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36" w:rsidRDefault="009476A3">
      <w:pPr>
        <w:rPr>
          <w:sz w:val="24"/>
          <w:szCs w:val="24"/>
        </w:rPr>
      </w:pPr>
      <w:r w:rsidRPr="009476A3">
        <w:rPr>
          <w:sz w:val="24"/>
          <w:szCs w:val="24"/>
        </w:rPr>
        <w:t xml:space="preserve">Phil. </w:t>
      </w:r>
      <w:r>
        <w:rPr>
          <w:sz w:val="24"/>
          <w:szCs w:val="24"/>
        </w:rPr>
        <w:t>114</w:t>
      </w:r>
      <w:r>
        <w:rPr>
          <w:sz w:val="24"/>
          <w:szCs w:val="24"/>
        </w:rPr>
        <w:tab/>
        <w:t>1/20/2016</w:t>
      </w:r>
    </w:p>
    <w:p w:rsidR="009476A3" w:rsidRDefault="00CC637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D6232">
        <w:rPr>
          <w:sz w:val="24"/>
          <w:szCs w:val="24"/>
        </w:rPr>
        <w:t>Forms of the Problem of Evil</w:t>
      </w:r>
    </w:p>
    <w:p w:rsidR="003D6232" w:rsidRDefault="003D6232">
      <w:pPr>
        <w:rPr>
          <w:sz w:val="24"/>
          <w:szCs w:val="24"/>
        </w:rPr>
      </w:pPr>
      <w:r>
        <w:rPr>
          <w:sz w:val="24"/>
          <w:szCs w:val="24"/>
        </w:rPr>
        <w:t>2. The Problem of Horrendous Evils</w:t>
      </w:r>
    </w:p>
    <w:p w:rsidR="0067617F" w:rsidRDefault="003D6232" w:rsidP="0067617F">
      <w:pPr>
        <w:rPr>
          <w:sz w:val="24"/>
          <w:szCs w:val="24"/>
        </w:rPr>
      </w:pPr>
      <w:r>
        <w:rPr>
          <w:sz w:val="24"/>
          <w:szCs w:val="24"/>
        </w:rPr>
        <w:t>3. The Basics o</w:t>
      </w:r>
      <w:r w:rsidR="0067617F">
        <w:rPr>
          <w:sz w:val="24"/>
          <w:szCs w:val="24"/>
        </w:rPr>
        <w:t>f the Free Will Defense</w:t>
      </w:r>
    </w:p>
    <w:p w:rsidR="0067617F" w:rsidRDefault="0067617F" w:rsidP="0067617F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3D6232">
        <w:rPr>
          <w:sz w:val="24"/>
          <w:szCs w:val="24"/>
        </w:rPr>
        <w:t>Limitations</w:t>
      </w:r>
      <w:r>
        <w:rPr>
          <w:sz w:val="24"/>
          <w:szCs w:val="24"/>
        </w:rPr>
        <w:t>: natural evils, excessively harmful and very predictable actions, the possibility of better chances</w:t>
      </w:r>
    </w:p>
    <w:p w:rsidR="0067617F" w:rsidRDefault="0067617F" w:rsidP="006761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-Does God Take Risks? </w:t>
      </w:r>
    </w:p>
    <w:p w:rsidR="00EB09AD" w:rsidRDefault="00EB09AD">
      <w:pPr>
        <w:rPr>
          <w:sz w:val="24"/>
          <w:szCs w:val="24"/>
        </w:rPr>
      </w:pPr>
      <w:r>
        <w:rPr>
          <w:sz w:val="24"/>
          <w:szCs w:val="24"/>
        </w:rPr>
        <w:t>4. Cause and Effect Theodicy</w:t>
      </w:r>
    </w:p>
    <w:p w:rsidR="00EB09AD" w:rsidRDefault="00EB09AD">
      <w:pPr>
        <w:rPr>
          <w:sz w:val="24"/>
          <w:szCs w:val="24"/>
        </w:rPr>
      </w:pPr>
      <w:r>
        <w:rPr>
          <w:sz w:val="24"/>
          <w:szCs w:val="24"/>
        </w:rPr>
        <w:t xml:space="preserve">5. A World in Which Things Never Got Very Bad? </w:t>
      </w:r>
    </w:p>
    <w:p w:rsidR="00EB09AD" w:rsidRDefault="00EB09AD">
      <w:pPr>
        <w:rPr>
          <w:sz w:val="24"/>
          <w:szCs w:val="24"/>
        </w:rPr>
      </w:pPr>
    </w:p>
    <w:p w:rsidR="0067617F" w:rsidRDefault="0067617F">
      <w:pPr>
        <w:rPr>
          <w:sz w:val="24"/>
          <w:szCs w:val="24"/>
        </w:rPr>
      </w:pPr>
    </w:p>
    <w:p w:rsidR="0067617F" w:rsidRDefault="0067617F">
      <w:pPr>
        <w:rPr>
          <w:sz w:val="24"/>
          <w:szCs w:val="24"/>
        </w:rPr>
      </w:pPr>
    </w:p>
    <w:p w:rsidR="0067617F" w:rsidRDefault="0067617F">
      <w:pPr>
        <w:rPr>
          <w:sz w:val="24"/>
          <w:szCs w:val="24"/>
        </w:rPr>
      </w:pPr>
    </w:p>
    <w:p w:rsidR="00EB09AD" w:rsidRDefault="00EB09AD" w:rsidP="00EB09AD">
      <w:pPr>
        <w:rPr>
          <w:sz w:val="24"/>
          <w:szCs w:val="24"/>
        </w:rPr>
      </w:pPr>
      <w:r w:rsidRPr="00EB09AD">
        <w:rPr>
          <w:sz w:val="24"/>
          <w:szCs w:val="24"/>
        </w:rPr>
        <w:t>G.G.: How about an argument against God’s exi</w:t>
      </w:r>
      <w:r>
        <w:rPr>
          <w:sz w:val="24"/>
          <w:szCs w:val="24"/>
        </w:rPr>
        <w:t>stence?</w:t>
      </w:r>
      <w:r>
        <w:rPr>
          <w:sz w:val="24"/>
          <w:szCs w:val="24"/>
        </w:rPr>
        <w:br/>
      </w:r>
      <w:r w:rsidRPr="00EB09AD">
        <w:rPr>
          <w:sz w:val="24"/>
          <w:szCs w:val="24"/>
        </w:rPr>
        <w:t xml:space="preserve">K.D.: I’m going to have to be conventional here and go with the usual suspect: the argument from evil. Without getting into any details, you can feel the force of the argument by choosing a suitably horrific example (the Holocaust, children dying of cancer) that leads you to say, “There’s no way a perfectly good God would have allowed </w:t>
      </w:r>
      <w:r w:rsidRPr="00EB09AD">
        <w:rPr>
          <w:i/>
          <w:sz w:val="24"/>
          <w:szCs w:val="24"/>
        </w:rPr>
        <w:t>that</w:t>
      </w:r>
      <w:r w:rsidRPr="00EB09AD">
        <w:rPr>
          <w:sz w:val="24"/>
          <w:szCs w:val="24"/>
        </w:rPr>
        <w:t xml:space="preserve">!” There is a huge, often fascinating, discussion that tries to refute such arguments. But I find this intuitively powerful case </w:t>
      </w:r>
      <w:proofErr w:type="gramStart"/>
      <w:r w:rsidRPr="00EB09AD">
        <w:rPr>
          <w:sz w:val="24"/>
          <w:szCs w:val="24"/>
        </w:rPr>
        <w:t>does</w:t>
      </w:r>
      <w:proofErr w:type="gramEnd"/>
      <w:r w:rsidRPr="00EB09AD">
        <w:rPr>
          <w:sz w:val="24"/>
          <w:szCs w:val="24"/>
        </w:rPr>
        <w:t xml:space="preserve"> stand up to scrutiny, at the very least to the extent that someone could reasonably accept it at the end of the day. I suspect that even God thinks there is something wrong with you if you are not at least tempted by such an argument from evil.</w:t>
      </w:r>
      <w:r>
        <w:rPr>
          <w:sz w:val="24"/>
          <w:szCs w:val="24"/>
        </w:rPr>
        <w:t xml:space="preserve"> </w:t>
      </w:r>
      <w:r w:rsidRPr="00EB09AD">
        <w:rPr>
          <w:sz w:val="24"/>
          <w:szCs w:val="24"/>
        </w:rPr>
        <w:t>http://opinionator.blogs.nytimes.com/2014/09/1</w:t>
      </w:r>
      <w:r>
        <w:rPr>
          <w:sz w:val="24"/>
          <w:szCs w:val="24"/>
        </w:rPr>
        <w:t xml:space="preserve">8/why-take-a-stance-on-god/ </w:t>
      </w:r>
    </w:p>
    <w:p w:rsidR="00EB09AD" w:rsidRDefault="00EB09AD" w:rsidP="009476A3">
      <w:pPr>
        <w:rPr>
          <w:sz w:val="24"/>
          <w:szCs w:val="24"/>
        </w:rPr>
      </w:pPr>
    </w:p>
    <w:p w:rsidR="0067617F" w:rsidRDefault="0067617F" w:rsidP="009476A3">
      <w:pPr>
        <w:rPr>
          <w:sz w:val="24"/>
          <w:szCs w:val="24"/>
        </w:rPr>
      </w:pPr>
    </w:p>
    <w:p w:rsidR="0067617F" w:rsidRDefault="0067617F" w:rsidP="009476A3">
      <w:pPr>
        <w:rPr>
          <w:sz w:val="24"/>
          <w:szCs w:val="24"/>
        </w:rPr>
      </w:pPr>
    </w:p>
    <w:p w:rsidR="0067617F" w:rsidRDefault="0067617F" w:rsidP="009476A3">
      <w:pPr>
        <w:rPr>
          <w:sz w:val="24"/>
          <w:szCs w:val="24"/>
        </w:rPr>
      </w:pPr>
    </w:p>
    <w:p w:rsidR="0067617F" w:rsidRDefault="0067617F" w:rsidP="009476A3">
      <w:pPr>
        <w:rPr>
          <w:sz w:val="24"/>
          <w:szCs w:val="24"/>
        </w:rPr>
      </w:pPr>
    </w:p>
    <w:p w:rsidR="0067617F" w:rsidRDefault="0067617F" w:rsidP="009476A3">
      <w:pPr>
        <w:rPr>
          <w:sz w:val="24"/>
          <w:szCs w:val="24"/>
        </w:rPr>
      </w:pPr>
    </w:p>
    <w:p w:rsidR="009476A3" w:rsidRDefault="0067617F" w:rsidP="009476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9476A3" w:rsidRPr="009476A3">
        <w:rPr>
          <w:sz w:val="24"/>
          <w:szCs w:val="24"/>
        </w:rPr>
        <w:t>e turn next to the hypothesis that</w:t>
      </w:r>
      <w:r w:rsidR="009476A3">
        <w:rPr>
          <w:sz w:val="24"/>
          <w:szCs w:val="24"/>
        </w:rPr>
        <w:t xml:space="preserve"> God permits evil-doing for the </w:t>
      </w:r>
      <w:r w:rsidR="009476A3" w:rsidRPr="009476A3">
        <w:rPr>
          <w:sz w:val="24"/>
          <w:szCs w:val="24"/>
        </w:rPr>
        <w:t>sake of its good effects. And indeed w</w:t>
      </w:r>
      <w:r w:rsidR="009476A3">
        <w:rPr>
          <w:sz w:val="24"/>
          <w:szCs w:val="24"/>
        </w:rPr>
        <w:t xml:space="preserve">e know that sometimes good does </w:t>
      </w:r>
      <w:r w:rsidR="009476A3" w:rsidRPr="009476A3">
        <w:rPr>
          <w:sz w:val="24"/>
          <w:szCs w:val="24"/>
        </w:rPr>
        <w:t>come of evil, and doubtless in more way</w:t>
      </w:r>
      <w:r w:rsidR="009476A3">
        <w:rPr>
          <w:sz w:val="24"/>
          <w:szCs w:val="24"/>
        </w:rPr>
        <w:t xml:space="preserve">s than we are able to discover. </w:t>
      </w:r>
      <w:r w:rsidR="009476A3" w:rsidRPr="009476A3">
        <w:rPr>
          <w:sz w:val="24"/>
          <w:szCs w:val="24"/>
        </w:rPr>
        <w:t>But omnipotence is not bound by la</w:t>
      </w:r>
      <w:r w:rsidR="009476A3">
        <w:rPr>
          <w:sz w:val="24"/>
          <w:szCs w:val="24"/>
        </w:rPr>
        <w:t xml:space="preserve">ws of cause and effect. God can </w:t>
      </w:r>
      <w:r w:rsidR="009476A3" w:rsidRPr="009476A3">
        <w:rPr>
          <w:sz w:val="24"/>
          <w:szCs w:val="24"/>
        </w:rPr>
        <w:t>make anything follow anything; He never has to allow evil so that good</w:t>
      </w:r>
      <w:r w:rsidR="009476A3">
        <w:rPr>
          <w:sz w:val="24"/>
          <w:szCs w:val="24"/>
        </w:rPr>
        <w:t xml:space="preserve"> </w:t>
      </w:r>
      <w:r w:rsidR="009476A3" w:rsidRPr="009476A3">
        <w:rPr>
          <w:sz w:val="24"/>
          <w:szCs w:val="24"/>
        </w:rPr>
        <w:t>may come. Cause-and-effect theodicy can</w:t>
      </w:r>
      <w:r w:rsidR="009476A3">
        <w:rPr>
          <w:sz w:val="24"/>
          <w:szCs w:val="24"/>
        </w:rPr>
        <w:t xml:space="preserve">not succeed. Not all by itself, </w:t>
      </w:r>
      <w:r w:rsidR="009476A3" w:rsidRPr="009476A3">
        <w:rPr>
          <w:sz w:val="24"/>
          <w:szCs w:val="24"/>
        </w:rPr>
        <w:t>anyway; the most it can be is part of some</w:t>
      </w:r>
      <w:r w:rsidR="009476A3">
        <w:rPr>
          <w:sz w:val="24"/>
          <w:szCs w:val="24"/>
        </w:rPr>
        <w:t xml:space="preserve"> theodicy that also has another </w:t>
      </w:r>
      <w:r w:rsidR="009476A3" w:rsidRPr="009476A3">
        <w:rPr>
          <w:sz w:val="24"/>
          <w:szCs w:val="24"/>
        </w:rPr>
        <w:t>chapter to explain why God does not</w:t>
      </w:r>
      <w:r w:rsidR="009476A3">
        <w:rPr>
          <w:sz w:val="24"/>
          <w:szCs w:val="24"/>
        </w:rPr>
        <w:t xml:space="preserve"> pursue His good ends by better </w:t>
      </w:r>
      <w:r w:rsidR="009476A3" w:rsidRPr="009476A3">
        <w:rPr>
          <w:sz w:val="24"/>
          <w:szCs w:val="24"/>
        </w:rPr>
        <w:t>means.</w:t>
      </w:r>
      <w:r w:rsidR="009476A3">
        <w:rPr>
          <w:sz w:val="24"/>
          <w:szCs w:val="24"/>
        </w:rPr>
        <w:t xml:space="preserve">  –David </w:t>
      </w:r>
      <w:r w:rsidR="00CC6375">
        <w:rPr>
          <w:sz w:val="24"/>
          <w:szCs w:val="24"/>
        </w:rPr>
        <w:t>Lewis, reading #2</w:t>
      </w:r>
      <w:r w:rsidR="009476A3">
        <w:rPr>
          <w:sz w:val="24"/>
          <w:szCs w:val="24"/>
        </w:rPr>
        <w:t>, pp. 149-150</w:t>
      </w:r>
    </w:p>
    <w:p w:rsidR="0067617F" w:rsidRDefault="0067617F" w:rsidP="009476A3">
      <w:pPr>
        <w:spacing w:after="0"/>
        <w:rPr>
          <w:sz w:val="24"/>
          <w:szCs w:val="24"/>
        </w:rPr>
      </w:pPr>
    </w:p>
    <w:p w:rsidR="009476A3" w:rsidRDefault="009476A3" w:rsidP="009476A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But the se</w:t>
      </w:r>
      <w:r w:rsidRPr="009476A3">
        <w:rPr>
          <w:sz w:val="24"/>
          <w:szCs w:val="24"/>
        </w:rPr>
        <w:t>con</w:t>
      </w:r>
      <w:r>
        <w:rPr>
          <w:sz w:val="24"/>
          <w:szCs w:val="24"/>
        </w:rPr>
        <w:t xml:space="preserve">d stage of the creative process </w:t>
      </w:r>
      <w:r w:rsidRPr="009476A3">
        <w:rPr>
          <w:sz w:val="24"/>
          <w:szCs w:val="24"/>
        </w:rPr>
        <w:t>is of a different kind altogether. I</w:t>
      </w:r>
      <w:r>
        <w:rPr>
          <w:sz w:val="24"/>
          <w:szCs w:val="24"/>
        </w:rPr>
        <w:t xml:space="preserve">t cannot be performed by omnipotent </w:t>
      </w:r>
      <w:r w:rsidRPr="009476A3">
        <w:rPr>
          <w:sz w:val="24"/>
          <w:szCs w:val="24"/>
        </w:rPr>
        <w:t>power as such. For personal life is essentia</w:t>
      </w:r>
      <w:r>
        <w:rPr>
          <w:sz w:val="24"/>
          <w:szCs w:val="24"/>
        </w:rPr>
        <w:t xml:space="preserve">lly free and self-directing. It </w:t>
      </w:r>
      <w:r w:rsidRPr="009476A3">
        <w:rPr>
          <w:sz w:val="24"/>
          <w:szCs w:val="24"/>
        </w:rPr>
        <w:t>c</w:t>
      </w:r>
      <w:r>
        <w:rPr>
          <w:sz w:val="24"/>
          <w:szCs w:val="24"/>
        </w:rPr>
        <w:t xml:space="preserve">annot </w:t>
      </w:r>
      <w:r w:rsidRPr="009476A3">
        <w:rPr>
          <w:sz w:val="24"/>
          <w:szCs w:val="24"/>
        </w:rPr>
        <w:t>be perfected by divine fiat, b</w:t>
      </w:r>
      <w:r>
        <w:rPr>
          <w:sz w:val="24"/>
          <w:szCs w:val="24"/>
        </w:rPr>
        <w:t>ut only through the uncompelled res</w:t>
      </w:r>
      <w:r w:rsidRPr="009476A3">
        <w:rPr>
          <w:sz w:val="24"/>
          <w:szCs w:val="24"/>
        </w:rPr>
        <w:t>ponses and willing co-operation of hum</w:t>
      </w:r>
      <w:r>
        <w:rPr>
          <w:sz w:val="24"/>
          <w:szCs w:val="24"/>
        </w:rPr>
        <w:t xml:space="preserve">an individuals in their actions </w:t>
      </w:r>
      <w:r w:rsidRPr="009476A3">
        <w:rPr>
          <w:sz w:val="24"/>
          <w:szCs w:val="24"/>
        </w:rPr>
        <w:t>and reactions in the world in whi</w:t>
      </w:r>
      <w:r>
        <w:rPr>
          <w:sz w:val="24"/>
          <w:szCs w:val="24"/>
        </w:rPr>
        <w:t xml:space="preserve">ch God has placed them. Men may </w:t>
      </w:r>
      <w:r w:rsidRPr="009476A3">
        <w:rPr>
          <w:sz w:val="24"/>
          <w:szCs w:val="24"/>
        </w:rPr>
        <w:t>eventually become the perfe</w:t>
      </w:r>
      <w:r>
        <w:rPr>
          <w:sz w:val="24"/>
          <w:szCs w:val="24"/>
        </w:rPr>
        <w:t xml:space="preserve">cted </w:t>
      </w:r>
      <w:r w:rsidRPr="009476A3">
        <w:rPr>
          <w:sz w:val="24"/>
          <w:szCs w:val="24"/>
        </w:rPr>
        <w:t>perso</w:t>
      </w:r>
      <w:r>
        <w:rPr>
          <w:sz w:val="24"/>
          <w:szCs w:val="24"/>
        </w:rPr>
        <w:t>ns whom the New Testament calls ‘children of God’</w:t>
      </w:r>
      <w:r w:rsidRPr="009476A3">
        <w:rPr>
          <w:sz w:val="24"/>
          <w:szCs w:val="24"/>
        </w:rPr>
        <w:t>, but the</w:t>
      </w:r>
      <w:r>
        <w:rPr>
          <w:sz w:val="24"/>
          <w:szCs w:val="24"/>
        </w:rPr>
        <w:t>y cannot be created ready-made as this.</w:t>
      </w:r>
    </w:p>
    <w:p w:rsidR="00EB09AD" w:rsidRDefault="009476A3" w:rsidP="006761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value-</w:t>
      </w:r>
      <w:proofErr w:type="spellStart"/>
      <w:r>
        <w:rPr>
          <w:sz w:val="24"/>
          <w:szCs w:val="24"/>
        </w:rPr>
        <w:t>judgement</w:t>
      </w:r>
      <w:proofErr w:type="spellEnd"/>
      <w:r>
        <w:rPr>
          <w:sz w:val="24"/>
          <w:szCs w:val="24"/>
        </w:rPr>
        <w:t xml:space="preserve"> that is i</w:t>
      </w:r>
      <w:r w:rsidRPr="009476A3">
        <w:rPr>
          <w:sz w:val="24"/>
          <w:szCs w:val="24"/>
        </w:rPr>
        <w:t>mplicitly being invoked here is that one who</w:t>
      </w:r>
      <w:r>
        <w:rPr>
          <w:sz w:val="24"/>
          <w:szCs w:val="24"/>
        </w:rPr>
        <w:t xml:space="preserve"> </w:t>
      </w:r>
      <w:r w:rsidRPr="009476A3">
        <w:rPr>
          <w:sz w:val="24"/>
          <w:szCs w:val="24"/>
        </w:rPr>
        <w:t>has attained to goodness by meeting and eventually mastering temptations,</w:t>
      </w:r>
      <w:r>
        <w:rPr>
          <w:sz w:val="24"/>
          <w:szCs w:val="24"/>
        </w:rPr>
        <w:t xml:space="preserve"> </w:t>
      </w:r>
      <w:r w:rsidRPr="009476A3">
        <w:rPr>
          <w:sz w:val="24"/>
          <w:szCs w:val="24"/>
        </w:rPr>
        <w:t>and thus by rightly making responsible choices in concrete situations, is</w:t>
      </w:r>
      <w:r>
        <w:rPr>
          <w:sz w:val="24"/>
          <w:szCs w:val="24"/>
        </w:rPr>
        <w:t xml:space="preserve"> good in a richer</w:t>
      </w:r>
      <w:r w:rsidRPr="009476A3">
        <w:rPr>
          <w:sz w:val="24"/>
          <w:szCs w:val="24"/>
        </w:rPr>
        <w:t xml:space="preserve"> and more valuable sense than would be one created </w:t>
      </w:r>
      <w:proofErr w:type="spellStart"/>
      <w:r w:rsidRPr="009476A3">
        <w:rPr>
          <w:i/>
          <w:sz w:val="24"/>
          <w:szCs w:val="24"/>
        </w:rPr>
        <w:t>ab</w:t>
      </w:r>
      <w:proofErr w:type="spellEnd"/>
      <w:r w:rsidRPr="009476A3">
        <w:rPr>
          <w:i/>
          <w:sz w:val="24"/>
          <w:szCs w:val="24"/>
        </w:rPr>
        <w:t xml:space="preserve"> initio</w:t>
      </w:r>
      <w:r>
        <w:rPr>
          <w:sz w:val="24"/>
          <w:szCs w:val="24"/>
        </w:rPr>
        <w:t xml:space="preserve"> in </w:t>
      </w:r>
      <w:r w:rsidRPr="009476A3">
        <w:rPr>
          <w:sz w:val="24"/>
          <w:szCs w:val="24"/>
        </w:rPr>
        <w:t>a state either of innocence o</w:t>
      </w:r>
      <w:r w:rsidR="00CC6375">
        <w:rPr>
          <w:sz w:val="24"/>
          <w:szCs w:val="24"/>
        </w:rPr>
        <w:t xml:space="preserve">r of virtue. In the former case, which h is </w:t>
      </w:r>
      <w:r w:rsidRPr="009476A3">
        <w:rPr>
          <w:sz w:val="24"/>
          <w:szCs w:val="24"/>
        </w:rPr>
        <w:t>that o</w:t>
      </w:r>
      <w:r w:rsidR="00CC6375">
        <w:rPr>
          <w:sz w:val="24"/>
          <w:szCs w:val="24"/>
        </w:rPr>
        <w:t xml:space="preserve">f the actual moral achievements of mankind, the individual’s goodness has within it the strength of temptations overcome, a stability based upon </w:t>
      </w:r>
      <w:r w:rsidRPr="009476A3">
        <w:rPr>
          <w:sz w:val="24"/>
          <w:szCs w:val="24"/>
        </w:rPr>
        <w:t>an accumulation</w:t>
      </w:r>
      <w:r w:rsidR="00CC6375">
        <w:rPr>
          <w:sz w:val="24"/>
          <w:szCs w:val="24"/>
        </w:rPr>
        <w:t xml:space="preserve"> of right </w:t>
      </w:r>
      <w:r w:rsidRPr="009476A3">
        <w:rPr>
          <w:sz w:val="24"/>
          <w:szCs w:val="24"/>
        </w:rPr>
        <w:t>choices, and a positive and respo</w:t>
      </w:r>
      <w:r w:rsidR="00CC6375">
        <w:rPr>
          <w:sz w:val="24"/>
          <w:szCs w:val="24"/>
        </w:rPr>
        <w:t>nsible character that co</w:t>
      </w:r>
      <w:r w:rsidRPr="009476A3">
        <w:rPr>
          <w:sz w:val="24"/>
          <w:szCs w:val="24"/>
        </w:rPr>
        <w:t>mes fro</w:t>
      </w:r>
      <w:r w:rsidR="00CC6375">
        <w:rPr>
          <w:sz w:val="24"/>
          <w:szCs w:val="24"/>
        </w:rPr>
        <w:t xml:space="preserve">m </w:t>
      </w:r>
      <w:r w:rsidRPr="009476A3">
        <w:rPr>
          <w:sz w:val="24"/>
          <w:szCs w:val="24"/>
        </w:rPr>
        <w:t>the investment of costly pe</w:t>
      </w:r>
      <w:r w:rsidR="00CC6375">
        <w:rPr>
          <w:sz w:val="24"/>
          <w:szCs w:val="24"/>
        </w:rPr>
        <w:t xml:space="preserve">rsonal effort. I suggest, then, that it is </w:t>
      </w:r>
      <w:r w:rsidRPr="009476A3">
        <w:rPr>
          <w:sz w:val="24"/>
          <w:szCs w:val="24"/>
        </w:rPr>
        <w:t xml:space="preserve">an ethically reasonable </w:t>
      </w:r>
      <w:proofErr w:type="spellStart"/>
      <w:r w:rsidRPr="009476A3">
        <w:rPr>
          <w:sz w:val="24"/>
          <w:szCs w:val="24"/>
        </w:rPr>
        <w:t>judgemen</w:t>
      </w:r>
      <w:r w:rsidR="00CC6375">
        <w:rPr>
          <w:sz w:val="24"/>
          <w:szCs w:val="24"/>
        </w:rPr>
        <w:t>t</w:t>
      </w:r>
      <w:proofErr w:type="spellEnd"/>
      <w:r w:rsidR="00CC6375">
        <w:rPr>
          <w:sz w:val="24"/>
          <w:szCs w:val="24"/>
        </w:rPr>
        <w:t>, even though in the nature of the case not one t</w:t>
      </w:r>
      <w:r w:rsidRPr="009476A3">
        <w:rPr>
          <w:sz w:val="24"/>
          <w:szCs w:val="24"/>
        </w:rPr>
        <w:t xml:space="preserve">hat is capable of </w:t>
      </w:r>
      <w:r w:rsidR="00CC6375">
        <w:rPr>
          <w:sz w:val="24"/>
          <w:szCs w:val="24"/>
        </w:rPr>
        <w:t>demonstrative proof, that human goodness slowly bui</w:t>
      </w:r>
      <w:r w:rsidRPr="009476A3">
        <w:rPr>
          <w:sz w:val="24"/>
          <w:szCs w:val="24"/>
        </w:rPr>
        <w:t>lt up through personal histories of m</w:t>
      </w:r>
      <w:r w:rsidR="00CC6375">
        <w:rPr>
          <w:sz w:val="24"/>
          <w:szCs w:val="24"/>
        </w:rPr>
        <w:t xml:space="preserve">oral effort has a value in </w:t>
      </w:r>
      <w:r w:rsidRPr="009476A3">
        <w:rPr>
          <w:sz w:val="24"/>
          <w:szCs w:val="24"/>
        </w:rPr>
        <w:t>the eyes of the Creator which justifi</w:t>
      </w:r>
      <w:r w:rsidR="00CC6375">
        <w:rPr>
          <w:sz w:val="24"/>
          <w:szCs w:val="24"/>
        </w:rPr>
        <w:t xml:space="preserve">es even the long travail of the </w:t>
      </w:r>
      <w:r w:rsidRPr="009476A3">
        <w:rPr>
          <w:sz w:val="24"/>
          <w:szCs w:val="24"/>
        </w:rPr>
        <w:t>soul-making process.</w:t>
      </w:r>
      <w:r w:rsidR="00CC6375">
        <w:rPr>
          <w:sz w:val="24"/>
          <w:szCs w:val="24"/>
        </w:rPr>
        <w:t xml:space="preserve">  –John Hick, reading #3, pp. 168-169</w:t>
      </w:r>
    </w:p>
    <w:p w:rsidR="0067617F" w:rsidRDefault="0067617F" w:rsidP="0067617F">
      <w:pPr>
        <w:ind w:firstLine="720"/>
        <w:rPr>
          <w:sz w:val="24"/>
          <w:szCs w:val="24"/>
        </w:rPr>
      </w:pPr>
    </w:p>
    <w:p w:rsidR="00EB09AD" w:rsidRPr="009476A3" w:rsidRDefault="00EB09AD" w:rsidP="00EB09AD">
      <w:pPr>
        <w:rPr>
          <w:sz w:val="24"/>
          <w:szCs w:val="24"/>
        </w:rPr>
      </w:pPr>
      <w:r>
        <w:rPr>
          <w:sz w:val="24"/>
          <w:szCs w:val="24"/>
        </w:rPr>
        <w:t xml:space="preserve">There would be nowhere to stop, </w:t>
      </w:r>
      <w:r w:rsidRPr="00EB09AD">
        <w:rPr>
          <w:sz w:val="24"/>
          <w:szCs w:val="24"/>
        </w:rPr>
        <w:t xml:space="preserve">short of a divinely arranged paradise </w:t>
      </w:r>
      <w:r>
        <w:rPr>
          <w:sz w:val="24"/>
          <w:szCs w:val="24"/>
        </w:rPr>
        <w:t xml:space="preserve">in which human freedom would be </w:t>
      </w:r>
      <w:r w:rsidRPr="00EB09AD">
        <w:rPr>
          <w:sz w:val="24"/>
          <w:szCs w:val="24"/>
        </w:rPr>
        <w:t>narrowly circumscribed, moral responsibility la</w:t>
      </w:r>
      <w:r>
        <w:rPr>
          <w:sz w:val="24"/>
          <w:szCs w:val="24"/>
        </w:rPr>
        <w:t xml:space="preserve">rgely eliminated, and in </w:t>
      </w:r>
      <w:r w:rsidRPr="00EB09AD">
        <w:rPr>
          <w:sz w:val="24"/>
          <w:szCs w:val="24"/>
        </w:rPr>
        <w:t>which the drama of man's story would be reduc</w:t>
      </w:r>
      <w:r>
        <w:rPr>
          <w:sz w:val="24"/>
          <w:szCs w:val="24"/>
        </w:rPr>
        <w:t xml:space="preserve">ed to the level of a television </w:t>
      </w:r>
      <w:r w:rsidRPr="00EB09AD">
        <w:rPr>
          <w:sz w:val="24"/>
          <w:szCs w:val="24"/>
        </w:rPr>
        <w:t>serial. We always know that the rugged he</w:t>
      </w:r>
      <w:r>
        <w:rPr>
          <w:sz w:val="24"/>
          <w:szCs w:val="24"/>
        </w:rPr>
        <w:t xml:space="preserve">ro who upholds law and order is </w:t>
      </w:r>
      <w:r w:rsidRPr="00EB09AD">
        <w:rPr>
          <w:sz w:val="24"/>
          <w:szCs w:val="24"/>
        </w:rPr>
        <w:t>going to win the climactic gun fight. And if</w:t>
      </w:r>
      <w:r>
        <w:rPr>
          <w:sz w:val="24"/>
          <w:szCs w:val="24"/>
        </w:rPr>
        <w:t xml:space="preserve"> every time a tyrant set out to </w:t>
      </w:r>
      <w:r w:rsidRPr="00EB09AD">
        <w:rPr>
          <w:sz w:val="24"/>
          <w:szCs w:val="24"/>
        </w:rPr>
        <w:t>trample upon human freedom we cou</w:t>
      </w:r>
      <w:r>
        <w:rPr>
          <w:sz w:val="24"/>
          <w:szCs w:val="24"/>
        </w:rPr>
        <w:t xml:space="preserve">ld be sure in advance that some </w:t>
      </w:r>
      <w:r w:rsidRPr="00EB09AD">
        <w:rPr>
          <w:sz w:val="24"/>
          <w:szCs w:val="24"/>
        </w:rPr>
        <w:t>apparent accident would providentially rem</w:t>
      </w:r>
      <w:r>
        <w:rPr>
          <w:sz w:val="24"/>
          <w:szCs w:val="24"/>
        </w:rPr>
        <w:t xml:space="preserve">ove him from the scene it would </w:t>
      </w:r>
      <w:r w:rsidRPr="00EB09AD">
        <w:rPr>
          <w:sz w:val="24"/>
          <w:szCs w:val="24"/>
        </w:rPr>
        <w:t>no longer be true that the price of liberty i</w:t>
      </w:r>
      <w:r>
        <w:rPr>
          <w:sz w:val="24"/>
          <w:szCs w:val="24"/>
        </w:rPr>
        <w:t xml:space="preserve">s eternal vigilance; and indeed </w:t>
      </w:r>
      <w:r w:rsidRPr="00EB09AD">
        <w:rPr>
          <w:sz w:val="24"/>
          <w:szCs w:val="24"/>
        </w:rPr>
        <w:t>vigilance, and the willingness to make sacrif</w:t>
      </w:r>
      <w:r>
        <w:rPr>
          <w:sz w:val="24"/>
          <w:szCs w:val="24"/>
        </w:rPr>
        <w:t xml:space="preserve">ices for human liberty, would </w:t>
      </w:r>
      <w:r w:rsidRPr="00EB09AD">
        <w:rPr>
          <w:sz w:val="24"/>
          <w:szCs w:val="24"/>
        </w:rPr>
        <w:t>no longer be virtues and would no longer b</w:t>
      </w:r>
      <w:r>
        <w:rPr>
          <w:sz w:val="24"/>
          <w:szCs w:val="24"/>
        </w:rPr>
        <w:t xml:space="preserve">e evoked in mankind. If we knew </w:t>
      </w:r>
      <w:r w:rsidRPr="00EB09AD">
        <w:rPr>
          <w:sz w:val="24"/>
          <w:szCs w:val="24"/>
        </w:rPr>
        <w:t>in advance that no really serious threa</w:t>
      </w:r>
      <w:r>
        <w:rPr>
          <w:sz w:val="24"/>
          <w:szCs w:val="24"/>
        </w:rPr>
        <w:t xml:space="preserve">t to them could ever arise, the </w:t>
      </w:r>
      <w:r w:rsidRPr="00EB09AD">
        <w:rPr>
          <w:sz w:val="24"/>
          <w:szCs w:val="24"/>
        </w:rPr>
        <w:t>struggle for righteousness and human di</w:t>
      </w:r>
      <w:r>
        <w:rPr>
          <w:sz w:val="24"/>
          <w:szCs w:val="24"/>
        </w:rPr>
        <w:t xml:space="preserve">gnity would become unreal. Once </w:t>
      </w:r>
      <w:r w:rsidRPr="00EB09AD">
        <w:rPr>
          <w:sz w:val="24"/>
          <w:szCs w:val="24"/>
        </w:rPr>
        <w:t>again, then, we are confronted by the int</w:t>
      </w:r>
      <w:r>
        <w:rPr>
          <w:sz w:val="24"/>
          <w:szCs w:val="24"/>
        </w:rPr>
        <w:t xml:space="preserve">egral character of the existing </w:t>
      </w:r>
      <w:r w:rsidRPr="00EB09AD">
        <w:rPr>
          <w:sz w:val="24"/>
          <w:szCs w:val="24"/>
        </w:rPr>
        <w:t>order of things such that bane and blessin</w:t>
      </w:r>
      <w:r>
        <w:rPr>
          <w:sz w:val="24"/>
          <w:szCs w:val="24"/>
        </w:rPr>
        <w:t xml:space="preserve">g are intimately bound together </w:t>
      </w:r>
      <w:r w:rsidRPr="00EB09AD">
        <w:rPr>
          <w:sz w:val="24"/>
          <w:szCs w:val="24"/>
        </w:rPr>
        <w:t>within it, and such that not even an unfett</w:t>
      </w:r>
      <w:r>
        <w:rPr>
          <w:sz w:val="24"/>
          <w:szCs w:val="24"/>
        </w:rPr>
        <w:t xml:space="preserve">ered imagination can see how to </w:t>
      </w:r>
      <w:r w:rsidRPr="00EB09AD">
        <w:rPr>
          <w:sz w:val="24"/>
          <w:szCs w:val="24"/>
        </w:rPr>
        <w:t>remove the possibility of the one without at</w:t>
      </w:r>
      <w:r>
        <w:rPr>
          <w:sz w:val="24"/>
          <w:szCs w:val="24"/>
        </w:rPr>
        <w:t xml:space="preserve"> the same time forfeiting the </w:t>
      </w:r>
      <w:r w:rsidRPr="00EB09AD">
        <w:rPr>
          <w:sz w:val="24"/>
          <w:szCs w:val="24"/>
        </w:rPr>
        <w:t>possibility of the other.</w:t>
      </w:r>
      <w:r>
        <w:rPr>
          <w:sz w:val="24"/>
          <w:szCs w:val="24"/>
        </w:rPr>
        <w:t xml:space="preserve">   –Hick, p. 181 </w:t>
      </w:r>
    </w:p>
    <w:sectPr w:rsidR="00EB09AD" w:rsidRPr="009476A3" w:rsidSect="0067617F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3"/>
    <w:rsid w:val="00051B9C"/>
    <w:rsid w:val="00057A8C"/>
    <w:rsid w:val="00083435"/>
    <w:rsid w:val="00091A32"/>
    <w:rsid w:val="000C68FB"/>
    <w:rsid w:val="000D1F41"/>
    <w:rsid w:val="000D705D"/>
    <w:rsid w:val="000F3F66"/>
    <w:rsid w:val="00101564"/>
    <w:rsid w:val="00114461"/>
    <w:rsid w:val="0012531C"/>
    <w:rsid w:val="001322AE"/>
    <w:rsid w:val="00195F60"/>
    <w:rsid w:val="001976DB"/>
    <w:rsid w:val="001B639D"/>
    <w:rsid w:val="001E66B0"/>
    <w:rsid w:val="002055F3"/>
    <w:rsid w:val="0023248F"/>
    <w:rsid w:val="00244BAF"/>
    <w:rsid w:val="002519BE"/>
    <w:rsid w:val="002554ED"/>
    <w:rsid w:val="0027031D"/>
    <w:rsid w:val="002B5BF0"/>
    <w:rsid w:val="00304911"/>
    <w:rsid w:val="00321462"/>
    <w:rsid w:val="00346103"/>
    <w:rsid w:val="00354167"/>
    <w:rsid w:val="00361716"/>
    <w:rsid w:val="003D6232"/>
    <w:rsid w:val="003E3D55"/>
    <w:rsid w:val="003E5CC7"/>
    <w:rsid w:val="00432181"/>
    <w:rsid w:val="004575B3"/>
    <w:rsid w:val="00463A09"/>
    <w:rsid w:val="00480D96"/>
    <w:rsid w:val="00496A36"/>
    <w:rsid w:val="004E539E"/>
    <w:rsid w:val="004F4F05"/>
    <w:rsid w:val="005174C3"/>
    <w:rsid w:val="005672F7"/>
    <w:rsid w:val="00580923"/>
    <w:rsid w:val="005A57A5"/>
    <w:rsid w:val="005D55B9"/>
    <w:rsid w:val="005E1CB9"/>
    <w:rsid w:val="006244E3"/>
    <w:rsid w:val="00627EE8"/>
    <w:rsid w:val="0067375F"/>
    <w:rsid w:val="0067617F"/>
    <w:rsid w:val="006933F3"/>
    <w:rsid w:val="006B61D9"/>
    <w:rsid w:val="006C1B15"/>
    <w:rsid w:val="006C23D8"/>
    <w:rsid w:val="006C3B0E"/>
    <w:rsid w:val="006C54DE"/>
    <w:rsid w:val="006E7AA5"/>
    <w:rsid w:val="00747AB0"/>
    <w:rsid w:val="0075034A"/>
    <w:rsid w:val="007634FF"/>
    <w:rsid w:val="007A7503"/>
    <w:rsid w:val="007C1275"/>
    <w:rsid w:val="007C151B"/>
    <w:rsid w:val="007C3856"/>
    <w:rsid w:val="007C3EBE"/>
    <w:rsid w:val="00850F98"/>
    <w:rsid w:val="0087211D"/>
    <w:rsid w:val="008843B6"/>
    <w:rsid w:val="00887CE0"/>
    <w:rsid w:val="008960DC"/>
    <w:rsid w:val="008B08F2"/>
    <w:rsid w:val="008B2E98"/>
    <w:rsid w:val="008E5F24"/>
    <w:rsid w:val="008F26C2"/>
    <w:rsid w:val="009354E6"/>
    <w:rsid w:val="00941B18"/>
    <w:rsid w:val="009476A3"/>
    <w:rsid w:val="00957B78"/>
    <w:rsid w:val="00975C30"/>
    <w:rsid w:val="009C49CE"/>
    <w:rsid w:val="009D5AF8"/>
    <w:rsid w:val="00A30497"/>
    <w:rsid w:val="00A63F56"/>
    <w:rsid w:val="00A815F2"/>
    <w:rsid w:val="00A83A00"/>
    <w:rsid w:val="00A91CBF"/>
    <w:rsid w:val="00AA2AE4"/>
    <w:rsid w:val="00B16FFC"/>
    <w:rsid w:val="00B336DE"/>
    <w:rsid w:val="00B36CBD"/>
    <w:rsid w:val="00B55883"/>
    <w:rsid w:val="00B921B9"/>
    <w:rsid w:val="00BE6AE0"/>
    <w:rsid w:val="00C02983"/>
    <w:rsid w:val="00C32C63"/>
    <w:rsid w:val="00C479D1"/>
    <w:rsid w:val="00C50AE2"/>
    <w:rsid w:val="00C52D48"/>
    <w:rsid w:val="00C74F29"/>
    <w:rsid w:val="00C812CB"/>
    <w:rsid w:val="00C9150A"/>
    <w:rsid w:val="00CC6375"/>
    <w:rsid w:val="00D14F27"/>
    <w:rsid w:val="00D26AE2"/>
    <w:rsid w:val="00D33052"/>
    <w:rsid w:val="00D350DC"/>
    <w:rsid w:val="00D87561"/>
    <w:rsid w:val="00D87628"/>
    <w:rsid w:val="00D95D06"/>
    <w:rsid w:val="00D96D4E"/>
    <w:rsid w:val="00E43135"/>
    <w:rsid w:val="00E751A8"/>
    <w:rsid w:val="00E80137"/>
    <w:rsid w:val="00E85D43"/>
    <w:rsid w:val="00EB09AD"/>
    <w:rsid w:val="00ED56C3"/>
    <w:rsid w:val="00EE3E63"/>
    <w:rsid w:val="00EF177D"/>
    <w:rsid w:val="00EF4765"/>
    <w:rsid w:val="00F44599"/>
    <w:rsid w:val="00F622C6"/>
    <w:rsid w:val="00F91952"/>
    <w:rsid w:val="00FA49AC"/>
    <w:rsid w:val="00FA5D2A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Keith</dc:creator>
  <cp:lastModifiedBy>DeRose, Keith</cp:lastModifiedBy>
  <cp:revision>1</cp:revision>
  <cp:lastPrinted>2016-01-20T15:56:00Z</cp:lastPrinted>
  <dcterms:created xsi:type="dcterms:W3CDTF">2016-01-20T15:04:00Z</dcterms:created>
  <dcterms:modified xsi:type="dcterms:W3CDTF">2016-01-20T15:56:00Z</dcterms:modified>
</cp:coreProperties>
</file>