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C4" w:rsidRDefault="00A522C4" w:rsidP="00A522C4">
      <w:pPr>
        <w:jc w:val="center"/>
        <w:rPr>
          <w:b/>
          <w:bCs/>
          <w:szCs w:val="24"/>
        </w:rPr>
      </w:pPr>
    </w:p>
    <w:p w:rsidR="00A522C4" w:rsidRPr="009B1626" w:rsidRDefault="00A522C4" w:rsidP="00A522C4">
      <w:pPr>
        <w:jc w:val="center"/>
        <w:rPr>
          <w:b/>
          <w:bCs/>
          <w:szCs w:val="24"/>
        </w:rPr>
      </w:pPr>
      <w:r w:rsidRPr="009B1626">
        <w:rPr>
          <w:b/>
          <w:bCs/>
          <w:szCs w:val="24"/>
        </w:rPr>
        <w:t>Curriculum Vita</w:t>
      </w:r>
    </w:p>
    <w:p w:rsidR="00A522C4" w:rsidRPr="009B1626" w:rsidRDefault="00A522C4" w:rsidP="00A522C4">
      <w:pPr>
        <w:pStyle w:val="Heading6"/>
        <w:rPr>
          <w:szCs w:val="24"/>
        </w:rPr>
      </w:pPr>
      <w:r>
        <w:rPr>
          <w:szCs w:val="24"/>
        </w:rPr>
        <w:t>February 2017</w:t>
      </w:r>
    </w:p>
    <w:p w:rsidR="00A522C4" w:rsidRPr="009B1626" w:rsidRDefault="00A522C4" w:rsidP="00A522C4">
      <w:pPr>
        <w:rPr>
          <w:b/>
          <w:bCs/>
          <w:sz w:val="22"/>
          <w:szCs w:val="22"/>
        </w:rPr>
      </w:pPr>
    </w:p>
    <w:p w:rsidR="00A522C4" w:rsidRPr="009B1626" w:rsidRDefault="00A522C4" w:rsidP="00A522C4">
      <w:pPr>
        <w:rPr>
          <w:sz w:val="22"/>
          <w:szCs w:val="22"/>
        </w:rPr>
      </w:pPr>
      <w:r w:rsidRPr="009B1626">
        <w:rPr>
          <w:sz w:val="22"/>
          <w:szCs w:val="22"/>
        </w:rPr>
        <w:t>John Geanakoplos</w:t>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t>Yale University</w:t>
      </w:r>
    </w:p>
    <w:p w:rsidR="00A522C4" w:rsidRPr="009B1626" w:rsidRDefault="00A522C4" w:rsidP="00A522C4">
      <w:pPr>
        <w:rPr>
          <w:sz w:val="22"/>
          <w:szCs w:val="22"/>
        </w:rPr>
      </w:pPr>
      <w:r w:rsidRPr="009B1626">
        <w:rPr>
          <w:sz w:val="22"/>
          <w:szCs w:val="22"/>
        </w:rPr>
        <w:t>Born:  March 18, 1955, Urbana, Illinois</w:t>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t>Cowles Foundation</w:t>
      </w:r>
    </w:p>
    <w:p w:rsidR="00A522C4" w:rsidRPr="009B1626" w:rsidRDefault="00A522C4" w:rsidP="00A522C4">
      <w:pPr>
        <w:ind w:left="2160" w:hanging="2160"/>
        <w:rPr>
          <w:sz w:val="22"/>
          <w:szCs w:val="22"/>
        </w:rPr>
      </w:pPr>
      <w:r w:rsidRPr="009B1626">
        <w:rPr>
          <w:sz w:val="22"/>
          <w:szCs w:val="22"/>
        </w:rPr>
        <w:t>Email: john.geanakoplos@yale.edu</w:t>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t>Post Office Box 208281</w:t>
      </w:r>
    </w:p>
    <w:p w:rsidR="00A522C4" w:rsidRPr="009B1626" w:rsidRDefault="00A522C4" w:rsidP="00A522C4">
      <w:pPr>
        <w:rPr>
          <w:sz w:val="22"/>
          <w:szCs w:val="22"/>
        </w:rPr>
      </w:pPr>
      <w:r w:rsidRPr="009B1626">
        <w:rPr>
          <w:sz w:val="22"/>
          <w:szCs w:val="22"/>
        </w:rPr>
        <w:t>(203) 432-3397</w:t>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t>New Haven, CT  06520-8281</w:t>
      </w:r>
    </w:p>
    <w:p w:rsidR="00A522C4" w:rsidRPr="009B1626" w:rsidRDefault="00A522C4" w:rsidP="00A522C4">
      <w:pPr>
        <w:rPr>
          <w:sz w:val="22"/>
          <w:szCs w:val="22"/>
        </w:rPr>
      </w:pP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Education</w:t>
      </w:r>
    </w:p>
    <w:p w:rsidR="00A522C4" w:rsidRPr="009B1626" w:rsidRDefault="00A522C4" w:rsidP="00A522C4">
      <w:pPr>
        <w:ind w:firstLine="360"/>
        <w:rPr>
          <w:sz w:val="22"/>
          <w:szCs w:val="22"/>
        </w:rPr>
      </w:pPr>
      <w:r w:rsidRPr="009B1626">
        <w:rPr>
          <w:sz w:val="22"/>
          <w:szCs w:val="22"/>
        </w:rPr>
        <w:t>Yale University, B.A. in Mathematics, summa cum laude, 1975</w:t>
      </w:r>
    </w:p>
    <w:p w:rsidR="00A522C4" w:rsidRPr="009B1626" w:rsidRDefault="00A522C4" w:rsidP="00A522C4">
      <w:pPr>
        <w:ind w:firstLine="360"/>
        <w:rPr>
          <w:sz w:val="22"/>
          <w:szCs w:val="22"/>
        </w:rPr>
      </w:pPr>
      <w:r w:rsidRPr="009B1626">
        <w:rPr>
          <w:sz w:val="22"/>
          <w:szCs w:val="22"/>
        </w:rPr>
        <w:t>Harvard University, M.A. in Mathematics, 1980</w:t>
      </w:r>
    </w:p>
    <w:p w:rsidR="00A522C4" w:rsidRPr="009B1626" w:rsidRDefault="00A522C4" w:rsidP="00A522C4">
      <w:pPr>
        <w:ind w:firstLine="360"/>
        <w:rPr>
          <w:sz w:val="22"/>
          <w:szCs w:val="22"/>
        </w:rPr>
      </w:pPr>
      <w:r w:rsidRPr="009B1626">
        <w:rPr>
          <w:sz w:val="22"/>
          <w:szCs w:val="22"/>
        </w:rPr>
        <w:t>Harvard University, Ph.D. in Economics, 1980</w:t>
      </w:r>
    </w:p>
    <w:p w:rsidR="00A522C4" w:rsidRPr="009B1626" w:rsidRDefault="00A522C4" w:rsidP="00A522C4">
      <w:pPr>
        <w:rPr>
          <w:sz w:val="22"/>
          <w:szCs w:val="22"/>
        </w:rPr>
      </w:pPr>
      <w:r>
        <w:rPr>
          <w:sz w:val="22"/>
          <w:szCs w:val="22"/>
        </w:rPr>
        <w:t xml:space="preserve">         </w:t>
      </w:r>
      <w:r w:rsidRPr="009B1626">
        <w:rPr>
          <w:sz w:val="22"/>
          <w:szCs w:val="22"/>
        </w:rPr>
        <w:t>Thesis: “Four Essays on the Model of Arrow and Debreu”, Advisor</w:t>
      </w:r>
      <w:r>
        <w:rPr>
          <w:sz w:val="22"/>
          <w:szCs w:val="22"/>
        </w:rPr>
        <w:t>s</w:t>
      </w:r>
      <w:r w:rsidRPr="009B1626">
        <w:rPr>
          <w:sz w:val="22"/>
          <w:szCs w:val="22"/>
        </w:rPr>
        <w:t>: Kenneth Arrow</w:t>
      </w:r>
      <w:r>
        <w:rPr>
          <w:sz w:val="22"/>
          <w:szCs w:val="22"/>
        </w:rPr>
        <w:t>, Jerry Green</w:t>
      </w:r>
    </w:p>
    <w:p w:rsidR="00A522C4" w:rsidRDefault="00A522C4" w:rsidP="00A522C4">
      <w:pPr>
        <w:rPr>
          <w:b/>
          <w:sz w:val="22"/>
          <w:szCs w:val="22"/>
        </w:rPr>
      </w:pPr>
    </w:p>
    <w:p w:rsidR="00A522C4" w:rsidRPr="00860B39" w:rsidRDefault="00A522C4" w:rsidP="00A522C4">
      <w:pPr>
        <w:rPr>
          <w:b/>
          <w:sz w:val="22"/>
          <w:szCs w:val="22"/>
        </w:rPr>
      </w:pPr>
      <w:r w:rsidRPr="009B1626">
        <w:rPr>
          <w:b/>
          <w:sz w:val="22"/>
          <w:szCs w:val="22"/>
        </w:rPr>
        <w:t>Academic Positions</w:t>
      </w:r>
    </w:p>
    <w:p w:rsidR="00A522C4" w:rsidRDefault="00A522C4" w:rsidP="00A522C4">
      <w:pPr>
        <w:ind w:firstLine="360"/>
        <w:rPr>
          <w:sz w:val="22"/>
          <w:szCs w:val="22"/>
        </w:rPr>
      </w:pPr>
      <w:r w:rsidRPr="009B1626">
        <w:rPr>
          <w:sz w:val="22"/>
          <w:szCs w:val="22"/>
        </w:rPr>
        <w:t>James Tobin Professor of Economics, Yale University 1994</w:t>
      </w:r>
      <w:r>
        <w:rPr>
          <w:sz w:val="22"/>
          <w:szCs w:val="22"/>
        </w:rPr>
        <w:t>-</w:t>
      </w:r>
    </w:p>
    <w:p w:rsidR="00A522C4" w:rsidRPr="009B1626" w:rsidRDefault="00A522C4" w:rsidP="00A522C4">
      <w:pPr>
        <w:ind w:firstLine="360"/>
        <w:rPr>
          <w:sz w:val="22"/>
          <w:szCs w:val="22"/>
        </w:rPr>
      </w:pPr>
      <w:r w:rsidRPr="009B1626">
        <w:rPr>
          <w:sz w:val="22"/>
          <w:szCs w:val="22"/>
        </w:rPr>
        <w:t>Professor of Economics, Yale University, 1986</w:t>
      </w:r>
      <w:r>
        <w:rPr>
          <w:sz w:val="22"/>
          <w:szCs w:val="22"/>
        </w:rPr>
        <w:t>-1994</w:t>
      </w:r>
    </w:p>
    <w:p w:rsidR="00A522C4" w:rsidRPr="009B1626" w:rsidRDefault="00A522C4" w:rsidP="00A522C4">
      <w:pPr>
        <w:ind w:firstLine="360"/>
        <w:rPr>
          <w:sz w:val="22"/>
          <w:szCs w:val="22"/>
        </w:rPr>
      </w:pPr>
      <w:r w:rsidRPr="009B1626">
        <w:rPr>
          <w:sz w:val="22"/>
          <w:szCs w:val="22"/>
        </w:rPr>
        <w:t>Associate Professor of Economics, Yale University, 1983</w:t>
      </w:r>
      <w:r>
        <w:rPr>
          <w:sz w:val="22"/>
          <w:szCs w:val="22"/>
        </w:rPr>
        <w:t>-</w:t>
      </w:r>
      <w:r w:rsidRPr="009B1626">
        <w:rPr>
          <w:sz w:val="22"/>
          <w:szCs w:val="22"/>
        </w:rPr>
        <w:t>1985</w:t>
      </w:r>
    </w:p>
    <w:p w:rsidR="00A522C4" w:rsidRDefault="00A522C4" w:rsidP="00A522C4">
      <w:pPr>
        <w:ind w:firstLine="360"/>
        <w:rPr>
          <w:sz w:val="22"/>
          <w:szCs w:val="22"/>
        </w:rPr>
      </w:pPr>
      <w:r w:rsidRPr="009B1626">
        <w:rPr>
          <w:sz w:val="22"/>
          <w:szCs w:val="22"/>
        </w:rPr>
        <w:t>Assistant Professor of Economics, Yale University, 1980</w:t>
      </w:r>
      <w:r>
        <w:rPr>
          <w:sz w:val="22"/>
          <w:szCs w:val="22"/>
        </w:rPr>
        <w:t>-1982</w:t>
      </w:r>
    </w:p>
    <w:p w:rsidR="00A522C4" w:rsidRDefault="00A522C4" w:rsidP="00A522C4">
      <w:pPr>
        <w:ind w:firstLine="360"/>
        <w:rPr>
          <w:sz w:val="22"/>
          <w:szCs w:val="22"/>
        </w:rPr>
      </w:pPr>
      <w:r w:rsidRPr="009B1626">
        <w:rPr>
          <w:sz w:val="22"/>
          <w:szCs w:val="22"/>
        </w:rPr>
        <w:t>Director, Cowles Foundation for Research in Economics, 1996</w:t>
      </w:r>
      <w:r>
        <w:rPr>
          <w:sz w:val="22"/>
          <w:szCs w:val="22"/>
        </w:rPr>
        <w:t>-2005</w:t>
      </w:r>
    </w:p>
    <w:p w:rsidR="00A522C4" w:rsidRDefault="00A522C4" w:rsidP="00A522C4">
      <w:pPr>
        <w:widowControl/>
        <w:autoSpaceDE/>
        <w:autoSpaceDN/>
        <w:adjustRightInd/>
        <w:ind w:firstLine="360"/>
        <w:rPr>
          <w:sz w:val="22"/>
          <w:szCs w:val="22"/>
        </w:rPr>
      </w:pPr>
      <w:r w:rsidRPr="00D977D0">
        <w:rPr>
          <w:sz w:val="22"/>
          <w:szCs w:val="22"/>
        </w:rPr>
        <w:t>Senator, Yale Faculty of</w:t>
      </w:r>
      <w:r>
        <w:rPr>
          <w:sz w:val="22"/>
          <w:szCs w:val="22"/>
        </w:rPr>
        <w:t xml:space="preserve"> Arts &amp; Sciences 2015- </w:t>
      </w:r>
    </w:p>
    <w:p w:rsidR="00A522C4" w:rsidRPr="009B1626" w:rsidRDefault="00A522C4" w:rsidP="00A522C4">
      <w:pPr>
        <w:ind w:firstLine="360"/>
        <w:rPr>
          <w:sz w:val="22"/>
          <w:szCs w:val="22"/>
        </w:rPr>
      </w:pPr>
      <w:r w:rsidRPr="009B1626">
        <w:rPr>
          <w:sz w:val="22"/>
          <w:szCs w:val="22"/>
        </w:rPr>
        <w:t>Co-Founder, Hellenic Studies, Yale University, 2002</w:t>
      </w:r>
      <w:r>
        <w:rPr>
          <w:sz w:val="22"/>
          <w:szCs w:val="22"/>
        </w:rPr>
        <w:t>-</w:t>
      </w:r>
    </w:p>
    <w:p w:rsidR="00A522C4" w:rsidRDefault="00A522C4" w:rsidP="00A522C4">
      <w:pPr>
        <w:ind w:firstLine="360"/>
        <w:rPr>
          <w:sz w:val="22"/>
          <w:szCs w:val="22"/>
        </w:rPr>
      </w:pPr>
      <w:r w:rsidRPr="009B1626">
        <w:rPr>
          <w:sz w:val="22"/>
          <w:szCs w:val="22"/>
        </w:rPr>
        <w:t>Co-Director, Hellenic Studies, Yale University, 2002</w:t>
      </w:r>
      <w:r>
        <w:rPr>
          <w:sz w:val="22"/>
          <w:szCs w:val="22"/>
        </w:rPr>
        <w:t>-</w:t>
      </w:r>
    </w:p>
    <w:p w:rsidR="00A522C4" w:rsidRDefault="00A522C4" w:rsidP="00A522C4">
      <w:pPr>
        <w:ind w:firstLine="360"/>
        <w:rPr>
          <w:sz w:val="22"/>
          <w:szCs w:val="22"/>
        </w:rPr>
      </w:pPr>
      <w:r w:rsidRPr="009B1626">
        <w:rPr>
          <w:sz w:val="22"/>
          <w:szCs w:val="22"/>
        </w:rPr>
        <w:t>Chairman, Santa Fe Institute Science Steering Committee, 2009</w:t>
      </w:r>
      <w:r>
        <w:rPr>
          <w:sz w:val="22"/>
          <w:szCs w:val="22"/>
        </w:rPr>
        <w:t>-2015</w:t>
      </w:r>
    </w:p>
    <w:p w:rsidR="00A522C4" w:rsidRPr="009B1626" w:rsidRDefault="00A522C4" w:rsidP="00A522C4">
      <w:pPr>
        <w:ind w:firstLine="360"/>
        <w:rPr>
          <w:sz w:val="22"/>
          <w:szCs w:val="22"/>
        </w:rPr>
      </w:pPr>
      <w:r w:rsidRPr="009B1626">
        <w:rPr>
          <w:sz w:val="22"/>
          <w:szCs w:val="22"/>
        </w:rPr>
        <w:t>Director, Santa Fe Institute Economics Program, 1999</w:t>
      </w:r>
      <w:r>
        <w:rPr>
          <w:sz w:val="22"/>
          <w:szCs w:val="22"/>
        </w:rPr>
        <w:t>-</w:t>
      </w:r>
      <w:r w:rsidRPr="009B1626">
        <w:rPr>
          <w:sz w:val="22"/>
          <w:szCs w:val="22"/>
        </w:rPr>
        <w:t>2000; Co-Director 1990</w:t>
      </w:r>
      <w:r>
        <w:rPr>
          <w:sz w:val="22"/>
          <w:szCs w:val="22"/>
        </w:rPr>
        <w:t>-1991</w:t>
      </w:r>
    </w:p>
    <w:p w:rsidR="00A522C4" w:rsidRPr="009B1626" w:rsidRDefault="00A522C4" w:rsidP="00A522C4">
      <w:pPr>
        <w:ind w:firstLine="360"/>
        <w:rPr>
          <w:sz w:val="22"/>
          <w:szCs w:val="22"/>
        </w:rPr>
      </w:pPr>
      <w:r w:rsidRPr="009B1626">
        <w:rPr>
          <w:sz w:val="22"/>
          <w:szCs w:val="22"/>
        </w:rPr>
        <w:t>External Professor, Santa Fe Institute, 1991</w:t>
      </w:r>
      <w:r>
        <w:rPr>
          <w:sz w:val="22"/>
          <w:szCs w:val="22"/>
        </w:rPr>
        <w:t>-</w:t>
      </w:r>
    </w:p>
    <w:p w:rsidR="00A522C4" w:rsidRDefault="00A522C4" w:rsidP="00A522C4">
      <w:pPr>
        <w:widowControl/>
        <w:autoSpaceDE/>
        <w:autoSpaceDN/>
        <w:adjustRightInd/>
        <w:ind w:firstLine="360"/>
        <w:rPr>
          <w:sz w:val="22"/>
          <w:szCs w:val="22"/>
        </w:rPr>
      </w:pPr>
      <w:r w:rsidRPr="009B1626">
        <w:rPr>
          <w:sz w:val="22"/>
          <w:szCs w:val="22"/>
        </w:rPr>
        <w:t>Santa Fe Institute Science Steering Committee, 2006</w:t>
      </w:r>
      <w:r>
        <w:rPr>
          <w:sz w:val="22"/>
          <w:szCs w:val="22"/>
        </w:rPr>
        <w:t>-</w:t>
      </w:r>
      <w:r w:rsidRPr="00D977D0">
        <w:rPr>
          <w:sz w:val="22"/>
          <w:szCs w:val="22"/>
        </w:rPr>
        <w:t xml:space="preserve"> </w:t>
      </w:r>
      <w:r>
        <w:rPr>
          <w:sz w:val="22"/>
          <w:szCs w:val="22"/>
        </w:rPr>
        <w:t>2009</w:t>
      </w:r>
    </w:p>
    <w:p w:rsidR="00A522C4" w:rsidRPr="009B1626" w:rsidRDefault="00A522C4" w:rsidP="00A522C4">
      <w:pPr>
        <w:ind w:firstLine="360"/>
        <w:rPr>
          <w:sz w:val="22"/>
          <w:szCs w:val="22"/>
        </w:rPr>
      </w:pPr>
      <w:r w:rsidRPr="009B1626">
        <w:rPr>
          <w:sz w:val="22"/>
          <w:szCs w:val="22"/>
        </w:rPr>
        <w:t>New York Fed Liquidity Group, 2009</w:t>
      </w:r>
      <w:r>
        <w:rPr>
          <w:sz w:val="22"/>
          <w:szCs w:val="22"/>
        </w:rPr>
        <w:t>-2010</w:t>
      </w:r>
    </w:p>
    <w:p w:rsidR="00A522C4" w:rsidRDefault="00A522C4" w:rsidP="00A522C4">
      <w:pPr>
        <w:ind w:firstLine="360"/>
        <w:rPr>
          <w:sz w:val="22"/>
          <w:szCs w:val="22"/>
        </w:rPr>
      </w:pPr>
      <w:r w:rsidRPr="009B1626">
        <w:rPr>
          <w:sz w:val="22"/>
          <w:szCs w:val="22"/>
        </w:rPr>
        <w:t>New York Fed President’s Roundtable Advisory Group, 2010</w:t>
      </w:r>
      <w:r>
        <w:rPr>
          <w:sz w:val="22"/>
          <w:szCs w:val="22"/>
        </w:rPr>
        <w:t>-2016</w:t>
      </w:r>
    </w:p>
    <w:p w:rsidR="00A522C4" w:rsidRPr="00D977D0" w:rsidRDefault="00A522C4" w:rsidP="00A522C4">
      <w:pPr>
        <w:widowControl/>
        <w:autoSpaceDE/>
        <w:autoSpaceDN/>
        <w:adjustRightInd/>
        <w:ind w:firstLine="360"/>
        <w:rPr>
          <w:sz w:val="22"/>
          <w:szCs w:val="22"/>
        </w:rPr>
      </w:pPr>
      <w:r w:rsidRPr="00D977D0">
        <w:rPr>
          <w:sz w:val="22"/>
          <w:szCs w:val="22"/>
        </w:rPr>
        <w:t xml:space="preserve">Trustee, Hopkins School, 2007- </w:t>
      </w:r>
    </w:p>
    <w:p w:rsidR="00A522C4" w:rsidRPr="009B1626" w:rsidRDefault="00A522C4" w:rsidP="00A522C4">
      <w:pPr>
        <w:ind w:firstLine="360"/>
        <w:rPr>
          <w:sz w:val="22"/>
          <w:szCs w:val="22"/>
        </w:rPr>
      </w:pPr>
    </w:p>
    <w:p w:rsidR="00A522C4" w:rsidRPr="00860B39" w:rsidRDefault="00A522C4" w:rsidP="00A522C4">
      <w:pPr>
        <w:rPr>
          <w:b/>
          <w:sz w:val="22"/>
          <w:szCs w:val="22"/>
        </w:rPr>
      </w:pPr>
      <w:r w:rsidRPr="009B1626">
        <w:rPr>
          <w:b/>
          <w:sz w:val="22"/>
          <w:szCs w:val="22"/>
        </w:rPr>
        <w:t>Business Positions</w:t>
      </w:r>
    </w:p>
    <w:p w:rsidR="00A522C4" w:rsidRPr="009B1626" w:rsidRDefault="00A522C4" w:rsidP="00A522C4">
      <w:pPr>
        <w:ind w:firstLine="360"/>
        <w:rPr>
          <w:sz w:val="22"/>
          <w:szCs w:val="22"/>
        </w:rPr>
      </w:pPr>
      <w:r w:rsidRPr="009B1626">
        <w:rPr>
          <w:sz w:val="22"/>
          <w:szCs w:val="22"/>
        </w:rPr>
        <w:t>Managing Director and Head of Fixed Income Research, Kidder, Peabody &amp; Co., 1990</w:t>
      </w:r>
      <w:r>
        <w:rPr>
          <w:sz w:val="22"/>
          <w:szCs w:val="22"/>
        </w:rPr>
        <w:t>-</w:t>
      </w:r>
      <w:r w:rsidRPr="009B1626">
        <w:rPr>
          <w:sz w:val="22"/>
          <w:szCs w:val="22"/>
        </w:rPr>
        <w:t>1995</w:t>
      </w:r>
    </w:p>
    <w:p w:rsidR="00A522C4" w:rsidRDefault="00A522C4" w:rsidP="00A522C4">
      <w:pPr>
        <w:ind w:firstLine="360"/>
        <w:rPr>
          <w:sz w:val="22"/>
          <w:szCs w:val="22"/>
        </w:rPr>
      </w:pPr>
      <w:r w:rsidRPr="009B1626">
        <w:rPr>
          <w:sz w:val="22"/>
          <w:szCs w:val="22"/>
        </w:rPr>
        <w:t>Partner (and one of 6 founding partners), Ellington Capital Management, 1995</w:t>
      </w:r>
      <w:r>
        <w:rPr>
          <w:sz w:val="22"/>
          <w:szCs w:val="22"/>
        </w:rPr>
        <w:t>-</w:t>
      </w:r>
    </w:p>
    <w:p w:rsidR="00A522C4" w:rsidRPr="009B1626" w:rsidRDefault="00A522C4" w:rsidP="00A522C4">
      <w:pPr>
        <w:ind w:firstLine="360"/>
        <w:rPr>
          <w:sz w:val="22"/>
          <w:szCs w:val="22"/>
        </w:rPr>
      </w:pPr>
      <w:r>
        <w:rPr>
          <w:sz w:val="22"/>
          <w:szCs w:val="22"/>
        </w:rPr>
        <w:t>Economic Club of New York, 2015-</w:t>
      </w:r>
    </w:p>
    <w:p w:rsidR="00A522C4" w:rsidRPr="009B1626" w:rsidRDefault="00A522C4" w:rsidP="00A522C4">
      <w:pPr>
        <w:rPr>
          <w:sz w:val="22"/>
          <w:szCs w:val="22"/>
        </w:rPr>
      </w:pPr>
    </w:p>
    <w:p w:rsidR="00A522C4" w:rsidRPr="00860B39" w:rsidRDefault="00A522C4" w:rsidP="00A522C4">
      <w:pPr>
        <w:rPr>
          <w:b/>
          <w:sz w:val="22"/>
          <w:szCs w:val="22"/>
        </w:rPr>
      </w:pPr>
      <w:r w:rsidRPr="009B1626">
        <w:rPr>
          <w:b/>
          <w:sz w:val="22"/>
          <w:szCs w:val="22"/>
        </w:rPr>
        <w:t>Honors</w:t>
      </w:r>
    </w:p>
    <w:p w:rsidR="00A522C4" w:rsidRPr="009B1626" w:rsidRDefault="00A522C4" w:rsidP="00A522C4">
      <w:pPr>
        <w:ind w:left="360"/>
        <w:rPr>
          <w:sz w:val="22"/>
          <w:szCs w:val="22"/>
        </w:rPr>
      </w:pPr>
      <w:r w:rsidRPr="009B1626">
        <w:rPr>
          <w:sz w:val="22"/>
          <w:szCs w:val="22"/>
        </w:rPr>
        <w:t>Fellow of American Academy of Arts and Sciences, 1999</w:t>
      </w:r>
      <w:r>
        <w:rPr>
          <w:sz w:val="22"/>
          <w:szCs w:val="22"/>
        </w:rPr>
        <w:t>-</w:t>
      </w:r>
    </w:p>
    <w:p w:rsidR="00A522C4" w:rsidRPr="009B1626" w:rsidRDefault="00A522C4" w:rsidP="00A522C4">
      <w:pPr>
        <w:ind w:left="360"/>
        <w:rPr>
          <w:sz w:val="22"/>
          <w:szCs w:val="22"/>
        </w:rPr>
      </w:pPr>
      <w:r w:rsidRPr="009B1626">
        <w:rPr>
          <w:sz w:val="22"/>
          <w:szCs w:val="22"/>
        </w:rPr>
        <w:t>Paul Samuelson Prize 1999</w:t>
      </w:r>
    </w:p>
    <w:p w:rsidR="00A522C4" w:rsidRPr="009B1626" w:rsidRDefault="00A522C4" w:rsidP="00A522C4">
      <w:pPr>
        <w:ind w:left="360"/>
        <w:rPr>
          <w:sz w:val="22"/>
          <w:szCs w:val="22"/>
        </w:rPr>
      </w:pPr>
      <w:proofErr w:type="spellStart"/>
      <w:r w:rsidRPr="009B1626">
        <w:rPr>
          <w:sz w:val="22"/>
          <w:szCs w:val="22"/>
        </w:rPr>
        <w:t>Bodossaki</w:t>
      </w:r>
      <w:proofErr w:type="spellEnd"/>
      <w:r w:rsidRPr="009B1626">
        <w:rPr>
          <w:sz w:val="22"/>
          <w:szCs w:val="22"/>
        </w:rPr>
        <w:t xml:space="preserve"> Foundation Academic and Cultural Prize, 1994</w:t>
      </w:r>
    </w:p>
    <w:p w:rsidR="00A522C4" w:rsidRDefault="00A522C4" w:rsidP="00A522C4">
      <w:pPr>
        <w:ind w:left="360"/>
        <w:rPr>
          <w:sz w:val="22"/>
          <w:szCs w:val="22"/>
        </w:rPr>
      </w:pPr>
      <w:r w:rsidRPr="009B1626">
        <w:rPr>
          <w:sz w:val="22"/>
          <w:szCs w:val="22"/>
        </w:rPr>
        <w:t>Fellow of the Econometric Society, 1989</w:t>
      </w:r>
      <w:r>
        <w:rPr>
          <w:sz w:val="22"/>
          <w:szCs w:val="22"/>
        </w:rPr>
        <w:t>-</w:t>
      </w:r>
    </w:p>
    <w:p w:rsidR="00A522C4" w:rsidRDefault="00A522C4" w:rsidP="00A522C4">
      <w:pPr>
        <w:ind w:firstLine="360"/>
        <w:rPr>
          <w:sz w:val="22"/>
          <w:szCs w:val="22"/>
        </w:rPr>
      </w:pPr>
      <w:r w:rsidRPr="00765109">
        <w:rPr>
          <w:sz w:val="22"/>
          <w:szCs w:val="22"/>
        </w:rPr>
        <w:t xml:space="preserve">Honorary </w:t>
      </w:r>
      <w:r w:rsidRPr="009B1626">
        <w:rPr>
          <w:sz w:val="22"/>
          <w:szCs w:val="22"/>
        </w:rPr>
        <w:t>PhD</w:t>
      </w:r>
      <w:r w:rsidRPr="00765109">
        <w:rPr>
          <w:sz w:val="22"/>
          <w:szCs w:val="22"/>
        </w:rPr>
        <w:t>, Clark University,</w:t>
      </w:r>
      <w:r>
        <w:rPr>
          <w:sz w:val="22"/>
          <w:szCs w:val="22"/>
        </w:rPr>
        <w:t xml:space="preserve"> May</w:t>
      </w:r>
      <w:r w:rsidRPr="00765109">
        <w:rPr>
          <w:sz w:val="22"/>
          <w:szCs w:val="22"/>
        </w:rPr>
        <w:t xml:space="preserve"> 2016</w:t>
      </w:r>
    </w:p>
    <w:p w:rsidR="00A522C4" w:rsidRPr="009B1626" w:rsidRDefault="00A522C4" w:rsidP="00A522C4">
      <w:pPr>
        <w:ind w:left="360"/>
        <w:rPr>
          <w:b/>
          <w:sz w:val="22"/>
          <w:szCs w:val="22"/>
        </w:rPr>
      </w:pPr>
      <w:r w:rsidRPr="009B1626">
        <w:rPr>
          <w:sz w:val="22"/>
          <w:szCs w:val="22"/>
        </w:rPr>
        <w:t>Honorary PhD, University of Athens Economics and Business, 2011</w:t>
      </w:r>
    </w:p>
    <w:p w:rsidR="00A522C4" w:rsidRPr="009B1626" w:rsidRDefault="00A522C4" w:rsidP="00A522C4">
      <w:pPr>
        <w:ind w:left="360"/>
        <w:rPr>
          <w:sz w:val="22"/>
          <w:szCs w:val="22"/>
        </w:rPr>
      </w:pPr>
      <w:r w:rsidRPr="009B1626">
        <w:rPr>
          <w:sz w:val="22"/>
          <w:szCs w:val="22"/>
        </w:rPr>
        <w:t>Best Yale Graduate Economics Teacher Award 2007</w:t>
      </w:r>
      <w:r>
        <w:rPr>
          <w:sz w:val="22"/>
          <w:szCs w:val="22"/>
        </w:rPr>
        <w:t>-</w:t>
      </w:r>
      <w:r w:rsidRPr="009B1626">
        <w:rPr>
          <w:sz w:val="22"/>
          <w:szCs w:val="22"/>
        </w:rPr>
        <w:t>2008</w:t>
      </w:r>
    </w:p>
    <w:p w:rsidR="00A522C4" w:rsidRPr="009B1626" w:rsidRDefault="00A522C4" w:rsidP="00A522C4">
      <w:pPr>
        <w:ind w:left="360"/>
        <w:rPr>
          <w:sz w:val="22"/>
          <w:szCs w:val="22"/>
        </w:rPr>
      </w:pPr>
      <w:r w:rsidRPr="009B1626">
        <w:rPr>
          <w:sz w:val="22"/>
          <w:szCs w:val="22"/>
        </w:rPr>
        <w:t>Distinguished Alumnus, Hopkins School, 2006</w:t>
      </w:r>
    </w:p>
    <w:p w:rsidR="00A522C4" w:rsidRPr="009B1626" w:rsidRDefault="00A522C4" w:rsidP="00A522C4">
      <w:pPr>
        <w:ind w:left="360"/>
        <w:rPr>
          <w:sz w:val="22"/>
          <w:szCs w:val="22"/>
        </w:rPr>
      </w:pPr>
      <w:r w:rsidRPr="009B1626">
        <w:rPr>
          <w:sz w:val="22"/>
          <w:szCs w:val="22"/>
        </w:rPr>
        <w:t>Alfred Sloan Foundation Prize Fellowship, 1982</w:t>
      </w:r>
      <w:r>
        <w:rPr>
          <w:sz w:val="22"/>
          <w:szCs w:val="22"/>
        </w:rPr>
        <w:t>-</w:t>
      </w:r>
      <w:r w:rsidRPr="009B1626">
        <w:rPr>
          <w:sz w:val="22"/>
          <w:szCs w:val="22"/>
        </w:rPr>
        <w:t>1983, 1983</w:t>
      </w:r>
      <w:r>
        <w:rPr>
          <w:sz w:val="22"/>
          <w:szCs w:val="22"/>
        </w:rPr>
        <w:t>-</w:t>
      </w:r>
      <w:r w:rsidRPr="009B1626">
        <w:rPr>
          <w:sz w:val="22"/>
          <w:szCs w:val="22"/>
        </w:rPr>
        <w:t>1984</w:t>
      </w:r>
    </w:p>
    <w:p w:rsidR="00A522C4" w:rsidRPr="009B1626" w:rsidRDefault="00A522C4" w:rsidP="00A522C4">
      <w:pPr>
        <w:ind w:left="360"/>
        <w:rPr>
          <w:sz w:val="22"/>
          <w:szCs w:val="22"/>
        </w:rPr>
      </w:pPr>
      <w:r w:rsidRPr="009B1626">
        <w:rPr>
          <w:sz w:val="22"/>
          <w:szCs w:val="22"/>
        </w:rPr>
        <w:t>Yale University Junior Faculty Fellowship, 1982</w:t>
      </w:r>
      <w:r>
        <w:rPr>
          <w:sz w:val="22"/>
          <w:szCs w:val="22"/>
        </w:rPr>
        <w:t>-</w:t>
      </w:r>
      <w:r w:rsidRPr="009B1626">
        <w:rPr>
          <w:sz w:val="22"/>
          <w:szCs w:val="22"/>
        </w:rPr>
        <w:t>1983</w:t>
      </w:r>
    </w:p>
    <w:p w:rsidR="00A522C4" w:rsidRPr="009B1626" w:rsidRDefault="00A522C4" w:rsidP="00A522C4">
      <w:pPr>
        <w:ind w:left="360"/>
        <w:rPr>
          <w:sz w:val="22"/>
          <w:szCs w:val="22"/>
        </w:rPr>
      </w:pPr>
      <w:r w:rsidRPr="009B1626">
        <w:rPr>
          <w:sz w:val="22"/>
          <w:szCs w:val="22"/>
        </w:rPr>
        <w:t>Scholarship student to 1978 Symposium on Austrian Economics, held in Boulder, Colorado</w:t>
      </w:r>
    </w:p>
    <w:p w:rsidR="00A522C4" w:rsidRPr="009B1626" w:rsidRDefault="00A522C4" w:rsidP="00A522C4">
      <w:pPr>
        <w:ind w:left="360"/>
        <w:rPr>
          <w:sz w:val="22"/>
          <w:szCs w:val="22"/>
        </w:rPr>
      </w:pPr>
      <w:r w:rsidRPr="009B1626">
        <w:rPr>
          <w:sz w:val="22"/>
          <w:szCs w:val="22"/>
        </w:rPr>
        <w:t>Fulbright Fellow to Balkan Institute, Thessaloniki, Greece, 1978</w:t>
      </w:r>
    </w:p>
    <w:p w:rsidR="00A522C4" w:rsidRPr="009B1626" w:rsidRDefault="00A522C4" w:rsidP="00A522C4">
      <w:pPr>
        <w:ind w:left="360"/>
        <w:rPr>
          <w:sz w:val="22"/>
          <w:szCs w:val="22"/>
        </w:rPr>
      </w:pPr>
      <w:r w:rsidRPr="009B1626">
        <w:rPr>
          <w:sz w:val="22"/>
          <w:szCs w:val="22"/>
        </w:rPr>
        <w:t>National Science Foundation Scholarship, 1975</w:t>
      </w:r>
      <w:r>
        <w:rPr>
          <w:sz w:val="22"/>
          <w:szCs w:val="22"/>
        </w:rPr>
        <w:t>-</w:t>
      </w:r>
      <w:r w:rsidRPr="009B1626">
        <w:rPr>
          <w:sz w:val="22"/>
          <w:szCs w:val="22"/>
        </w:rPr>
        <w:t>1978</w:t>
      </w:r>
    </w:p>
    <w:p w:rsidR="00A522C4" w:rsidRPr="009B1626" w:rsidRDefault="00A522C4" w:rsidP="00A522C4">
      <w:pPr>
        <w:ind w:left="360"/>
        <w:rPr>
          <w:sz w:val="22"/>
          <w:szCs w:val="22"/>
        </w:rPr>
      </w:pPr>
      <w:proofErr w:type="spellStart"/>
      <w:r w:rsidRPr="009B1626">
        <w:rPr>
          <w:sz w:val="22"/>
          <w:szCs w:val="22"/>
        </w:rPr>
        <w:lastRenderedPageBreak/>
        <w:t>DeForest</w:t>
      </w:r>
      <w:proofErr w:type="spellEnd"/>
      <w:r w:rsidRPr="009B1626">
        <w:rPr>
          <w:sz w:val="22"/>
          <w:szCs w:val="22"/>
        </w:rPr>
        <w:t xml:space="preserve"> Prize for Excellence in Pure and Applied Mathematics, first prize, 1975</w:t>
      </w:r>
    </w:p>
    <w:p w:rsidR="00A522C4" w:rsidRPr="009B1626" w:rsidRDefault="00A522C4" w:rsidP="00A522C4">
      <w:pPr>
        <w:ind w:left="360"/>
        <w:rPr>
          <w:sz w:val="22"/>
          <w:szCs w:val="22"/>
        </w:rPr>
      </w:pPr>
      <w:r w:rsidRPr="009B1626">
        <w:rPr>
          <w:sz w:val="22"/>
          <w:szCs w:val="22"/>
        </w:rPr>
        <w:t>Phi Beta Kappa, 1975</w:t>
      </w:r>
    </w:p>
    <w:p w:rsidR="00A522C4" w:rsidRPr="009B1626" w:rsidRDefault="00A522C4" w:rsidP="00A522C4">
      <w:pPr>
        <w:ind w:left="360"/>
        <w:rPr>
          <w:sz w:val="22"/>
          <w:szCs w:val="22"/>
        </w:rPr>
      </w:pPr>
      <w:r w:rsidRPr="009B1626">
        <w:rPr>
          <w:sz w:val="22"/>
          <w:szCs w:val="22"/>
        </w:rPr>
        <w:t>Arthur D. Stanley Prize in Mathematics, 1974</w:t>
      </w:r>
    </w:p>
    <w:p w:rsidR="00A522C4" w:rsidRDefault="00A522C4" w:rsidP="00A522C4">
      <w:pPr>
        <w:ind w:left="360"/>
        <w:rPr>
          <w:sz w:val="22"/>
          <w:szCs w:val="22"/>
        </w:rPr>
      </w:pPr>
      <w:r w:rsidRPr="009B1626">
        <w:rPr>
          <w:sz w:val="22"/>
          <w:szCs w:val="22"/>
        </w:rPr>
        <w:t>Winner of 1970 United States Junior (under 20) Open Chess Championship, Minneapolis, MN</w:t>
      </w:r>
    </w:p>
    <w:p w:rsidR="00A522C4" w:rsidRDefault="00A522C4" w:rsidP="00A522C4">
      <w:pPr>
        <w:rPr>
          <w:sz w:val="22"/>
          <w:szCs w:val="22"/>
        </w:rPr>
      </w:pPr>
    </w:p>
    <w:p w:rsidR="00A522C4" w:rsidRPr="00B55D92" w:rsidRDefault="00A522C4" w:rsidP="00A522C4">
      <w:pPr>
        <w:rPr>
          <w:b/>
          <w:sz w:val="22"/>
          <w:szCs w:val="22"/>
        </w:rPr>
      </w:pPr>
      <w:r w:rsidRPr="00B55D92">
        <w:rPr>
          <w:b/>
          <w:sz w:val="22"/>
          <w:szCs w:val="22"/>
        </w:rPr>
        <w:t>Recent Honorific Lectures</w:t>
      </w:r>
    </w:p>
    <w:p w:rsidR="00A522C4" w:rsidRDefault="00A522C4" w:rsidP="00A522C4">
      <w:pPr>
        <w:ind w:left="720" w:hanging="360"/>
        <w:rPr>
          <w:sz w:val="22"/>
          <w:szCs w:val="22"/>
        </w:rPr>
      </w:pPr>
      <w:r>
        <w:rPr>
          <w:sz w:val="22"/>
          <w:szCs w:val="22"/>
        </w:rPr>
        <w:t>Arrow Lecture, Columbia University, November 2016</w:t>
      </w:r>
    </w:p>
    <w:p w:rsidR="00A522C4" w:rsidRDefault="00A522C4" w:rsidP="00A522C4">
      <w:pPr>
        <w:ind w:left="720" w:hanging="360"/>
        <w:rPr>
          <w:sz w:val="22"/>
          <w:szCs w:val="22"/>
        </w:rPr>
      </w:pPr>
      <w:r>
        <w:rPr>
          <w:sz w:val="22"/>
          <w:szCs w:val="22"/>
        </w:rPr>
        <w:t>Arrow Lectures, Stanford University, April 2016</w:t>
      </w:r>
    </w:p>
    <w:p w:rsidR="00A522C4" w:rsidRPr="00765109" w:rsidRDefault="00A522C4" w:rsidP="00A522C4">
      <w:pPr>
        <w:ind w:firstLine="360"/>
        <w:rPr>
          <w:sz w:val="22"/>
          <w:szCs w:val="22"/>
        </w:rPr>
      </w:pPr>
      <w:r>
        <w:rPr>
          <w:sz w:val="22"/>
          <w:szCs w:val="22"/>
        </w:rPr>
        <w:t>Richard Ely Distinguished Lecture Series, John Hopkins University, March 2015</w:t>
      </w:r>
    </w:p>
    <w:p w:rsidR="00A522C4" w:rsidRPr="00FF433A" w:rsidRDefault="00A522C4" w:rsidP="00A522C4">
      <w:pPr>
        <w:ind w:left="720" w:hanging="360"/>
        <w:rPr>
          <w:sz w:val="22"/>
          <w:szCs w:val="22"/>
        </w:rPr>
      </w:pPr>
      <w:r>
        <w:rPr>
          <w:sz w:val="22"/>
          <w:szCs w:val="22"/>
        </w:rPr>
        <w:t>University of Athens Graduation Speech, 2011</w:t>
      </w:r>
    </w:p>
    <w:p w:rsidR="00A522C4" w:rsidRDefault="00A522C4" w:rsidP="00A522C4">
      <w:pPr>
        <w:rPr>
          <w:b/>
          <w:bCs/>
          <w:sz w:val="22"/>
          <w:szCs w:val="22"/>
        </w:rPr>
      </w:pPr>
    </w:p>
    <w:p w:rsidR="00A522C4" w:rsidRPr="00B55D92" w:rsidRDefault="00A522C4" w:rsidP="00A522C4">
      <w:pPr>
        <w:rPr>
          <w:b/>
          <w:bCs/>
          <w:sz w:val="22"/>
          <w:szCs w:val="22"/>
        </w:rPr>
      </w:pPr>
      <w:r w:rsidRPr="009B1626">
        <w:rPr>
          <w:b/>
          <w:bCs/>
          <w:sz w:val="22"/>
          <w:szCs w:val="22"/>
        </w:rPr>
        <w:t>Visiting Professor of Economics</w:t>
      </w:r>
    </w:p>
    <w:p w:rsidR="00A522C4" w:rsidRPr="009B1626" w:rsidRDefault="00A522C4" w:rsidP="00A522C4">
      <w:pPr>
        <w:ind w:firstLine="360"/>
        <w:rPr>
          <w:sz w:val="22"/>
          <w:szCs w:val="22"/>
        </w:rPr>
      </w:pPr>
      <w:r w:rsidRPr="009B1626">
        <w:rPr>
          <w:sz w:val="22"/>
          <w:szCs w:val="22"/>
        </w:rPr>
        <w:t xml:space="preserve">Harvard University, </w:t>
      </w:r>
      <w:proofErr w:type="gramStart"/>
      <w:r w:rsidRPr="009B1626">
        <w:rPr>
          <w:sz w:val="22"/>
          <w:szCs w:val="22"/>
        </w:rPr>
        <w:t>Fall</w:t>
      </w:r>
      <w:proofErr w:type="gramEnd"/>
      <w:r w:rsidRPr="009B1626">
        <w:rPr>
          <w:sz w:val="22"/>
          <w:szCs w:val="22"/>
        </w:rPr>
        <w:t xml:space="preserve"> semester, 1982</w:t>
      </w:r>
    </w:p>
    <w:p w:rsidR="00A522C4" w:rsidRPr="009B1626" w:rsidRDefault="00A522C4" w:rsidP="00A522C4">
      <w:pPr>
        <w:ind w:left="540" w:hanging="180"/>
        <w:rPr>
          <w:sz w:val="22"/>
          <w:szCs w:val="22"/>
        </w:rPr>
      </w:pPr>
      <w:r w:rsidRPr="009B1626">
        <w:rPr>
          <w:sz w:val="22"/>
          <w:szCs w:val="22"/>
        </w:rPr>
        <w:t xml:space="preserve">University of Pennsylvania, </w:t>
      </w:r>
      <w:proofErr w:type="gramStart"/>
      <w:r w:rsidRPr="009B1626">
        <w:rPr>
          <w:sz w:val="22"/>
          <w:szCs w:val="22"/>
        </w:rPr>
        <w:t>Winter</w:t>
      </w:r>
      <w:proofErr w:type="gramEnd"/>
      <w:r w:rsidRPr="009B1626">
        <w:rPr>
          <w:sz w:val="22"/>
          <w:szCs w:val="22"/>
        </w:rPr>
        <w:t xml:space="preserve"> 1983</w:t>
      </w:r>
    </w:p>
    <w:p w:rsidR="00A522C4" w:rsidRPr="009B1626" w:rsidRDefault="00A522C4" w:rsidP="00A522C4">
      <w:pPr>
        <w:ind w:left="540" w:hanging="180"/>
        <w:rPr>
          <w:sz w:val="22"/>
          <w:szCs w:val="22"/>
        </w:rPr>
      </w:pPr>
      <w:r w:rsidRPr="009B1626">
        <w:rPr>
          <w:sz w:val="22"/>
          <w:szCs w:val="22"/>
        </w:rPr>
        <w:t xml:space="preserve">Stanford University, </w:t>
      </w:r>
      <w:proofErr w:type="gramStart"/>
      <w:r w:rsidRPr="009B1626">
        <w:rPr>
          <w:sz w:val="22"/>
          <w:szCs w:val="22"/>
        </w:rPr>
        <w:t>Spring</w:t>
      </w:r>
      <w:proofErr w:type="gramEnd"/>
      <w:r w:rsidRPr="009B1626">
        <w:rPr>
          <w:sz w:val="22"/>
          <w:szCs w:val="22"/>
        </w:rPr>
        <w:t xml:space="preserve"> quarter, 1983</w:t>
      </w:r>
    </w:p>
    <w:p w:rsidR="00A522C4" w:rsidRPr="009B1626" w:rsidRDefault="00A522C4" w:rsidP="00A522C4">
      <w:pPr>
        <w:ind w:left="540" w:right="-810" w:hanging="180"/>
        <w:rPr>
          <w:sz w:val="22"/>
          <w:szCs w:val="22"/>
        </w:rPr>
      </w:pPr>
      <w:r w:rsidRPr="009B1626">
        <w:rPr>
          <w:sz w:val="22"/>
          <w:szCs w:val="22"/>
        </w:rPr>
        <w:t>Visiting Fellow, University of California, Berkeley, Math Sciences Research Institute, January</w:t>
      </w:r>
      <w:r>
        <w:rPr>
          <w:sz w:val="22"/>
          <w:szCs w:val="22"/>
        </w:rPr>
        <w:t>-</w:t>
      </w:r>
      <w:r w:rsidRPr="009B1626">
        <w:rPr>
          <w:sz w:val="22"/>
          <w:szCs w:val="22"/>
        </w:rPr>
        <w:t>March, 1986</w:t>
      </w:r>
    </w:p>
    <w:p w:rsidR="00A522C4" w:rsidRPr="009B1626" w:rsidRDefault="00A522C4" w:rsidP="00A522C4">
      <w:pPr>
        <w:ind w:left="540" w:right="-1260" w:hanging="180"/>
        <w:rPr>
          <w:sz w:val="22"/>
          <w:szCs w:val="22"/>
        </w:rPr>
      </w:pPr>
      <w:r w:rsidRPr="009B1626">
        <w:rPr>
          <w:sz w:val="22"/>
          <w:szCs w:val="22"/>
        </w:rPr>
        <w:t>Fellow Commoner, Churchill College, Cambridge, Cambridge University</w:t>
      </w:r>
      <w:r>
        <w:rPr>
          <w:sz w:val="22"/>
          <w:szCs w:val="22"/>
        </w:rPr>
        <w:t>, April-</w:t>
      </w:r>
      <w:r w:rsidRPr="009B1626">
        <w:rPr>
          <w:sz w:val="22"/>
          <w:szCs w:val="22"/>
        </w:rPr>
        <w:t>June, 1986 and May</w:t>
      </w:r>
      <w:r>
        <w:rPr>
          <w:sz w:val="22"/>
          <w:szCs w:val="22"/>
        </w:rPr>
        <w:t>-</w:t>
      </w:r>
      <w:r w:rsidRPr="009B1626">
        <w:rPr>
          <w:sz w:val="22"/>
          <w:szCs w:val="22"/>
        </w:rPr>
        <w:t>June</w:t>
      </w:r>
      <w:r>
        <w:rPr>
          <w:sz w:val="22"/>
          <w:szCs w:val="22"/>
        </w:rPr>
        <w:t xml:space="preserve"> </w:t>
      </w:r>
      <w:r w:rsidRPr="009B1626">
        <w:rPr>
          <w:sz w:val="22"/>
          <w:szCs w:val="22"/>
        </w:rPr>
        <w:t>1987</w:t>
      </w:r>
    </w:p>
    <w:p w:rsidR="00A522C4" w:rsidRPr="009B1626" w:rsidRDefault="00A522C4" w:rsidP="00A522C4">
      <w:pPr>
        <w:ind w:left="540" w:hanging="180"/>
        <w:rPr>
          <w:sz w:val="22"/>
          <w:szCs w:val="22"/>
        </w:rPr>
      </w:pPr>
      <w:proofErr w:type="spellStart"/>
      <w:r w:rsidRPr="009B1626">
        <w:rPr>
          <w:sz w:val="22"/>
          <w:szCs w:val="22"/>
        </w:rPr>
        <w:t>École</w:t>
      </w:r>
      <w:proofErr w:type="spellEnd"/>
      <w:r w:rsidRPr="009B1626">
        <w:rPr>
          <w:sz w:val="22"/>
          <w:szCs w:val="22"/>
        </w:rPr>
        <w:t xml:space="preserve"> </w:t>
      </w:r>
      <w:proofErr w:type="spellStart"/>
      <w:r w:rsidRPr="009B1626">
        <w:rPr>
          <w:sz w:val="22"/>
          <w:szCs w:val="22"/>
        </w:rPr>
        <w:t>Polytechnique</w:t>
      </w:r>
      <w:proofErr w:type="spellEnd"/>
      <w:r w:rsidRPr="009B1626">
        <w:rPr>
          <w:sz w:val="22"/>
          <w:szCs w:val="22"/>
        </w:rPr>
        <w:t>, Paris, July</w:t>
      </w:r>
      <w:r>
        <w:rPr>
          <w:sz w:val="22"/>
          <w:szCs w:val="22"/>
        </w:rPr>
        <w:t>-</w:t>
      </w:r>
      <w:r w:rsidRPr="009B1626">
        <w:rPr>
          <w:sz w:val="22"/>
          <w:szCs w:val="22"/>
        </w:rPr>
        <w:t>August 1986</w:t>
      </w:r>
    </w:p>
    <w:p w:rsidR="00A522C4" w:rsidRPr="009B1626" w:rsidRDefault="00A522C4" w:rsidP="00A522C4">
      <w:pPr>
        <w:ind w:left="540" w:hanging="180"/>
        <w:rPr>
          <w:sz w:val="22"/>
          <w:szCs w:val="22"/>
        </w:rPr>
      </w:pPr>
      <w:r w:rsidRPr="009B1626">
        <w:rPr>
          <w:sz w:val="22"/>
          <w:szCs w:val="22"/>
        </w:rPr>
        <w:t>Stanford University, IMSSS, July</w:t>
      </w:r>
      <w:r>
        <w:rPr>
          <w:sz w:val="22"/>
          <w:szCs w:val="22"/>
        </w:rPr>
        <w:t>-</w:t>
      </w:r>
      <w:r w:rsidRPr="009B1626">
        <w:rPr>
          <w:sz w:val="22"/>
          <w:szCs w:val="22"/>
        </w:rPr>
        <w:t>August 1987</w:t>
      </w:r>
    </w:p>
    <w:p w:rsidR="00A522C4" w:rsidRPr="009B1626" w:rsidRDefault="00A522C4" w:rsidP="00A522C4">
      <w:pPr>
        <w:ind w:left="540" w:hanging="180"/>
        <w:rPr>
          <w:sz w:val="22"/>
          <w:szCs w:val="22"/>
        </w:rPr>
      </w:pPr>
      <w:r w:rsidRPr="009B1626">
        <w:rPr>
          <w:sz w:val="22"/>
          <w:szCs w:val="22"/>
        </w:rPr>
        <w:t>Indira Gandhi Institute of Economic Development, Bombay, India, December 1987</w:t>
      </w:r>
    </w:p>
    <w:p w:rsidR="00A522C4" w:rsidRPr="009B1626" w:rsidRDefault="00A522C4" w:rsidP="00A522C4">
      <w:pPr>
        <w:ind w:left="540" w:hanging="180"/>
        <w:rPr>
          <w:sz w:val="22"/>
          <w:szCs w:val="22"/>
        </w:rPr>
      </w:pPr>
      <w:r w:rsidRPr="009B1626">
        <w:rPr>
          <w:sz w:val="22"/>
          <w:szCs w:val="22"/>
        </w:rPr>
        <w:t>KEPE, Research Institute of Greece, Athens, May 1988</w:t>
      </w:r>
    </w:p>
    <w:p w:rsidR="00A522C4" w:rsidRPr="009B1626" w:rsidRDefault="00A522C4" w:rsidP="00A522C4">
      <w:pPr>
        <w:ind w:left="540" w:hanging="180"/>
        <w:rPr>
          <w:sz w:val="22"/>
          <w:szCs w:val="22"/>
        </w:rPr>
      </w:pPr>
      <w:r w:rsidRPr="009B1626">
        <w:rPr>
          <w:sz w:val="22"/>
          <w:szCs w:val="22"/>
        </w:rPr>
        <w:t>University of Bonn, June 1988</w:t>
      </w:r>
    </w:p>
    <w:p w:rsidR="00A522C4" w:rsidRPr="009B1626" w:rsidRDefault="00A522C4" w:rsidP="00A522C4">
      <w:pPr>
        <w:ind w:left="540" w:hanging="180"/>
        <w:rPr>
          <w:sz w:val="22"/>
          <w:szCs w:val="22"/>
        </w:rPr>
      </w:pPr>
      <w:r w:rsidRPr="009B1626">
        <w:rPr>
          <w:sz w:val="22"/>
          <w:szCs w:val="22"/>
        </w:rPr>
        <w:t>Santa Fe Institute, Santa Fe, New Mexico, June 1989</w:t>
      </w:r>
    </w:p>
    <w:p w:rsidR="00A522C4" w:rsidRPr="009B1626" w:rsidRDefault="00A522C4" w:rsidP="00A522C4">
      <w:pPr>
        <w:ind w:left="540" w:hanging="180"/>
        <w:rPr>
          <w:sz w:val="22"/>
          <w:szCs w:val="22"/>
        </w:rPr>
      </w:pPr>
      <w:r w:rsidRPr="009B1626">
        <w:rPr>
          <w:sz w:val="22"/>
          <w:szCs w:val="22"/>
        </w:rPr>
        <w:t>Stanford University, IMSSS, August 1989</w:t>
      </w:r>
    </w:p>
    <w:p w:rsidR="00A522C4" w:rsidRPr="009B1626" w:rsidRDefault="00A522C4" w:rsidP="00A522C4">
      <w:pPr>
        <w:ind w:left="540" w:hanging="180"/>
        <w:rPr>
          <w:sz w:val="22"/>
          <w:szCs w:val="22"/>
        </w:rPr>
      </w:pPr>
      <w:r w:rsidRPr="009B1626">
        <w:rPr>
          <w:sz w:val="22"/>
          <w:szCs w:val="22"/>
        </w:rPr>
        <w:t>Kidder, Peabody &amp; Co.</w:t>
      </w:r>
      <w:r>
        <w:rPr>
          <w:sz w:val="22"/>
          <w:szCs w:val="22"/>
        </w:rPr>
        <w:t>, February-</w:t>
      </w:r>
      <w:r w:rsidRPr="009B1626">
        <w:rPr>
          <w:sz w:val="22"/>
          <w:szCs w:val="22"/>
        </w:rPr>
        <w:t>July, 1990</w:t>
      </w:r>
    </w:p>
    <w:p w:rsidR="00A522C4" w:rsidRPr="009B1626" w:rsidRDefault="00A522C4" w:rsidP="00A522C4">
      <w:pPr>
        <w:ind w:left="540" w:hanging="180"/>
        <w:rPr>
          <w:sz w:val="22"/>
          <w:szCs w:val="22"/>
        </w:rPr>
      </w:pPr>
      <w:r w:rsidRPr="009B1626">
        <w:rPr>
          <w:sz w:val="22"/>
          <w:szCs w:val="22"/>
        </w:rPr>
        <w:t>Santa Fe Institute, Janu</w:t>
      </w:r>
      <w:r>
        <w:rPr>
          <w:sz w:val="22"/>
          <w:szCs w:val="22"/>
        </w:rPr>
        <w:t>ary-</w:t>
      </w:r>
      <w:r w:rsidRPr="009B1626">
        <w:rPr>
          <w:sz w:val="22"/>
          <w:szCs w:val="22"/>
        </w:rPr>
        <w:t>June 1991</w:t>
      </w:r>
    </w:p>
    <w:p w:rsidR="00A522C4" w:rsidRPr="009B1626" w:rsidRDefault="00A522C4" w:rsidP="00A522C4">
      <w:pPr>
        <w:ind w:left="540" w:hanging="180"/>
        <w:rPr>
          <w:sz w:val="22"/>
          <w:szCs w:val="22"/>
        </w:rPr>
      </w:pPr>
      <w:r w:rsidRPr="009B1626">
        <w:rPr>
          <w:sz w:val="22"/>
          <w:szCs w:val="22"/>
        </w:rPr>
        <w:t xml:space="preserve">CORE, </w:t>
      </w:r>
      <w:proofErr w:type="spellStart"/>
      <w:r w:rsidRPr="009B1626">
        <w:rPr>
          <w:sz w:val="22"/>
          <w:szCs w:val="22"/>
        </w:rPr>
        <w:t>Universit</w:t>
      </w:r>
      <w:r>
        <w:rPr>
          <w:sz w:val="22"/>
          <w:szCs w:val="22"/>
        </w:rPr>
        <w:t>é</w:t>
      </w:r>
      <w:proofErr w:type="spellEnd"/>
      <w:r>
        <w:rPr>
          <w:sz w:val="22"/>
          <w:szCs w:val="22"/>
        </w:rPr>
        <w:t xml:space="preserve"> </w:t>
      </w:r>
      <w:proofErr w:type="spellStart"/>
      <w:r>
        <w:rPr>
          <w:sz w:val="22"/>
          <w:szCs w:val="22"/>
        </w:rPr>
        <w:t>Catholique</w:t>
      </w:r>
      <w:proofErr w:type="spellEnd"/>
      <w:r>
        <w:rPr>
          <w:sz w:val="22"/>
          <w:szCs w:val="22"/>
        </w:rPr>
        <w:t xml:space="preserve"> de Louvain, May 24-</w:t>
      </w:r>
      <w:r w:rsidRPr="009B1626">
        <w:rPr>
          <w:sz w:val="22"/>
          <w:szCs w:val="22"/>
        </w:rPr>
        <w:t>June 5, 1992</w:t>
      </w:r>
    </w:p>
    <w:p w:rsidR="00A522C4" w:rsidRPr="009B1626" w:rsidRDefault="00A522C4" w:rsidP="00A522C4">
      <w:pPr>
        <w:ind w:left="540" w:hanging="180"/>
        <w:rPr>
          <w:sz w:val="22"/>
          <w:szCs w:val="22"/>
        </w:rPr>
      </w:pPr>
      <w:r w:rsidRPr="009B1626">
        <w:rPr>
          <w:sz w:val="22"/>
          <w:szCs w:val="22"/>
        </w:rPr>
        <w:t>Hebrew University Third Jerusalem</w:t>
      </w:r>
      <w:r>
        <w:rPr>
          <w:sz w:val="22"/>
          <w:szCs w:val="22"/>
        </w:rPr>
        <w:t xml:space="preserve"> Summer School, June 15-</w:t>
      </w:r>
      <w:r w:rsidRPr="009B1626">
        <w:rPr>
          <w:sz w:val="22"/>
          <w:szCs w:val="22"/>
        </w:rPr>
        <w:t>24, 1992</w:t>
      </w:r>
    </w:p>
    <w:p w:rsidR="00A522C4" w:rsidRPr="009B1626" w:rsidRDefault="00A522C4" w:rsidP="00A522C4">
      <w:pPr>
        <w:ind w:left="540" w:hanging="180"/>
        <w:rPr>
          <w:sz w:val="22"/>
          <w:szCs w:val="22"/>
        </w:rPr>
      </w:pPr>
      <w:r w:rsidRPr="009B1626">
        <w:rPr>
          <w:sz w:val="22"/>
          <w:szCs w:val="22"/>
        </w:rPr>
        <w:t>Massachusetts Institute of Technology, Spring Semester 1996</w:t>
      </w:r>
    </w:p>
    <w:p w:rsidR="00A522C4" w:rsidRPr="009B1626" w:rsidRDefault="00A522C4" w:rsidP="00A522C4">
      <w:pPr>
        <w:ind w:left="540" w:hanging="180"/>
        <w:rPr>
          <w:sz w:val="22"/>
          <w:szCs w:val="22"/>
        </w:rPr>
      </w:pPr>
      <w:r w:rsidRPr="009B1626">
        <w:rPr>
          <w:sz w:val="22"/>
          <w:szCs w:val="22"/>
        </w:rPr>
        <w:t>Hebrew University, Eighth Jerusalem Summer School, June 16</w:t>
      </w:r>
      <w:r>
        <w:rPr>
          <w:sz w:val="22"/>
          <w:szCs w:val="22"/>
        </w:rPr>
        <w:t>-</w:t>
      </w:r>
      <w:r w:rsidRPr="009B1626">
        <w:rPr>
          <w:sz w:val="22"/>
          <w:szCs w:val="22"/>
        </w:rPr>
        <w:t>25, 1997</w:t>
      </w:r>
    </w:p>
    <w:p w:rsidR="00A522C4" w:rsidRPr="009B1626" w:rsidRDefault="00A522C4" w:rsidP="00A522C4">
      <w:pPr>
        <w:ind w:left="540" w:hanging="180"/>
        <w:rPr>
          <w:sz w:val="22"/>
          <w:szCs w:val="22"/>
        </w:rPr>
      </w:pPr>
      <w:r w:rsidRPr="009B1626">
        <w:rPr>
          <w:sz w:val="22"/>
          <w:szCs w:val="22"/>
        </w:rPr>
        <w:t>Columbia University, Spring Semester 2002</w:t>
      </w:r>
    </w:p>
    <w:p w:rsidR="00A522C4" w:rsidRPr="009B1626" w:rsidRDefault="00A522C4" w:rsidP="00A522C4">
      <w:pPr>
        <w:ind w:left="540" w:hanging="180"/>
        <w:rPr>
          <w:sz w:val="22"/>
          <w:szCs w:val="22"/>
        </w:rPr>
      </w:pPr>
      <w:proofErr w:type="spellStart"/>
      <w:r w:rsidRPr="009B1626">
        <w:rPr>
          <w:sz w:val="22"/>
          <w:szCs w:val="22"/>
        </w:rPr>
        <w:t>Université</w:t>
      </w:r>
      <w:proofErr w:type="spellEnd"/>
      <w:r w:rsidRPr="009B1626">
        <w:rPr>
          <w:sz w:val="22"/>
          <w:szCs w:val="22"/>
        </w:rPr>
        <w:t xml:space="preserve"> Paris 1 </w:t>
      </w:r>
      <w:proofErr w:type="spellStart"/>
      <w:r w:rsidRPr="009B1626">
        <w:rPr>
          <w:sz w:val="22"/>
          <w:szCs w:val="22"/>
        </w:rPr>
        <w:t>Panthéon</w:t>
      </w:r>
      <w:proofErr w:type="spellEnd"/>
      <w:r>
        <w:rPr>
          <w:sz w:val="22"/>
          <w:szCs w:val="22"/>
        </w:rPr>
        <w:t>-</w:t>
      </w:r>
      <w:r w:rsidRPr="009B1626">
        <w:rPr>
          <w:sz w:val="22"/>
          <w:szCs w:val="22"/>
        </w:rPr>
        <w:t xml:space="preserve">Sorbonne, </w:t>
      </w:r>
      <w:proofErr w:type="gramStart"/>
      <w:r w:rsidRPr="009B1626">
        <w:rPr>
          <w:sz w:val="22"/>
          <w:szCs w:val="22"/>
        </w:rPr>
        <w:t>Fall</w:t>
      </w:r>
      <w:proofErr w:type="gramEnd"/>
      <w:r w:rsidRPr="009B1626">
        <w:rPr>
          <w:sz w:val="22"/>
          <w:szCs w:val="22"/>
        </w:rPr>
        <w:t xml:space="preserve"> 2004</w:t>
      </w:r>
    </w:p>
    <w:p w:rsidR="00A522C4" w:rsidRPr="009B1626" w:rsidRDefault="00A522C4" w:rsidP="00A522C4">
      <w:pPr>
        <w:ind w:left="540" w:hanging="180"/>
        <w:rPr>
          <w:rStyle w:val="st1"/>
          <w:sz w:val="22"/>
          <w:szCs w:val="22"/>
        </w:rPr>
      </w:pPr>
      <w:r w:rsidRPr="009B1626">
        <w:rPr>
          <w:rStyle w:val="st1"/>
          <w:bCs/>
          <w:color w:val="000000"/>
          <w:sz w:val="22"/>
          <w:szCs w:val="22"/>
        </w:rPr>
        <w:t>Stanford University,</w:t>
      </w:r>
      <w:r w:rsidRPr="009B1626">
        <w:rPr>
          <w:rStyle w:val="st1"/>
          <w:sz w:val="22"/>
          <w:szCs w:val="22"/>
        </w:rPr>
        <w:t xml:space="preserve"> SIEPR, Spring </w:t>
      </w:r>
      <w:r w:rsidRPr="009B1626">
        <w:rPr>
          <w:sz w:val="22"/>
          <w:szCs w:val="22"/>
        </w:rPr>
        <w:t>Semester</w:t>
      </w:r>
      <w:r w:rsidRPr="009B1626">
        <w:rPr>
          <w:rStyle w:val="st1"/>
          <w:sz w:val="22"/>
          <w:szCs w:val="22"/>
        </w:rPr>
        <w:t xml:space="preserve"> 2011</w:t>
      </w:r>
    </w:p>
    <w:p w:rsidR="00A522C4" w:rsidRPr="009B1626" w:rsidRDefault="00A522C4" w:rsidP="00A522C4">
      <w:pPr>
        <w:ind w:left="540" w:hanging="180"/>
        <w:rPr>
          <w:sz w:val="22"/>
          <w:szCs w:val="22"/>
        </w:rPr>
      </w:pPr>
      <w:r w:rsidRPr="009B1626">
        <w:rPr>
          <w:sz w:val="22"/>
          <w:szCs w:val="22"/>
        </w:rPr>
        <w:t>Hebrew University Twenty-Second Jerusalem</w:t>
      </w:r>
      <w:r>
        <w:rPr>
          <w:sz w:val="22"/>
          <w:szCs w:val="22"/>
        </w:rPr>
        <w:t xml:space="preserve"> Summer School, June 15-</w:t>
      </w:r>
      <w:r w:rsidRPr="009B1626">
        <w:rPr>
          <w:sz w:val="22"/>
          <w:szCs w:val="22"/>
        </w:rPr>
        <w:t>24, 2011</w:t>
      </w:r>
    </w:p>
    <w:p w:rsidR="00A522C4" w:rsidRPr="009B1626" w:rsidRDefault="00A522C4" w:rsidP="00A522C4">
      <w:pPr>
        <w:rPr>
          <w:sz w:val="22"/>
          <w:szCs w:val="22"/>
        </w:rPr>
      </w:pPr>
    </w:p>
    <w:p w:rsidR="00A522C4" w:rsidRPr="00B55D92" w:rsidRDefault="00A522C4" w:rsidP="00A522C4">
      <w:pPr>
        <w:rPr>
          <w:b/>
          <w:sz w:val="22"/>
          <w:szCs w:val="22"/>
        </w:rPr>
      </w:pPr>
      <w:r w:rsidRPr="009B1626">
        <w:rPr>
          <w:b/>
          <w:sz w:val="22"/>
          <w:szCs w:val="22"/>
        </w:rPr>
        <w:t>Professional Activities</w:t>
      </w:r>
    </w:p>
    <w:p w:rsidR="00A522C4" w:rsidRPr="009B1626" w:rsidRDefault="00A522C4" w:rsidP="00A522C4">
      <w:pPr>
        <w:ind w:firstLine="360"/>
        <w:rPr>
          <w:b/>
          <w:sz w:val="22"/>
          <w:szCs w:val="22"/>
        </w:rPr>
      </w:pPr>
      <w:r w:rsidRPr="009B1626">
        <w:rPr>
          <w:sz w:val="22"/>
          <w:szCs w:val="22"/>
        </w:rPr>
        <w:t>Institute of Advanced Study Advisory Committee, September 12, 2012</w:t>
      </w:r>
    </w:p>
    <w:p w:rsidR="00A522C4" w:rsidRPr="009B1626" w:rsidRDefault="00A522C4" w:rsidP="00A522C4">
      <w:pPr>
        <w:ind w:left="540" w:hanging="180"/>
        <w:rPr>
          <w:sz w:val="22"/>
          <w:szCs w:val="22"/>
        </w:rPr>
      </w:pPr>
      <w:r w:rsidRPr="009B1626">
        <w:rPr>
          <w:sz w:val="22"/>
          <w:szCs w:val="22"/>
        </w:rPr>
        <w:t>Nominating Committee, American Academy of Arts and Sciences, 2003 (Economics Section)</w:t>
      </w:r>
    </w:p>
    <w:p w:rsidR="00A522C4" w:rsidRPr="009B1626" w:rsidRDefault="00A522C4" w:rsidP="00A522C4">
      <w:pPr>
        <w:ind w:left="540" w:hanging="180"/>
        <w:rPr>
          <w:sz w:val="22"/>
          <w:szCs w:val="22"/>
        </w:rPr>
      </w:pPr>
      <w:r w:rsidRPr="009B1626">
        <w:rPr>
          <w:sz w:val="22"/>
          <w:szCs w:val="22"/>
        </w:rPr>
        <w:t>Executive Committee, Game Theory Society, 2003</w:t>
      </w:r>
    </w:p>
    <w:p w:rsidR="00A522C4" w:rsidRPr="009B1626" w:rsidRDefault="00A522C4" w:rsidP="00A522C4">
      <w:pPr>
        <w:ind w:left="540" w:hanging="180"/>
        <w:rPr>
          <w:sz w:val="22"/>
          <w:szCs w:val="22"/>
        </w:rPr>
      </w:pPr>
      <w:r w:rsidRPr="009B1626">
        <w:rPr>
          <w:sz w:val="22"/>
          <w:szCs w:val="22"/>
        </w:rPr>
        <w:t xml:space="preserve">Associate Editor, </w:t>
      </w:r>
      <w:r w:rsidRPr="009B1626">
        <w:rPr>
          <w:i/>
          <w:iCs/>
          <w:sz w:val="22"/>
          <w:szCs w:val="22"/>
        </w:rPr>
        <w:t>Quantitative Finance</w:t>
      </w:r>
      <w:r w:rsidRPr="009B1626">
        <w:rPr>
          <w:sz w:val="22"/>
          <w:szCs w:val="22"/>
        </w:rPr>
        <w:t>, 2000</w:t>
      </w:r>
      <w:r>
        <w:rPr>
          <w:sz w:val="22"/>
          <w:szCs w:val="22"/>
        </w:rPr>
        <w:t>-</w:t>
      </w:r>
    </w:p>
    <w:p w:rsidR="00A522C4" w:rsidRPr="009B1626" w:rsidRDefault="00A522C4" w:rsidP="00A522C4">
      <w:pPr>
        <w:ind w:left="540" w:hanging="180"/>
        <w:rPr>
          <w:sz w:val="22"/>
          <w:szCs w:val="22"/>
        </w:rPr>
      </w:pPr>
      <w:r w:rsidRPr="009B1626">
        <w:rPr>
          <w:sz w:val="22"/>
          <w:szCs w:val="22"/>
        </w:rPr>
        <w:t xml:space="preserve">Co-Editor, </w:t>
      </w:r>
      <w:r w:rsidRPr="009B1626">
        <w:rPr>
          <w:i/>
          <w:iCs/>
          <w:sz w:val="22"/>
          <w:szCs w:val="22"/>
        </w:rPr>
        <w:t>Journal of Mathematical Economics</w:t>
      </w:r>
      <w:r w:rsidRPr="009B1626">
        <w:rPr>
          <w:sz w:val="22"/>
          <w:szCs w:val="22"/>
        </w:rPr>
        <w:t>, January 1997</w:t>
      </w:r>
      <w:r>
        <w:rPr>
          <w:sz w:val="22"/>
          <w:szCs w:val="22"/>
        </w:rPr>
        <w:t>-</w:t>
      </w:r>
    </w:p>
    <w:p w:rsidR="00A522C4" w:rsidRPr="009B1626" w:rsidRDefault="00A522C4" w:rsidP="00A522C4">
      <w:pPr>
        <w:ind w:left="540" w:hanging="180"/>
        <w:rPr>
          <w:sz w:val="22"/>
          <w:szCs w:val="22"/>
        </w:rPr>
      </w:pPr>
      <w:r w:rsidRPr="009B1626">
        <w:rPr>
          <w:sz w:val="22"/>
          <w:szCs w:val="22"/>
        </w:rPr>
        <w:t xml:space="preserve">Associate Editor, </w:t>
      </w:r>
      <w:r w:rsidRPr="009B1626">
        <w:rPr>
          <w:i/>
          <w:iCs/>
          <w:sz w:val="22"/>
          <w:szCs w:val="22"/>
        </w:rPr>
        <w:t>Journal of Economic Theory</w:t>
      </w:r>
      <w:r w:rsidRPr="009B1626">
        <w:rPr>
          <w:sz w:val="22"/>
          <w:szCs w:val="22"/>
        </w:rPr>
        <w:t>, 1986</w:t>
      </w:r>
      <w:r>
        <w:rPr>
          <w:sz w:val="22"/>
          <w:szCs w:val="22"/>
        </w:rPr>
        <w:t>-</w:t>
      </w:r>
      <w:r w:rsidRPr="009B1626">
        <w:rPr>
          <w:sz w:val="22"/>
          <w:szCs w:val="22"/>
        </w:rPr>
        <w:t>2000</w:t>
      </w:r>
    </w:p>
    <w:p w:rsidR="00A522C4" w:rsidRPr="009B1626" w:rsidRDefault="00A522C4" w:rsidP="00A522C4">
      <w:pPr>
        <w:ind w:left="540" w:hanging="180"/>
        <w:rPr>
          <w:sz w:val="22"/>
          <w:szCs w:val="22"/>
        </w:rPr>
      </w:pPr>
      <w:r w:rsidRPr="009B1626">
        <w:rPr>
          <w:sz w:val="22"/>
          <w:szCs w:val="22"/>
        </w:rPr>
        <w:t>Associate Editor, Economic Theory, 1990</w:t>
      </w:r>
      <w:r>
        <w:rPr>
          <w:sz w:val="22"/>
          <w:szCs w:val="22"/>
        </w:rPr>
        <w:t>-</w:t>
      </w:r>
      <w:r w:rsidRPr="009B1626">
        <w:rPr>
          <w:sz w:val="22"/>
          <w:szCs w:val="22"/>
        </w:rPr>
        <w:t>1992</w:t>
      </w:r>
    </w:p>
    <w:p w:rsidR="00A522C4" w:rsidRPr="009B1626" w:rsidRDefault="00A522C4" w:rsidP="00A522C4">
      <w:pPr>
        <w:ind w:left="540" w:hanging="180"/>
        <w:rPr>
          <w:sz w:val="22"/>
          <w:szCs w:val="22"/>
        </w:rPr>
      </w:pPr>
      <w:r w:rsidRPr="009B1626">
        <w:rPr>
          <w:sz w:val="22"/>
          <w:szCs w:val="22"/>
        </w:rPr>
        <w:t xml:space="preserve">Associate Editor, </w:t>
      </w:r>
      <w:r w:rsidRPr="009B1626">
        <w:rPr>
          <w:i/>
          <w:iCs/>
          <w:sz w:val="22"/>
          <w:szCs w:val="22"/>
        </w:rPr>
        <w:t>Journal of Mathematical Economics</w:t>
      </w:r>
      <w:r w:rsidRPr="009B1626">
        <w:rPr>
          <w:sz w:val="22"/>
          <w:szCs w:val="22"/>
        </w:rPr>
        <w:t>, 1985</w:t>
      </w:r>
      <w:r>
        <w:rPr>
          <w:sz w:val="22"/>
          <w:szCs w:val="22"/>
        </w:rPr>
        <w:t>-</w:t>
      </w:r>
      <w:r w:rsidRPr="009B1626">
        <w:rPr>
          <w:sz w:val="22"/>
          <w:szCs w:val="22"/>
        </w:rPr>
        <w:t>1990</w:t>
      </w:r>
    </w:p>
    <w:p w:rsidR="00A522C4" w:rsidRPr="009B1626" w:rsidRDefault="00A522C4" w:rsidP="00A522C4">
      <w:pPr>
        <w:ind w:left="540" w:hanging="180"/>
        <w:rPr>
          <w:sz w:val="22"/>
          <w:szCs w:val="22"/>
        </w:rPr>
      </w:pPr>
      <w:r w:rsidRPr="009B1626">
        <w:rPr>
          <w:sz w:val="22"/>
          <w:szCs w:val="22"/>
        </w:rPr>
        <w:t xml:space="preserve">Associate Editor, </w:t>
      </w:r>
      <w:r w:rsidRPr="009B1626">
        <w:rPr>
          <w:i/>
          <w:iCs/>
          <w:sz w:val="22"/>
          <w:szCs w:val="22"/>
        </w:rPr>
        <w:t>Games and Economic Behavior</w:t>
      </w:r>
      <w:r w:rsidRPr="009B1626">
        <w:rPr>
          <w:sz w:val="22"/>
          <w:szCs w:val="22"/>
        </w:rPr>
        <w:t>, 1986</w:t>
      </w:r>
      <w:r>
        <w:rPr>
          <w:sz w:val="22"/>
          <w:szCs w:val="22"/>
        </w:rPr>
        <w:t>-</w:t>
      </w:r>
      <w:r w:rsidRPr="009B1626">
        <w:rPr>
          <w:sz w:val="22"/>
          <w:szCs w:val="22"/>
        </w:rPr>
        <w:t>1988</w:t>
      </w:r>
    </w:p>
    <w:p w:rsidR="00A522C4" w:rsidRDefault="00A522C4" w:rsidP="00A522C4">
      <w:pPr>
        <w:ind w:left="540" w:hanging="180"/>
        <w:rPr>
          <w:sz w:val="22"/>
          <w:szCs w:val="22"/>
        </w:rPr>
      </w:pPr>
      <w:r w:rsidRPr="009B1626">
        <w:rPr>
          <w:sz w:val="22"/>
          <w:szCs w:val="22"/>
        </w:rPr>
        <w:t>Overseers Visiting Committee to Evaluate Harvard Economics Department, 1985</w:t>
      </w:r>
      <w:r>
        <w:rPr>
          <w:sz w:val="22"/>
          <w:szCs w:val="22"/>
        </w:rPr>
        <w:t>-</w:t>
      </w:r>
      <w:r w:rsidRPr="009B1626">
        <w:rPr>
          <w:sz w:val="22"/>
          <w:szCs w:val="22"/>
        </w:rPr>
        <w:t>1991</w:t>
      </w:r>
    </w:p>
    <w:p w:rsidR="00A522C4" w:rsidRDefault="00A522C4" w:rsidP="00A522C4">
      <w:pPr>
        <w:ind w:left="540" w:hanging="180"/>
        <w:rPr>
          <w:sz w:val="22"/>
          <w:szCs w:val="22"/>
        </w:rPr>
      </w:pPr>
      <w:r>
        <w:rPr>
          <w:sz w:val="22"/>
          <w:szCs w:val="22"/>
        </w:rPr>
        <w:t>Chairman, Economic Status of the Faculty at Yale, 1988-1990</w:t>
      </w:r>
    </w:p>
    <w:p w:rsidR="00A522C4" w:rsidRPr="009B1626" w:rsidRDefault="00A522C4" w:rsidP="00A522C4">
      <w:pPr>
        <w:ind w:left="540" w:hanging="180"/>
        <w:rPr>
          <w:sz w:val="22"/>
          <w:szCs w:val="22"/>
        </w:rPr>
      </w:pPr>
      <w:r>
        <w:rPr>
          <w:sz w:val="22"/>
          <w:szCs w:val="22"/>
        </w:rPr>
        <w:t>Review Faculty of Arts and Sciences Committee, 1992</w:t>
      </w:r>
    </w:p>
    <w:p w:rsidR="00A522C4" w:rsidRPr="009B1626" w:rsidRDefault="00A522C4" w:rsidP="00A522C4">
      <w:pPr>
        <w:ind w:left="540" w:hanging="180"/>
        <w:rPr>
          <w:sz w:val="22"/>
          <w:szCs w:val="22"/>
        </w:rPr>
      </w:pPr>
      <w:r w:rsidRPr="009B1626">
        <w:rPr>
          <w:sz w:val="22"/>
          <w:szCs w:val="22"/>
        </w:rPr>
        <w:t>Economics Department Review Committee, New York University, 1996</w:t>
      </w:r>
    </w:p>
    <w:p w:rsidR="00A522C4" w:rsidRPr="009B1626" w:rsidRDefault="00A522C4" w:rsidP="00A522C4">
      <w:pPr>
        <w:ind w:left="540" w:hanging="180"/>
        <w:rPr>
          <w:sz w:val="22"/>
          <w:szCs w:val="22"/>
        </w:rPr>
      </w:pPr>
      <w:r w:rsidRPr="009B1626">
        <w:rPr>
          <w:sz w:val="22"/>
          <w:szCs w:val="22"/>
        </w:rPr>
        <w:t>Member, Panel on Privatization of Social Security, National Academy of Social Insurance, June 1996</w:t>
      </w:r>
      <w:r>
        <w:rPr>
          <w:sz w:val="22"/>
          <w:szCs w:val="22"/>
        </w:rPr>
        <w:t>-</w:t>
      </w:r>
      <w:r w:rsidRPr="009B1626">
        <w:rPr>
          <w:sz w:val="22"/>
          <w:szCs w:val="22"/>
        </w:rPr>
        <w:t>1998</w:t>
      </w:r>
    </w:p>
    <w:p w:rsidR="00A522C4" w:rsidRPr="009B1626" w:rsidRDefault="00A522C4" w:rsidP="00A522C4">
      <w:pPr>
        <w:ind w:left="540" w:hanging="180"/>
        <w:rPr>
          <w:sz w:val="22"/>
          <w:szCs w:val="22"/>
        </w:rPr>
      </w:pPr>
      <w:r w:rsidRPr="009B1626">
        <w:rPr>
          <w:sz w:val="22"/>
          <w:szCs w:val="22"/>
        </w:rPr>
        <w:t>Hale Foundation, 50</w:t>
      </w:r>
      <w:r w:rsidRPr="009B1626">
        <w:rPr>
          <w:sz w:val="22"/>
          <w:szCs w:val="22"/>
          <w:vertAlign w:val="superscript"/>
        </w:rPr>
        <w:t>th</w:t>
      </w:r>
      <w:r w:rsidRPr="009B1626">
        <w:rPr>
          <w:sz w:val="22"/>
          <w:szCs w:val="22"/>
        </w:rPr>
        <w:t xml:space="preserve"> Anniversary Steering Committee, 1997</w:t>
      </w:r>
    </w:p>
    <w:p w:rsidR="00A522C4" w:rsidRPr="009B1626" w:rsidRDefault="00A522C4" w:rsidP="00A522C4">
      <w:pPr>
        <w:ind w:left="540" w:hanging="180"/>
        <w:rPr>
          <w:sz w:val="22"/>
          <w:szCs w:val="22"/>
        </w:rPr>
      </w:pPr>
      <w:r w:rsidRPr="009B1626">
        <w:rPr>
          <w:sz w:val="22"/>
          <w:szCs w:val="22"/>
        </w:rPr>
        <w:lastRenderedPageBreak/>
        <w:t>Alfred P. Sloan Foundation, Program Committee for the Alfred P. Sloan Research Fellowships in Economics, 1996</w:t>
      </w:r>
      <w:r>
        <w:rPr>
          <w:sz w:val="22"/>
          <w:szCs w:val="22"/>
        </w:rPr>
        <w:t>-</w:t>
      </w:r>
      <w:r w:rsidRPr="009B1626">
        <w:rPr>
          <w:sz w:val="22"/>
          <w:szCs w:val="22"/>
        </w:rPr>
        <w:t>2002</w:t>
      </w:r>
    </w:p>
    <w:p w:rsidR="00A522C4" w:rsidRPr="009B1626" w:rsidRDefault="00A522C4" w:rsidP="00A522C4">
      <w:pPr>
        <w:ind w:left="540" w:hanging="180"/>
        <w:rPr>
          <w:sz w:val="22"/>
          <w:szCs w:val="22"/>
        </w:rPr>
      </w:pPr>
      <w:r w:rsidRPr="009B1626">
        <w:rPr>
          <w:sz w:val="22"/>
          <w:szCs w:val="22"/>
        </w:rPr>
        <w:t>Charter Member, Game Theory Society 1999</w:t>
      </w:r>
      <w:r>
        <w:rPr>
          <w:sz w:val="22"/>
          <w:szCs w:val="22"/>
        </w:rPr>
        <w:t>-</w:t>
      </w:r>
    </w:p>
    <w:p w:rsidR="00A522C4" w:rsidRPr="009B1626" w:rsidRDefault="00A522C4" w:rsidP="00A522C4">
      <w:pPr>
        <w:ind w:left="540" w:hanging="180"/>
        <w:rPr>
          <w:sz w:val="22"/>
          <w:szCs w:val="22"/>
        </w:rPr>
      </w:pPr>
      <w:r w:rsidRPr="009B1626">
        <w:rPr>
          <w:sz w:val="22"/>
          <w:szCs w:val="22"/>
        </w:rPr>
        <w:t>Organizer, Conference on Beyond Equilibrium and Efficiency, Santa Fe Institute, 2000</w:t>
      </w:r>
    </w:p>
    <w:p w:rsidR="00A522C4" w:rsidRPr="009B1626" w:rsidRDefault="00A522C4" w:rsidP="00A522C4">
      <w:pPr>
        <w:rPr>
          <w:b/>
          <w:sz w:val="22"/>
          <w:szCs w:val="22"/>
        </w:rPr>
      </w:pPr>
    </w:p>
    <w:p w:rsidR="00A522C4" w:rsidRPr="009B1626" w:rsidRDefault="00A522C4" w:rsidP="00A522C4">
      <w:pPr>
        <w:rPr>
          <w:sz w:val="22"/>
          <w:szCs w:val="22"/>
        </w:rPr>
      </w:pPr>
      <w:proofErr w:type="gramStart"/>
      <w:r w:rsidRPr="009B1626">
        <w:rPr>
          <w:b/>
          <w:sz w:val="22"/>
          <w:szCs w:val="22"/>
        </w:rPr>
        <w:t>Has served as referee for papers submitted to</w:t>
      </w:r>
      <w:r w:rsidRPr="009B1626">
        <w:rPr>
          <w:sz w:val="22"/>
          <w:szCs w:val="22"/>
        </w:rPr>
        <w:t xml:space="preserve">:  </w:t>
      </w:r>
      <w:proofErr w:type="spellStart"/>
      <w:r w:rsidRPr="009B1626">
        <w:rPr>
          <w:i/>
          <w:iCs/>
          <w:sz w:val="22"/>
          <w:szCs w:val="22"/>
        </w:rPr>
        <w:t>Econometrica</w:t>
      </w:r>
      <w:proofErr w:type="spellEnd"/>
      <w:r w:rsidRPr="009B1626">
        <w:rPr>
          <w:sz w:val="22"/>
          <w:szCs w:val="22"/>
        </w:rPr>
        <w:t xml:space="preserve">, </w:t>
      </w:r>
      <w:r w:rsidRPr="009B1626">
        <w:rPr>
          <w:i/>
          <w:iCs/>
          <w:sz w:val="22"/>
          <w:szCs w:val="22"/>
        </w:rPr>
        <w:t>Quarterly Journal of Economics</w:t>
      </w:r>
      <w:r w:rsidRPr="009B1626">
        <w:rPr>
          <w:sz w:val="22"/>
          <w:szCs w:val="22"/>
        </w:rPr>
        <w:t xml:space="preserve">, </w:t>
      </w:r>
      <w:r w:rsidRPr="009B1626">
        <w:rPr>
          <w:i/>
          <w:iCs/>
          <w:sz w:val="22"/>
          <w:szCs w:val="22"/>
        </w:rPr>
        <w:t>Bell Journal of Economics</w:t>
      </w:r>
      <w:r w:rsidRPr="009B1626">
        <w:rPr>
          <w:sz w:val="22"/>
          <w:szCs w:val="22"/>
        </w:rPr>
        <w:t xml:space="preserve">, </w:t>
      </w:r>
      <w:r w:rsidRPr="009B1626">
        <w:rPr>
          <w:i/>
          <w:iCs/>
          <w:sz w:val="22"/>
          <w:szCs w:val="22"/>
        </w:rPr>
        <w:t>Journal of Political Economy</w:t>
      </w:r>
      <w:r w:rsidRPr="009B1626">
        <w:rPr>
          <w:sz w:val="22"/>
          <w:szCs w:val="22"/>
        </w:rPr>
        <w:t xml:space="preserve">, </w:t>
      </w:r>
      <w:r w:rsidRPr="009B1626">
        <w:rPr>
          <w:i/>
          <w:iCs/>
          <w:sz w:val="22"/>
          <w:szCs w:val="22"/>
        </w:rPr>
        <w:t>Review of Economic Studies</w:t>
      </w:r>
      <w:r w:rsidRPr="009B1626">
        <w:rPr>
          <w:sz w:val="22"/>
          <w:szCs w:val="22"/>
        </w:rPr>
        <w:t>, and other journals.</w:t>
      </w:r>
      <w:proofErr w:type="gramEnd"/>
    </w:p>
    <w:p w:rsidR="00A522C4" w:rsidRPr="009B1626" w:rsidRDefault="00A522C4" w:rsidP="00A522C4">
      <w:pPr>
        <w:rPr>
          <w:sz w:val="22"/>
          <w:szCs w:val="22"/>
        </w:rPr>
      </w:pPr>
    </w:p>
    <w:p w:rsidR="00A522C4" w:rsidRPr="00B55D92" w:rsidRDefault="00A522C4" w:rsidP="00A522C4">
      <w:pPr>
        <w:rPr>
          <w:b/>
          <w:bCs/>
          <w:sz w:val="22"/>
          <w:szCs w:val="22"/>
        </w:rPr>
      </w:pPr>
      <w:r w:rsidRPr="009B1626">
        <w:rPr>
          <w:b/>
          <w:bCs/>
          <w:sz w:val="22"/>
          <w:szCs w:val="22"/>
        </w:rPr>
        <w:t>Yale University Activities and Committees</w:t>
      </w:r>
    </w:p>
    <w:p w:rsidR="00A522C4" w:rsidRPr="009B1626" w:rsidRDefault="00A522C4" w:rsidP="00A522C4">
      <w:pPr>
        <w:ind w:firstLine="360"/>
        <w:rPr>
          <w:sz w:val="22"/>
          <w:szCs w:val="22"/>
        </w:rPr>
      </w:pPr>
      <w:r w:rsidRPr="009B1626">
        <w:rPr>
          <w:sz w:val="22"/>
          <w:szCs w:val="22"/>
        </w:rPr>
        <w:t>Fellow of Ezra Stiles College, 1981</w:t>
      </w:r>
      <w:r>
        <w:rPr>
          <w:sz w:val="22"/>
          <w:szCs w:val="22"/>
        </w:rPr>
        <w:t>-</w:t>
      </w:r>
    </w:p>
    <w:p w:rsidR="00A522C4" w:rsidRPr="009B1626" w:rsidRDefault="00A522C4" w:rsidP="00A522C4">
      <w:pPr>
        <w:ind w:firstLine="360"/>
        <w:rPr>
          <w:sz w:val="22"/>
          <w:szCs w:val="22"/>
        </w:rPr>
      </w:pPr>
      <w:r w:rsidRPr="009B1626">
        <w:rPr>
          <w:sz w:val="22"/>
          <w:szCs w:val="22"/>
        </w:rPr>
        <w:t>Applied Mathematics Committee, 1981</w:t>
      </w:r>
      <w:r>
        <w:rPr>
          <w:sz w:val="22"/>
          <w:szCs w:val="22"/>
        </w:rPr>
        <w:t>-</w:t>
      </w:r>
      <w:r w:rsidRPr="009B1626">
        <w:rPr>
          <w:sz w:val="22"/>
          <w:szCs w:val="22"/>
        </w:rPr>
        <w:t>1985</w:t>
      </w:r>
    </w:p>
    <w:p w:rsidR="00A522C4" w:rsidRPr="009B1626" w:rsidRDefault="00A522C4" w:rsidP="00A522C4">
      <w:pPr>
        <w:ind w:firstLine="360"/>
        <w:rPr>
          <w:sz w:val="22"/>
          <w:szCs w:val="22"/>
        </w:rPr>
      </w:pPr>
      <w:r w:rsidRPr="009B1626">
        <w:rPr>
          <w:sz w:val="22"/>
          <w:szCs w:val="22"/>
        </w:rPr>
        <w:t>Freshman Advisor, 1981</w:t>
      </w:r>
      <w:r>
        <w:rPr>
          <w:sz w:val="22"/>
          <w:szCs w:val="22"/>
        </w:rPr>
        <w:t>-</w:t>
      </w:r>
      <w:r w:rsidRPr="009B1626">
        <w:rPr>
          <w:sz w:val="22"/>
          <w:szCs w:val="22"/>
        </w:rPr>
        <w:t>1989</w:t>
      </w:r>
    </w:p>
    <w:p w:rsidR="00A522C4" w:rsidRPr="009B1626" w:rsidRDefault="00A522C4" w:rsidP="00A522C4">
      <w:pPr>
        <w:ind w:firstLine="360"/>
        <w:rPr>
          <w:sz w:val="22"/>
          <w:szCs w:val="22"/>
        </w:rPr>
      </w:pPr>
      <w:r w:rsidRPr="009B1626">
        <w:rPr>
          <w:sz w:val="22"/>
          <w:szCs w:val="22"/>
        </w:rPr>
        <w:t>University-wide Committee to define position of, and appoint, new Registrar, 1985</w:t>
      </w:r>
    </w:p>
    <w:p w:rsidR="00A522C4" w:rsidRPr="009B1626" w:rsidRDefault="00A522C4" w:rsidP="00A522C4">
      <w:pPr>
        <w:ind w:firstLine="360"/>
        <w:rPr>
          <w:sz w:val="22"/>
          <w:szCs w:val="22"/>
        </w:rPr>
      </w:pPr>
      <w:r w:rsidRPr="009B1626">
        <w:rPr>
          <w:sz w:val="22"/>
          <w:szCs w:val="22"/>
        </w:rPr>
        <w:t>University-wide Committee on the Economic Status of the Faculty, 1987; Chairman, 1988</w:t>
      </w:r>
      <w:r>
        <w:rPr>
          <w:sz w:val="22"/>
          <w:szCs w:val="22"/>
        </w:rPr>
        <w:t>-</w:t>
      </w:r>
      <w:r w:rsidRPr="009B1626">
        <w:rPr>
          <w:sz w:val="22"/>
          <w:szCs w:val="22"/>
        </w:rPr>
        <w:t>1990</w:t>
      </w:r>
    </w:p>
    <w:p w:rsidR="00A522C4" w:rsidRPr="009B1626" w:rsidRDefault="00A522C4" w:rsidP="00A522C4">
      <w:pPr>
        <w:ind w:firstLine="360"/>
        <w:rPr>
          <w:sz w:val="22"/>
          <w:szCs w:val="22"/>
        </w:rPr>
      </w:pPr>
      <w:r w:rsidRPr="009B1626">
        <w:rPr>
          <w:sz w:val="22"/>
          <w:szCs w:val="22"/>
        </w:rPr>
        <w:t>University-wide Truman Fellowship Committee, 1989</w:t>
      </w:r>
      <w:r>
        <w:rPr>
          <w:sz w:val="22"/>
          <w:szCs w:val="22"/>
        </w:rPr>
        <w:t>-</w:t>
      </w:r>
      <w:r w:rsidRPr="009B1626">
        <w:rPr>
          <w:sz w:val="22"/>
          <w:szCs w:val="22"/>
        </w:rPr>
        <w:t>1990</w:t>
      </w:r>
    </w:p>
    <w:p w:rsidR="00A522C4" w:rsidRPr="009B1626" w:rsidRDefault="00A522C4" w:rsidP="00A522C4">
      <w:pPr>
        <w:ind w:firstLine="360"/>
        <w:rPr>
          <w:sz w:val="22"/>
          <w:szCs w:val="22"/>
        </w:rPr>
      </w:pPr>
      <w:r w:rsidRPr="009B1626">
        <w:rPr>
          <w:sz w:val="22"/>
          <w:szCs w:val="22"/>
        </w:rPr>
        <w:t>University-wide Committee on Social Thought and Public Philosophy, 1989</w:t>
      </w:r>
      <w:r>
        <w:rPr>
          <w:sz w:val="22"/>
          <w:szCs w:val="22"/>
        </w:rPr>
        <w:t>-</w:t>
      </w:r>
      <w:r w:rsidRPr="009B1626">
        <w:rPr>
          <w:sz w:val="22"/>
          <w:szCs w:val="22"/>
        </w:rPr>
        <w:t>1990</w:t>
      </w:r>
    </w:p>
    <w:p w:rsidR="00A522C4" w:rsidRPr="009B1626" w:rsidRDefault="00A522C4" w:rsidP="00A522C4">
      <w:pPr>
        <w:ind w:firstLine="360"/>
        <w:rPr>
          <w:sz w:val="22"/>
          <w:szCs w:val="22"/>
        </w:rPr>
      </w:pPr>
      <w:r w:rsidRPr="009B1626">
        <w:rPr>
          <w:sz w:val="22"/>
          <w:szCs w:val="22"/>
        </w:rPr>
        <w:t>University-wide Goldwater Fellowship Committee, 1991</w:t>
      </w:r>
      <w:r>
        <w:rPr>
          <w:sz w:val="22"/>
          <w:szCs w:val="22"/>
        </w:rPr>
        <w:t>-</w:t>
      </w:r>
      <w:r w:rsidRPr="009B1626">
        <w:rPr>
          <w:sz w:val="22"/>
          <w:szCs w:val="22"/>
        </w:rPr>
        <w:t>1992</w:t>
      </w:r>
    </w:p>
    <w:p w:rsidR="00A522C4" w:rsidRPr="009B1626" w:rsidRDefault="00A522C4" w:rsidP="00A522C4">
      <w:pPr>
        <w:ind w:firstLine="360"/>
        <w:rPr>
          <w:sz w:val="22"/>
          <w:szCs w:val="22"/>
        </w:rPr>
      </w:pPr>
      <w:r w:rsidRPr="009B1626">
        <w:rPr>
          <w:sz w:val="22"/>
          <w:szCs w:val="22"/>
        </w:rPr>
        <w:t xml:space="preserve">Faculty of Arts and Sciences Review Committee, </w:t>
      </w:r>
      <w:proofErr w:type="gramStart"/>
      <w:r w:rsidRPr="009B1626">
        <w:rPr>
          <w:sz w:val="22"/>
          <w:szCs w:val="22"/>
        </w:rPr>
        <w:t>Spring</w:t>
      </w:r>
      <w:proofErr w:type="gramEnd"/>
      <w:r w:rsidRPr="009B1626">
        <w:rPr>
          <w:sz w:val="22"/>
          <w:szCs w:val="22"/>
        </w:rPr>
        <w:t xml:space="preserve"> 1992</w:t>
      </w:r>
    </w:p>
    <w:p w:rsidR="00A522C4" w:rsidRPr="009B1626" w:rsidRDefault="00A522C4" w:rsidP="00A522C4">
      <w:pPr>
        <w:ind w:firstLine="360"/>
        <w:rPr>
          <w:sz w:val="22"/>
          <w:szCs w:val="22"/>
        </w:rPr>
      </w:pPr>
      <w:r w:rsidRPr="009B1626">
        <w:rPr>
          <w:sz w:val="22"/>
          <w:szCs w:val="22"/>
        </w:rPr>
        <w:t>University Budget Committee, 1992</w:t>
      </w:r>
      <w:r>
        <w:rPr>
          <w:sz w:val="22"/>
          <w:szCs w:val="22"/>
        </w:rPr>
        <w:t>-</w:t>
      </w:r>
      <w:r w:rsidRPr="009B1626">
        <w:rPr>
          <w:sz w:val="22"/>
          <w:szCs w:val="22"/>
        </w:rPr>
        <w:t>1993; 1993</w:t>
      </w:r>
      <w:r>
        <w:rPr>
          <w:sz w:val="22"/>
          <w:szCs w:val="22"/>
        </w:rPr>
        <w:t>-</w:t>
      </w:r>
      <w:r w:rsidRPr="009B1626">
        <w:rPr>
          <w:sz w:val="22"/>
          <w:szCs w:val="22"/>
        </w:rPr>
        <w:t>1994</w:t>
      </w:r>
    </w:p>
    <w:p w:rsidR="00A522C4" w:rsidRPr="009B1626" w:rsidRDefault="00A522C4" w:rsidP="00A522C4">
      <w:pPr>
        <w:ind w:firstLine="360"/>
        <w:rPr>
          <w:sz w:val="22"/>
          <w:szCs w:val="22"/>
        </w:rPr>
      </w:pPr>
      <w:r w:rsidRPr="009B1626">
        <w:rPr>
          <w:sz w:val="22"/>
          <w:szCs w:val="22"/>
        </w:rPr>
        <w:t>University-wide Committee on Mathematics Instruction, 1993</w:t>
      </w:r>
      <w:r>
        <w:rPr>
          <w:sz w:val="22"/>
          <w:szCs w:val="22"/>
        </w:rPr>
        <w:t>-</w:t>
      </w:r>
      <w:r w:rsidRPr="009B1626">
        <w:rPr>
          <w:sz w:val="22"/>
          <w:szCs w:val="22"/>
        </w:rPr>
        <w:t>1994; 1994</w:t>
      </w:r>
      <w:r>
        <w:rPr>
          <w:sz w:val="22"/>
          <w:szCs w:val="22"/>
        </w:rPr>
        <w:t>-</w:t>
      </w:r>
      <w:r w:rsidRPr="009B1626">
        <w:rPr>
          <w:sz w:val="22"/>
          <w:szCs w:val="22"/>
        </w:rPr>
        <w:t>1995; fall 1995</w:t>
      </w:r>
    </w:p>
    <w:p w:rsidR="00A522C4" w:rsidRPr="009B1626" w:rsidRDefault="00A522C4" w:rsidP="00A522C4">
      <w:pPr>
        <w:ind w:firstLine="360"/>
        <w:rPr>
          <w:sz w:val="22"/>
          <w:szCs w:val="22"/>
        </w:rPr>
      </w:pPr>
      <w:r w:rsidRPr="009B1626">
        <w:rPr>
          <w:sz w:val="22"/>
          <w:szCs w:val="22"/>
        </w:rPr>
        <w:t>Yale Tenure Review Committee, 1995</w:t>
      </w:r>
      <w:r>
        <w:rPr>
          <w:sz w:val="22"/>
          <w:szCs w:val="22"/>
        </w:rPr>
        <w:t>-</w:t>
      </w:r>
      <w:r w:rsidRPr="009B1626">
        <w:rPr>
          <w:sz w:val="22"/>
          <w:szCs w:val="22"/>
        </w:rPr>
        <w:t>1996</w:t>
      </w:r>
    </w:p>
    <w:p w:rsidR="00A522C4" w:rsidRPr="009B1626" w:rsidRDefault="00A522C4" w:rsidP="00A522C4">
      <w:pPr>
        <w:ind w:firstLine="360"/>
        <w:rPr>
          <w:sz w:val="22"/>
          <w:szCs w:val="22"/>
        </w:rPr>
      </w:pPr>
      <w:r w:rsidRPr="009B1626">
        <w:rPr>
          <w:sz w:val="22"/>
          <w:szCs w:val="22"/>
        </w:rPr>
        <w:t>University-wide Social Sciences Senior Appointments Committee, 1994</w:t>
      </w:r>
      <w:r>
        <w:rPr>
          <w:sz w:val="22"/>
          <w:szCs w:val="22"/>
        </w:rPr>
        <w:t>-</w:t>
      </w:r>
      <w:r w:rsidRPr="009B1626">
        <w:rPr>
          <w:sz w:val="22"/>
          <w:szCs w:val="22"/>
        </w:rPr>
        <w:t>191996</w:t>
      </w:r>
    </w:p>
    <w:p w:rsidR="00A522C4" w:rsidRPr="009B1626" w:rsidRDefault="00A522C4" w:rsidP="00A522C4">
      <w:pPr>
        <w:ind w:firstLine="360"/>
        <w:rPr>
          <w:sz w:val="22"/>
          <w:szCs w:val="22"/>
        </w:rPr>
      </w:pPr>
      <w:r w:rsidRPr="009B1626">
        <w:rPr>
          <w:sz w:val="22"/>
          <w:szCs w:val="22"/>
        </w:rPr>
        <w:t>Fellow, Institute for Social and Policy Studies, 1992</w:t>
      </w:r>
      <w:r>
        <w:rPr>
          <w:sz w:val="22"/>
          <w:szCs w:val="22"/>
        </w:rPr>
        <w:t>-</w:t>
      </w:r>
      <w:r w:rsidRPr="009B1626">
        <w:rPr>
          <w:sz w:val="22"/>
          <w:szCs w:val="22"/>
        </w:rPr>
        <w:t>2000</w:t>
      </w:r>
    </w:p>
    <w:p w:rsidR="00A522C4" w:rsidRPr="009B1626" w:rsidRDefault="00A522C4" w:rsidP="00A522C4">
      <w:pPr>
        <w:ind w:firstLine="360"/>
        <w:rPr>
          <w:sz w:val="22"/>
          <w:szCs w:val="22"/>
        </w:rPr>
      </w:pPr>
      <w:r w:rsidRPr="009B1626">
        <w:rPr>
          <w:sz w:val="22"/>
          <w:szCs w:val="22"/>
        </w:rPr>
        <w:t>Fellow, International Center for Finance, School of Management, 1999</w:t>
      </w:r>
      <w:r>
        <w:rPr>
          <w:sz w:val="22"/>
          <w:szCs w:val="22"/>
        </w:rPr>
        <w:t>-</w:t>
      </w:r>
    </w:p>
    <w:p w:rsidR="00A522C4" w:rsidRPr="009B1626" w:rsidRDefault="00A522C4" w:rsidP="00A522C4">
      <w:pPr>
        <w:ind w:firstLine="360"/>
        <w:rPr>
          <w:sz w:val="22"/>
          <w:szCs w:val="22"/>
        </w:rPr>
      </w:pPr>
      <w:r w:rsidRPr="009B1626">
        <w:rPr>
          <w:sz w:val="22"/>
          <w:szCs w:val="22"/>
        </w:rPr>
        <w:t>University-wide Natural Sciences Senior Appointments Committee, 2000</w:t>
      </w:r>
      <w:r>
        <w:rPr>
          <w:sz w:val="22"/>
          <w:szCs w:val="22"/>
        </w:rPr>
        <w:t>-</w:t>
      </w:r>
    </w:p>
    <w:p w:rsidR="00A522C4" w:rsidRPr="009B1626" w:rsidRDefault="00A522C4" w:rsidP="00A522C4">
      <w:pPr>
        <w:ind w:firstLine="360"/>
        <w:rPr>
          <w:sz w:val="22"/>
          <w:szCs w:val="22"/>
        </w:rPr>
      </w:pPr>
      <w:r w:rsidRPr="009B1626">
        <w:rPr>
          <w:sz w:val="22"/>
          <w:szCs w:val="22"/>
        </w:rPr>
        <w:t>University-wide Committee on Cooperative Research, 2000</w:t>
      </w:r>
      <w:r>
        <w:rPr>
          <w:sz w:val="22"/>
          <w:szCs w:val="22"/>
        </w:rPr>
        <w:t>-</w:t>
      </w:r>
    </w:p>
    <w:p w:rsidR="00A522C4" w:rsidRPr="009B1626" w:rsidRDefault="00A522C4" w:rsidP="00A522C4">
      <w:pPr>
        <w:ind w:firstLine="360"/>
        <w:rPr>
          <w:sz w:val="22"/>
          <w:szCs w:val="22"/>
        </w:rPr>
      </w:pPr>
      <w:r w:rsidRPr="009B1626">
        <w:rPr>
          <w:sz w:val="22"/>
          <w:szCs w:val="22"/>
        </w:rPr>
        <w:t>University-wide Committee on Junior Faculty Fellowships in Social Sciences, 2000</w:t>
      </w:r>
      <w:r>
        <w:rPr>
          <w:sz w:val="22"/>
          <w:szCs w:val="22"/>
        </w:rPr>
        <w:t>-</w:t>
      </w:r>
      <w:r w:rsidRPr="009B1626">
        <w:rPr>
          <w:sz w:val="22"/>
          <w:szCs w:val="22"/>
        </w:rPr>
        <w:t>2003</w:t>
      </w:r>
    </w:p>
    <w:p w:rsidR="00A522C4" w:rsidRPr="009B1626" w:rsidRDefault="00A522C4" w:rsidP="00A522C4">
      <w:pPr>
        <w:ind w:firstLine="360"/>
        <w:rPr>
          <w:sz w:val="22"/>
          <w:szCs w:val="22"/>
        </w:rPr>
      </w:pPr>
      <w:r w:rsidRPr="009B1626">
        <w:rPr>
          <w:sz w:val="22"/>
          <w:szCs w:val="22"/>
        </w:rPr>
        <w:t>University-wide Committee on Tenure Appointments for Physical Sciences and Engineering, 2002</w:t>
      </w:r>
    </w:p>
    <w:p w:rsidR="00A522C4" w:rsidRPr="009B1626" w:rsidRDefault="00A522C4" w:rsidP="00A522C4">
      <w:pPr>
        <w:ind w:firstLine="360"/>
        <w:rPr>
          <w:sz w:val="22"/>
          <w:szCs w:val="22"/>
        </w:rPr>
      </w:pPr>
      <w:r w:rsidRPr="009B1626">
        <w:rPr>
          <w:sz w:val="22"/>
          <w:szCs w:val="22"/>
        </w:rPr>
        <w:t>University-wide Committee on Junior Faculty Fellowships in Social Sciences, 2003</w:t>
      </w:r>
    </w:p>
    <w:p w:rsidR="00A522C4" w:rsidRPr="009B1626" w:rsidRDefault="00A522C4" w:rsidP="00A522C4">
      <w:pPr>
        <w:ind w:firstLine="360"/>
        <w:rPr>
          <w:sz w:val="22"/>
          <w:szCs w:val="22"/>
        </w:rPr>
      </w:pPr>
      <w:r w:rsidRPr="009B1626">
        <w:rPr>
          <w:sz w:val="22"/>
          <w:szCs w:val="22"/>
        </w:rPr>
        <w:t>Senior Research Fellow, International and Area Studies, 2004</w:t>
      </w:r>
      <w:r>
        <w:rPr>
          <w:sz w:val="22"/>
          <w:szCs w:val="22"/>
        </w:rPr>
        <w:t>-</w:t>
      </w:r>
    </w:p>
    <w:p w:rsidR="00A522C4" w:rsidRPr="009B1626" w:rsidRDefault="00A522C4" w:rsidP="00A522C4">
      <w:pPr>
        <w:ind w:firstLine="360"/>
        <w:rPr>
          <w:sz w:val="22"/>
          <w:szCs w:val="22"/>
        </w:rPr>
      </w:pPr>
      <w:r w:rsidRPr="009B1626">
        <w:rPr>
          <w:sz w:val="22"/>
          <w:szCs w:val="22"/>
        </w:rPr>
        <w:t>Ethics, Politics and Economics Advisory Committee, 2004</w:t>
      </w:r>
    </w:p>
    <w:p w:rsidR="00A522C4" w:rsidRPr="009B1626" w:rsidRDefault="00A522C4" w:rsidP="00A522C4">
      <w:pPr>
        <w:ind w:firstLine="360"/>
        <w:rPr>
          <w:sz w:val="22"/>
          <w:szCs w:val="22"/>
        </w:rPr>
      </w:pPr>
      <w:r w:rsidRPr="009B1626">
        <w:rPr>
          <w:sz w:val="22"/>
          <w:szCs w:val="22"/>
        </w:rPr>
        <w:t>Physical Sciences and Engineering Committee, 2004</w:t>
      </w:r>
    </w:p>
    <w:p w:rsidR="00A522C4" w:rsidRPr="009B1626" w:rsidRDefault="00A522C4" w:rsidP="00A522C4">
      <w:pPr>
        <w:rPr>
          <w:sz w:val="22"/>
          <w:szCs w:val="22"/>
        </w:rPr>
      </w:pPr>
    </w:p>
    <w:p w:rsidR="00A522C4" w:rsidRDefault="00A522C4" w:rsidP="00A522C4">
      <w:pPr>
        <w:rPr>
          <w:b/>
          <w:sz w:val="22"/>
          <w:szCs w:val="22"/>
        </w:rPr>
      </w:pPr>
      <w:r w:rsidRPr="009B1626">
        <w:rPr>
          <w:b/>
          <w:sz w:val="22"/>
          <w:szCs w:val="22"/>
        </w:rPr>
        <w:t>Economics Department Activities and Committees</w:t>
      </w:r>
    </w:p>
    <w:p w:rsidR="00A522C4" w:rsidRPr="009B1626" w:rsidRDefault="00A522C4" w:rsidP="00A522C4">
      <w:pPr>
        <w:ind w:firstLine="360"/>
        <w:rPr>
          <w:sz w:val="22"/>
          <w:szCs w:val="22"/>
        </w:rPr>
      </w:pPr>
      <w:r w:rsidRPr="009B1626">
        <w:rPr>
          <w:sz w:val="22"/>
          <w:szCs w:val="22"/>
        </w:rPr>
        <w:t>Library Committee, 1981</w:t>
      </w:r>
      <w:r>
        <w:rPr>
          <w:sz w:val="22"/>
          <w:szCs w:val="22"/>
        </w:rPr>
        <w:t>-</w:t>
      </w:r>
      <w:r w:rsidRPr="009B1626">
        <w:rPr>
          <w:sz w:val="22"/>
          <w:szCs w:val="22"/>
        </w:rPr>
        <w:t>1982</w:t>
      </w:r>
    </w:p>
    <w:p w:rsidR="00A522C4" w:rsidRPr="009B1626" w:rsidRDefault="00A522C4" w:rsidP="00A522C4">
      <w:pPr>
        <w:ind w:left="540" w:hanging="180"/>
        <w:rPr>
          <w:sz w:val="22"/>
          <w:szCs w:val="22"/>
        </w:rPr>
      </w:pPr>
      <w:r w:rsidRPr="009B1626">
        <w:rPr>
          <w:sz w:val="22"/>
          <w:szCs w:val="22"/>
        </w:rPr>
        <w:t>Graduate Admissions Committee, 1981</w:t>
      </w:r>
      <w:r>
        <w:rPr>
          <w:sz w:val="22"/>
          <w:szCs w:val="22"/>
        </w:rPr>
        <w:t>-</w:t>
      </w:r>
      <w:r w:rsidRPr="009B1626">
        <w:rPr>
          <w:sz w:val="22"/>
          <w:szCs w:val="22"/>
        </w:rPr>
        <w:t>1982, 1987</w:t>
      </w:r>
      <w:r>
        <w:rPr>
          <w:sz w:val="22"/>
          <w:szCs w:val="22"/>
        </w:rPr>
        <w:t>-</w:t>
      </w:r>
      <w:r w:rsidRPr="009B1626">
        <w:rPr>
          <w:sz w:val="22"/>
          <w:szCs w:val="22"/>
        </w:rPr>
        <w:t>1988, 1988</w:t>
      </w:r>
      <w:r>
        <w:rPr>
          <w:sz w:val="22"/>
          <w:szCs w:val="22"/>
        </w:rPr>
        <w:t>-</w:t>
      </w:r>
      <w:r w:rsidRPr="009B1626">
        <w:rPr>
          <w:sz w:val="22"/>
          <w:szCs w:val="22"/>
        </w:rPr>
        <w:t>1989</w:t>
      </w:r>
    </w:p>
    <w:p w:rsidR="00A522C4" w:rsidRPr="009B1626" w:rsidRDefault="00A522C4" w:rsidP="00A522C4">
      <w:pPr>
        <w:ind w:left="540" w:hanging="180"/>
        <w:rPr>
          <w:sz w:val="22"/>
          <w:szCs w:val="22"/>
        </w:rPr>
      </w:pPr>
      <w:r w:rsidRPr="009B1626">
        <w:rPr>
          <w:sz w:val="22"/>
          <w:szCs w:val="22"/>
        </w:rPr>
        <w:t>Comprehensive Examination Committee, 1982, 1984, 1985, 1989, 1992</w:t>
      </w:r>
    </w:p>
    <w:p w:rsidR="00A522C4" w:rsidRPr="009B1626" w:rsidRDefault="00A522C4" w:rsidP="00A522C4">
      <w:pPr>
        <w:ind w:left="540" w:hanging="180"/>
        <w:rPr>
          <w:sz w:val="22"/>
          <w:szCs w:val="22"/>
        </w:rPr>
      </w:pPr>
      <w:r w:rsidRPr="009B1626">
        <w:rPr>
          <w:sz w:val="22"/>
          <w:szCs w:val="22"/>
        </w:rPr>
        <w:t>Director of Undergraduate Studies, 1984</w:t>
      </w:r>
      <w:r>
        <w:rPr>
          <w:sz w:val="22"/>
          <w:szCs w:val="22"/>
        </w:rPr>
        <w:t>-</w:t>
      </w:r>
      <w:r w:rsidRPr="009B1626">
        <w:rPr>
          <w:sz w:val="22"/>
          <w:szCs w:val="22"/>
        </w:rPr>
        <w:t>1985</w:t>
      </w:r>
    </w:p>
    <w:p w:rsidR="00A522C4" w:rsidRPr="009B1626" w:rsidRDefault="00A522C4" w:rsidP="00A522C4">
      <w:pPr>
        <w:ind w:left="540" w:hanging="180"/>
        <w:rPr>
          <w:sz w:val="22"/>
          <w:szCs w:val="22"/>
        </w:rPr>
      </w:pPr>
      <w:r w:rsidRPr="009B1626">
        <w:rPr>
          <w:sz w:val="22"/>
          <w:szCs w:val="22"/>
        </w:rPr>
        <w:t>Director of Graduate Studies, 1987</w:t>
      </w:r>
      <w:r>
        <w:rPr>
          <w:sz w:val="22"/>
          <w:szCs w:val="22"/>
        </w:rPr>
        <w:t>-</w:t>
      </w:r>
      <w:r w:rsidRPr="009B1626">
        <w:rPr>
          <w:sz w:val="22"/>
          <w:szCs w:val="22"/>
        </w:rPr>
        <w:t>1988</w:t>
      </w:r>
    </w:p>
    <w:p w:rsidR="00A522C4" w:rsidRPr="009B1626" w:rsidRDefault="00A522C4" w:rsidP="00A522C4">
      <w:pPr>
        <w:ind w:left="540" w:hanging="180"/>
        <w:rPr>
          <w:sz w:val="22"/>
          <w:szCs w:val="22"/>
        </w:rPr>
      </w:pPr>
      <w:r w:rsidRPr="009B1626">
        <w:rPr>
          <w:sz w:val="22"/>
          <w:szCs w:val="22"/>
        </w:rPr>
        <w:t>Junior Appointments Committee, 1985; Chairman, 1992</w:t>
      </w:r>
      <w:r>
        <w:rPr>
          <w:sz w:val="22"/>
          <w:szCs w:val="22"/>
        </w:rPr>
        <w:t>-</w:t>
      </w:r>
      <w:r w:rsidRPr="009B1626">
        <w:rPr>
          <w:sz w:val="22"/>
          <w:szCs w:val="22"/>
        </w:rPr>
        <w:t>1993; 1994</w:t>
      </w:r>
      <w:r>
        <w:rPr>
          <w:sz w:val="22"/>
          <w:szCs w:val="22"/>
        </w:rPr>
        <w:t>-</w:t>
      </w:r>
      <w:r w:rsidRPr="009B1626">
        <w:rPr>
          <w:sz w:val="22"/>
          <w:szCs w:val="22"/>
        </w:rPr>
        <w:t>1995</w:t>
      </w:r>
    </w:p>
    <w:p w:rsidR="00A522C4" w:rsidRPr="009B1626" w:rsidRDefault="00A522C4" w:rsidP="00A522C4">
      <w:pPr>
        <w:ind w:left="540" w:hanging="180"/>
        <w:rPr>
          <w:sz w:val="22"/>
          <w:szCs w:val="22"/>
        </w:rPr>
      </w:pPr>
      <w:r w:rsidRPr="009B1626">
        <w:rPr>
          <w:sz w:val="22"/>
          <w:szCs w:val="22"/>
        </w:rPr>
        <w:t>Chairman, Senior Appointments Committees in Theory and Applied Theory, 1993</w:t>
      </w:r>
      <w:r>
        <w:rPr>
          <w:sz w:val="22"/>
          <w:szCs w:val="22"/>
        </w:rPr>
        <w:t>-</w:t>
      </w:r>
      <w:r w:rsidRPr="009B1626">
        <w:rPr>
          <w:sz w:val="22"/>
          <w:szCs w:val="22"/>
        </w:rPr>
        <w:t>1994, 1994</w:t>
      </w:r>
      <w:r>
        <w:rPr>
          <w:sz w:val="22"/>
          <w:szCs w:val="22"/>
        </w:rPr>
        <w:t>-</w:t>
      </w:r>
      <w:r w:rsidRPr="009B1626">
        <w:rPr>
          <w:sz w:val="22"/>
          <w:szCs w:val="22"/>
        </w:rPr>
        <w:t>1995</w:t>
      </w:r>
    </w:p>
    <w:p w:rsidR="00A522C4" w:rsidRPr="009B1626" w:rsidRDefault="00A522C4" w:rsidP="00A522C4">
      <w:pPr>
        <w:ind w:left="540" w:hanging="180"/>
        <w:rPr>
          <w:sz w:val="22"/>
          <w:szCs w:val="22"/>
        </w:rPr>
      </w:pPr>
      <w:r w:rsidRPr="009B1626">
        <w:rPr>
          <w:sz w:val="22"/>
          <w:szCs w:val="22"/>
        </w:rPr>
        <w:t>Graduate Advisory Committee, 1997</w:t>
      </w:r>
    </w:p>
    <w:p w:rsidR="00A522C4" w:rsidRPr="009B1626" w:rsidRDefault="00A522C4" w:rsidP="00A522C4">
      <w:pPr>
        <w:ind w:left="540" w:hanging="180"/>
        <w:rPr>
          <w:sz w:val="22"/>
          <w:szCs w:val="22"/>
        </w:rPr>
      </w:pPr>
      <w:r w:rsidRPr="009B1626">
        <w:rPr>
          <w:sz w:val="22"/>
          <w:szCs w:val="22"/>
        </w:rPr>
        <w:t>Organized NBER Conference on General Equilibrium, 1997</w:t>
      </w:r>
    </w:p>
    <w:p w:rsidR="00A522C4" w:rsidRPr="009B1626" w:rsidRDefault="00A522C4" w:rsidP="00A522C4">
      <w:pPr>
        <w:ind w:left="540" w:hanging="180"/>
        <w:rPr>
          <w:sz w:val="22"/>
          <w:szCs w:val="22"/>
        </w:rPr>
      </w:pPr>
      <w:r w:rsidRPr="009B1626">
        <w:rPr>
          <w:sz w:val="22"/>
          <w:szCs w:val="22"/>
        </w:rPr>
        <w:t>Organizer, Conference on the Occasion of the 50</w:t>
      </w:r>
      <w:r w:rsidRPr="009B1626">
        <w:rPr>
          <w:sz w:val="22"/>
          <w:szCs w:val="22"/>
          <w:vertAlign w:val="superscript"/>
        </w:rPr>
        <w:t>th</w:t>
      </w:r>
      <w:r w:rsidRPr="009B1626">
        <w:rPr>
          <w:sz w:val="22"/>
          <w:szCs w:val="22"/>
        </w:rPr>
        <w:t xml:space="preserve"> Anniversary of the Death of Irving Fisher, 1998</w:t>
      </w:r>
    </w:p>
    <w:p w:rsidR="00A522C4" w:rsidRPr="009B1626" w:rsidRDefault="00A522C4" w:rsidP="00A522C4">
      <w:pPr>
        <w:ind w:left="540" w:hanging="180"/>
        <w:rPr>
          <w:sz w:val="22"/>
          <w:szCs w:val="22"/>
        </w:rPr>
      </w:pPr>
      <w:r w:rsidRPr="009B1626">
        <w:rPr>
          <w:sz w:val="22"/>
          <w:szCs w:val="22"/>
        </w:rPr>
        <w:t>Organized Cowles Foundation Conference on Missing Financial Markets, 2001</w:t>
      </w:r>
    </w:p>
    <w:p w:rsidR="00A522C4" w:rsidRPr="009B1626" w:rsidRDefault="00A522C4" w:rsidP="00A522C4">
      <w:pPr>
        <w:ind w:left="540" w:hanging="180"/>
        <w:rPr>
          <w:sz w:val="22"/>
          <w:szCs w:val="22"/>
        </w:rPr>
      </w:pPr>
      <w:r w:rsidRPr="009B1626">
        <w:rPr>
          <w:sz w:val="22"/>
          <w:szCs w:val="22"/>
        </w:rPr>
        <w:t>Organized Cowles Foundation Conference on Incomplete Markets and Strategic Market Games, 2001</w:t>
      </w:r>
    </w:p>
    <w:p w:rsidR="00A522C4" w:rsidRPr="009B1626" w:rsidRDefault="00A522C4" w:rsidP="00A522C4">
      <w:pPr>
        <w:ind w:left="540" w:hanging="180"/>
        <w:rPr>
          <w:sz w:val="22"/>
          <w:szCs w:val="22"/>
        </w:rPr>
      </w:pPr>
      <w:r w:rsidRPr="009B1626">
        <w:rPr>
          <w:sz w:val="22"/>
          <w:szCs w:val="22"/>
        </w:rPr>
        <w:t xml:space="preserve">Co-organized Conference in Honor of William </w:t>
      </w:r>
      <w:proofErr w:type="spellStart"/>
      <w:r w:rsidRPr="009B1626">
        <w:rPr>
          <w:sz w:val="22"/>
          <w:szCs w:val="22"/>
        </w:rPr>
        <w:t>Brainard</w:t>
      </w:r>
      <w:proofErr w:type="spellEnd"/>
      <w:r w:rsidRPr="009B1626">
        <w:rPr>
          <w:sz w:val="22"/>
          <w:szCs w:val="22"/>
        </w:rPr>
        <w:t>, October 2001</w:t>
      </w:r>
    </w:p>
    <w:p w:rsidR="00A522C4" w:rsidRPr="009B1626" w:rsidRDefault="00A522C4" w:rsidP="00A522C4">
      <w:pPr>
        <w:ind w:left="540" w:hanging="180"/>
        <w:rPr>
          <w:sz w:val="22"/>
          <w:szCs w:val="22"/>
        </w:rPr>
      </w:pPr>
      <w:r w:rsidRPr="009B1626">
        <w:rPr>
          <w:sz w:val="22"/>
          <w:szCs w:val="22"/>
        </w:rPr>
        <w:t>Co-organized the First Annual CARESS</w:t>
      </w:r>
      <w:r>
        <w:rPr>
          <w:sz w:val="22"/>
          <w:szCs w:val="22"/>
        </w:rPr>
        <w:t>-</w:t>
      </w:r>
      <w:r w:rsidRPr="009B1626">
        <w:rPr>
          <w:sz w:val="22"/>
          <w:szCs w:val="22"/>
        </w:rPr>
        <w:t>Cowles Conference on General Equilibrium and Its Applications (2005), 2</w:t>
      </w:r>
      <w:r w:rsidRPr="009B1626">
        <w:rPr>
          <w:sz w:val="22"/>
          <w:szCs w:val="22"/>
          <w:vertAlign w:val="superscript"/>
        </w:rPr>
        <w:t>nd</w:t>
      </w:r>
      <w:r w:rsidRPr="009B1626">
        <w:rPr>
          <w:sz w:val="22"/>
          <w:szCs w:val="22"/>
        </w:rPr>
        <w:t xml:space="preserve"> (2006), 3</w:t>
      </w:r>
      <w:r w:rsidRPr="009B1626">
        <w:rPr>
          <w:sz w:val="22"/>
          <w:szCs w:val="22"/>
          <w:vertAlign w:val="superscript"/>
        </w:rPr>
        <w:t>rd</w:t>
      </w:r>
      <w:r w:rsidRPr="009B1626">
        <w:rPr>
          <w:sz w:val="22"/>
          <w:szCs w:val="22"/>
        </w:rPr>
        <w:t xml:space="preserve"> (2007), 4</w:t>
      </w:r>
      <w:r w:rsidRPr="009B1626">
        <w:rPr>
          <w:sz w:val="22"/>
          <w:szCs w:val="22"/>
          <w:vertAlign w:val="superscript"/>
        </w:rPr>
        <w:t>th</w:t>
      </w:r>
      <w:r w:rsidRPr="009B1626">
        <w:rPr>
          <w:sz w:val="22"/>
          <w:szCs w:val="22"/>
        </w:rPr>
        <w:t xml:space="preserve"> (2008), 5</w:t>
      </w:r>
      <w:r w:rsidRPr="009B1626">
        <w:rPr>
          <w:sz w:val="22"/>
          <w:szCs w:val="22"/>
          <w:vertAlign w:val="superscript"/>
        </w:rPr>
        <w:t>th</w:t>
      </w:r>
      <w:r w:rsidRPr="009B1626">
        <w:rPr>
          <w:sz w:val="22"/>
          <w:szCs w:val="22"/>
        </w:rPr>
        <w:t xml:space="preserve"> (2009), 6</w:t>
      </w:r>
      <w:r w:rsidRPr="009B1626">
        <w:rPr>
          <w:sz w:val="22"/>
          <w:szCs w:val="22"/>
          <w:vertAlign w:val="superscript"/>
        </w:rPr>
        <w:t>th</w:t>
      </w:r>
      <w:r w:rsidRPr="009B1626">
        <w:rPr>
          <w:sz w:val="22"/>
          <w:szCs w:val="22"/>
        </w:rPr>
        <w:t xml:space="preserve"> (2010), 7</w:t>
      </w:r>
      <w:r w:rsidRPr="009B1626">
        <w:rPr>
          <w:sz w:val="22"/>
          <w:szCs w:val="22"/>
          <w:vertAlign w:val="superscript"/>
        </w:rPr>
        <w:t>th</w:t>
      </w:r>
      <w:r w:rsidRPr="009B1626">
        <w:rPr>
          <w:sz w:val="22"/>
          <w:szCs w:val="22"/>
        </w:rPr>
        <w:t xml:space="preserve"> (2011)</w:t>
      </w:r>
    </w:p>
    <w:p w:rsidR="00A522C4" w:rsidRPr="009B1626" w:rsidRDefault="00A522C4" w:rsidP="00A522C4">
      <w:pPr>
        <w:ind w:left="540" w:hanging="180"/>
        <w:rPr>
          <w:sz w:val="22"/>
          <w:szCs w:val="22"/>
        </w:rPr>
      </w:pPr>
      <w:r w:rsidRPr="009B1626">
        <w:rPr>
          <w:sz w:val="22"/>
          <w:szCs w:val="22"/>
        </w:rPr>
        <w:t>Chairman, Junior Hiring Committee 2005</w:t>
      </w:r>
      <w:r>
        <w:rPr>
          <w:sz w:val="22"/>
          <w:szCs w:val="22"/>
        </w:rPr>
        <w:t>-</w:t>
      </w:r>
      <w:r w:rsidRPr="009B1626">
        <w:rPr>
          <w:sz w:val="22"/>
          <w:szCs w:val="22"/>
        </w:rPr>
        <w:t>2006</w:t>
      </w:r>
    </w:p>
    <w:p w:rsidR="00A522C4" w:rsidRPr="009B1626" w:rsidRDefault="00A522C4" w:rsidP="00A522C4">
      <w:pPr>
        <w:ind w:left="540" w:hanging="180"/>
        <w:rPr>
          <w:sz w:val="22"/>
          <w:szCs w:val="22"/>
        </w:rPr>
      </w:pPr>
      <w:r w:rsidRPr="009B1626">
        <w:rPr>
          <w:sz w:val="22"/>
          <w:szCs w:val="22"/>
        </w:rPr>
        <w:t>Chairman Junior Hiring Committee 2006</w:t>
      </w:r>
      <w:r>
        <w:rPr>
          <w:sz w:val="22"/>
          <w:szCs w:val="22"/>
        </w:rPr>
        <w:t>-</w:t>
      </w:r>
      <w:r w:rsidRPr="009B1626">
        <w:rPr>
          <w:sz w:val="22"/>
          <w:szCs w:val="22"/>
        </w:rPr>
        <w:t>2007</w:t>
      </w:r>
    </w:p>
    <w:p w:rsidR="00A522C4" w:rsidRPr="009B1626" w:rsidRDefault="00A522C4" w:rsidP="00A522C4">
      <w:pPr>
        <w:rPr>
          <w:sz w:val="22"/>
          <w:szCs w:val="22"/>
        </w:rPr>
      </w:pPr>
    </w:p>
    <w:p w:rsidR="00A522C4" w:rsidRDefault="00A522C4" w:rsidP="00A522C4">
      <w:pPr>
        <w:rPr>
          <w:b/>
          <w:sz w:val="22"/>
          <w:szCs w:val="22"/>
        </w:rPr>
      </w:pPr>
      <w:r w:rsidRPr="009B1626">
        <w:rPr>
          <w:b/>
          <w:sz w:val="22"/>
          <w:szCs w:val="22"/>
        </w:rPr>
        <w:lastRenderedPageBreak/>
        <w:t>Ph.D. Dissertation Students</w:t>
      </w:r>
    </w:p>
    <w:p w:rsidR="00A522C4" w:rsidRDefault="00A522C4" w:rsidP="00A522C4">
      <w:pPr>
        <w:ind w:firstLine="360"/>
        <w:rPr>
          <w:sz w:val="22"/>
          <w:szCs w:val="22"/>
        </w:rPr>
      </w:pPr>
      <w:proofErr w:type="spellStart"/>
      <w:r>
        <w:rPr>
          <w:sz w:val="22"/>
          <w:szCs w:val="22"/>
        </w:rPr>
        <w:t>Yaniv</w:t>
      </w:r>
      <w:proofErr w:type="spellEnd"/>
      <w:r>
        <w:rPr>
          <w:sz w:val="22"/>
          <w:szCs w:val="22"/>
        </w:rPr>
        <w:t xml:space="preserve"> Ben-Ami (Principal Director), 2017</w:t>
      </w:r>
    </w:p>
    <w:p w:rsidR="00A522C4" w:rsidRDefault="00A522C4" w:rsidP="00A522C4">
      <w:pPr>
        <w:ind w:left="360"/>
        <w:rPr>
          <w:sz w:val="22"/>
          <w:szCs w:val="22"/>
        </w:rPr>
      </w:pPr>
      <w:proofErr w:type="spellStart"/>
      <w:r>
        <w:rPr>
          <w:sz w:val="22"/>
          <w:szCs w:val="22"/>
        </w:rPr>
        <w:t>Haobin</w:t>
      </w:r>
      <w:proofErr w:type="spellEnd"/>
      <w:r>
        <w:rPr>
          <w:sz w:val="22"/>
          <w:szCs w:val="22"/>
        </w:rPr>
        <w:t xml:space="preserve"> Wang (Principal Director), 2017</w:t>
      </w:r>
    </w:p>
    <w:p w:rsidR="00A522C4" w:rsidRDefault="00A522C4" w:rsidP="00A522C4">
      <w:pPr>
        <w:ind w:left="360"/>
        <w:rPr>
          <w:sz w:val="22"/>
          <w:szCs w:val="22"/>
        </w:rPr>
      </w:pPr>
      <w:r>
        <w:rPr>
          <w:sz w:val="22"/>
          <w:szCs w:val="22"/>
        </w:rPr>
        <w:t>Gregory Phelan</w:t>
      </w:r>
      <w:r w:rsidRPr="009B1626">
        <w:rPr>
          <w:sz w:val="22"/>
          <w:szCs w:val="22"/>
        </w:rPr>
        <w:t xml:space="preserve"> (Principal Director), </w:t>
      </w:r>
      <w:r>
        <w:rPr>
          <w:sz w:val="22"/>
          <w:szCs w:val="22"/>
        </w:rPr>
        <w:t>2014</w:t>
      </w:r>
    </w:p>
    <w:p w:rsidR="00A522C4" w:rsidRDefault="00A522C4" w:rsidP="00A522C4">
      <w:pPr>
        <w:ind w:left="360"/>
        <w:rPr>
          <w:sz w:val="22"/>
          <w:szCs w:val="22"/>
        </w:rPr>
      </w:pPr>
      <w:r>
        <w:rPr>
          <w:sz w:val="22"/>
          <w:szCs w:val="22"/>
        </w:rPr>
        <w:t>Kieran Walsh</w:t>
      </w:r>
      <w:r w:rsidRPr="009B1626">
        <w:rPr>
          <w:sz w:val="22"/>
          <w:szCs w:val="22"/>
        </w:rPr>
        <w:t xml:space="preserve"> (Principal Director), </w:t>
      </w:r>
      <w:r>
        <w:rPr>
          <w:sz w:val="22"/>
          <w:szCs w:val="22"/>
        </w:rPr>
        <w:t>2014</w:t>
      </w:r>
    </w:p>
    <w:p w:rsidR="00A522C4" w:rsidRPr="009B1626" w:rsidRDefault="00A522C4" w:rsidP="00A522C4">
      <w:pPr>
        <w:ind w:left="360"/>
        <w:rPr>
          <w:bCs/>
          <w:sz w:val="22"/>
          <w:szCs w:val="22"/>
        </w:rPr>
      </w:pPr>
      <w:r>
        <w:rPr>
          <w:color w:val="000000"/>
          <w:sz w:val="22"/>
          <w:szCs w:val="22"/>
        </w:rPr>
        <w:t>Alexis Akira Toda</w:t>
      </w:r>
      <w:r w:rsidRPr="009B1626">
        <w:rPr>
          <w:sz w:val="22"/>
          <w:szCs w:val="22"/>
        </w:rPr>
        <w:t xml:space="preserve"> (Principal Director), </w:t>
      </w:r>
      <w:r>
        <w:rPr>
          <w:bCs/>
          <w:sz w:val="22"/>
          <w:szCs w:val="22"/>
        </w:rPr>
        <w:t>2013</w:t>
      </w:r>
    </w:p>
    <w:p w:rsidR="00A522C4" w:rsidRDefault="00A522C4" w:rsidP="00A522C4">
      <w:pPr>
        <w:ind w:left="360"/>
        <w:rPr>
          <w:bCs/>
          <w:sz w:val="22"/>
          <w:szCs w:val="22"/>
        </w:rPr>
      </w:pPr>
      <w:r w:rsidRPr="00EE31A2">
        <w:rPr>
          <w:bCs/>
          <w:sz w:val="22"/>
          <w:szCs w:val="22"/>
        </w:rPr>
        <w:t xml:space="preserve">David </w:t>
      </w:r>
      <w:proofErr w:type="spellStart"/>
      <w:r>
        <w:rPr>
          <w:bCs/>
          <w:sz w:val="22"/>
          <w:szCs w:val="22"/>
        </w:rPr>
        <w:t>Rappoport</w:t>
      </w:r>
      <w:proofErr w:type="spellEnd"/>
      <w:r w:rsidRPr="009B1626">
        <w:rPr>
          <w:sz w:val="22"/>
          <w:szCs w:val="22"/>
        </w:rPr>
        <w:t xml:space="preserve"> (Principal Director), </w:t>
      </w:r>
      <w:r>
        <w:rPr>
          <w:bCs/>
          <w:sz w:val="22"/>
          <w:szCs w:val="22"/>
        </w:rPr>
        <w:t>2013</w:t>
      </w:r>
    </w:p>
    <w:p w:rsidR="00A522C4" w:rsidRPr="009B1626" w:rsidRDefault="00A522C4" w:rsidP="00A522C4">
      <w:pPr>
        <w:ind w:firstLine="360"/>
        <w:rPr>
          <w:sz w:val="22"/>
          <w:szCs w:val="22"/>
        </w:rPr>
      </w:pPr>
      <w:proofErr w:type="spellStart"/>
      <w:r w:rsidRPr="009B1626">
        <w:rPr>
          <w:sz w:val="22"/>
          <w:szCs w:val="22"/>
        </w:rPr>
        <w:t>Jinhui</w:t>
      </w:r>
      <w:proofErr w:type="spellEnd"/>
      <w:r w:rsidRPr="009B1626">
        <w:rPr>
          <w:sz w:val="22"/>
          <w:szCs w:val="22"/>
        </w:rPr>
        <w:t xml:space="preserve"> Bai (Principal Director), 2006</w:t>
      </w:r>
    </w:p>
    <w:p w:rsidR="00A522C4" w:rsidRPr="009B1626" w:rsidRDefault="00A522C4" w:rsidP="00A522C4">
      <w:pPr>
        <w:ind w:firstLine="360"/>
        <w:rPr>
          <w:sz w:val="22"/>
          <w:szCs w:val="22"/>
        </w:rPr>
      </w:pPr>
      <w:r w:rsidRPr="009B1626">
        <w:rPr>
          <w:sz w:val="22"/>
          <w:szCs w:val="22"/>
        </w:rPr>
        <w:t xml:space="preserve">Marek </w:t>
      </w:r>
      <w:proofErr w:type="spellStart"/>
      <w:r w:rsidRPr="009B1626">
        <w:rPr>
          <w:sz w:val="22"/>
          <w:szCs w:val="22"/>
        </w:rPr>
        <w:t>Waretka</w:t>
      </w:r>
      <w:proofErr w:type="spellEnd"/>
      <w:r w:rsidRPr="009B1626">
        <w:rPr>
          <w:sz w:val="22"/>
          <w:szCs w:val="22"/>
        </w:rPr>
        <w:t xml:space="preserve"> (Principal Director)</w:t>
      </w:r>
      <w:r>
        <w:rPr>
          <w:sz w:val="22"/>
          <w:szCs w:val="22"/>
        </w:rPr>
        <w:t>,</w:t>
      </w:r>
      <w:r w:rsidRPr="009B1626">
        <w:rPr>
          <w:sz w:val="22"/>
          <w:szCs w:val="22"/>
        </w:rPr>
        <w:t xml:space="preserve"> 2006</w:t>
      </w:r>
    </w:p>
    <w:p w:rsidR="00A522C4" w:rsidRPr="009B1626" w:rsidRDefault="00A522C4" w:rsidP="00A522C4">
      <w:pPr>
        <w:ind w:firstLine="360"/>
        <w:rPr>
          <w:sz w:val="22"/>
          <w:szCs w:val="22"/>
        </w:rPr>
      </w:pPr>
      <w:r w:rsidRPr="009B1626">
        <w:rPr>
          <w:sz w:val="22"/>
          <w:szCs w:val="22"/>
        </w:rPr>
        <w:t xml:space="preserve">Ana </w:t>
      </w:r>
      <w:proofErr w:type="spellStart"/>
      <w:r w:rsidRPr="009B1626">
        <w:rPr>
          <w:sz w:val="22"/>
          <w:szCs w:val="22"/>
        </w:rPr>
        <w:t>Fostel</w:t>
      </w:r>
      <w:proofErr w:type="spellEnd"/>
      <w:r w:rsidRPr="009B1626">
        <w:rPr>
          <w:sz w:val="22"/>
          <w:szCs w:val="22"/>
        </w:rPr>
        <w:t xml:space="preserve"> (Principal Director), 2005</w:t>
      </w:r>
    </w:p>
    <w:p w:rsidR="00A522C4" w:rsidRPr="009B1626" w:rsidRDefault="00A522C4" w:rsidP="00A522C4">
      <w:pPr>
        <w:ind w:firstLine="360"/>
        <w:rPr>
          <w:sz w:val="22"/>
          <w:szCs w:val="22"/>
        </w:rPr>
      </w:pPr>
      <w:r w:rsidRPr="009B1626">
        <w:rPr>
          <w:sz w:val="22"/>
          <w:szCs w:val="22"/>
        </w:rPr>
        <w:t>Alberto Martin (Outside Advisor, Columbia University), 2005</w:t>
      </w:r>
    </w:p>
    <w:p w:rsidR="00A522C4" w:rsidRPr="009B1626" w:rsidRDefault="00A522C4" w:rsidP="00A522C4">
      <w:pPr>
        <w:ind w:firstLine="360"/>
        <w:rPr>
          <w:sz w:val="22"/>
          <w:szCs w:val="22"/>
        </w:rPr>
      </w:pPr>
      <w:r w:rsidRPr="009B1626">
        <w:rPr>
          <w:sz w:val="22"/>
          <w:szCs w:val="22"/>
        </w:rPr>
        <w:t>Sergio Turner (Principal Director), 2004</w:t>
      </w:r>
    </w:p>
    <w:p w:rsidR="00A522C4" w:rsidRPr="009B1626" w:rsidRDefault="00A522C4" w:rsidP="00A522C4">
      <w:pPr>
        <w:ind w:firstLine="360"/>
        <w:rPr>
          <w:sz w:val="22"/>
          <w:szCs w:val="22"/>
        </w:rPr>
      </w:pPr>
      <w:r w:rsidRPr="009B1626">
        <w:rPr>
          <w:sz w:val="22"/>
          <w:szCs w:val="22"/>
        </w:rPr>
        <w:t xml:space="preserve">Felix </w:t>
      </w:r>
      <w:proofErr w:type="spellStart"/>
      <w:r w:rsidRPr="009B1626">
        <w:rPr>
          <w:sz w:val="22"/>
          <w:szCs w:val="22"/>
        </w:rPr>
        <w:t>Kubler</w:t>
      </w:r>
      <w:proofErr w:type="spellEnd"/>
      <w:r w:rsidRPr="009B1626">
        <w:rPr>
          <w:sz w:val="22"/>
          <w:szCs w:val="22"/>
        </w:rPr>
        <w:t xml:space="preserve"> (co-Principal Director), 1999</w:t>
      </w:r>
    </w:p>
    <w:p w:rsidR="00A522C4" w:rsidRPr="009B1626" w:rsidRDefault="00A522C4" w:rsidP="00A522C4">
      <w:pPr>
        <w:ind w:firstLine="360"/>
        <w:rPr>
          <w:sz w:val="22"/>
          <w:szCs w:val="22"/>
        </w:rPr>
      </w:pPr>
      <w:r w:rsidRPr="009B1626">
        <w:rPr>
          <w:sz w:val="22"/>
          <w:szCs w:val="22"/>
        </w:rPr>
        <w:t>Massimo Massa (Assistant Director), 1998</w:t>
      </w:r>
    </w:p>
    <w:p w:rsidR="00A522C4" w:rsidRPr="009B1626" w:rsidRDefault="00A522C4" w:rsidP="00A522C4">
      <w:pPr>
        <w:ind w:firstLine="360"/>
        <w:rPr>
          <w:sz w:val="22"/>
          <w:szCs w:val="22"/>
        </w:rPr>
      </w:pPr>
      <w:r w:rsidRPr="009B1626">
        <w:rPr>
          <w:sz w:val="22"/>
          <w:szCs w:val="22"/>
        </w:rPr>
        <w:t xml:space="preserve">Laurent </w:t>
      </w:r>
      <w:proofErr w:type="spellStart"/>
      <w:r w:rsidRPr="009B1626">
        <w:rPr>
          <w:sz w:val="22"/>
          <w:szCs w:val="22"/>
        </w:rPr>
        <w:t>Calvet</w:t>
      </w:r>
      <w:proofErr w:type="spellEnd"/>
      <w:r w:rsidRPr="009B1626">
        <w:rPr>
          <w:sz w:val="22"/>
          <w:szCs w:val="22"/>
        </w:rPr>
        <w:t xml:space="preserve"> (Principal Director), 1998</w:t>
      </w:r>
    </w:p>
    <w:p w:rsidR="00A522C4" w:rsidRPr="009B1626" w:rsidRDefault="00A522C4" w:rsidP="00A522C4">
      <w:pPr>
        <w:ind w:firstLine="360"/>
        <w:rPr>
          <w:sz w:val="22"/>
          <w:szCs w:val="22"/>
        </w:rPr>
      </w:pPr>
      <w:r w:rsidRPr="009B1626">
        <w:rPr>
          <w:sz w:val="22"/>
          <w:szCs w:val="22"/>
        </w:rPr>
        <w:t xml:space="preserve">Paul </w:t>
      </w:r>
      <w:proofErr w:type="spellStart"/>
      <w:r w:rsidRPr="009B1626">
        <w:rPr>
          <w:sz w:val="22"/>
          <w:szCs w:val="22"/>
        </w:rPr>
        <w:t>Willen</w:t>
      </w:r>
      <w:proofErr w:type="spellEnd"/>
      <w:r w:rsidRPr="009B1626">
        <w:rPr>
          <w:sz w:val="22"/>
          <w:szCs w:val="22"/>
        </w:rPr>
        <w:t xml:space="preserve"> (Principal Director), 1997</w:t>
      </w:r>
    </w:p>
    <w:p w:rsidR="00A522C4" w:rsidRPr="009B1626" w:rsidRDefault="00A522C4" w:rsidP="00A522C4">
      <w:pPr>
        <w:ind w:firstLine="360"/>
        <w:rPr>
          <w:sz w:val="22"/>
          <w:szCs w:val="22"/>
        </w:rPr>
      </w:pPr>
      <w:proofErr w:type="spellStart"/>
      <w:r w:rsidRPr="009B1626">
        <w:rPr>
          <w:sz w:val="22"/>
          <w:szCs w:val="22"/>
        </w:rPr>
        <w:t>Subir</w:t>
      </w:r>
      <w:proofErr w:type="spellEnd"/>
      <w:r w:rsidRPr="009B1626">
        <w:rPr>
          <w:sz w:val="22"/>
          <w:szCs w:val="22"/>
        </w:rPr>
        <w:t xml:space="preserve"> Bose (Principal Director), 1996</w:t>
      </w:r>
    </w:p>
    <w:p w:rsidR="00A522C4" w:rsidRPr="009B1626" w:rsidRDefault="00A522C4" w:rsidP="00A522C4">
      <w:pPr>
        <w:ind w:firstLine="360"/>
        <w:rPr>
          <w:sz w:val="22"/>
          <w:szCs w:val="22"/>
        </w:rPr>
      </w:pPr>
      <w:r w:rsidRPr="009B1626">
        <w:rPr>
          <w:sz w:val="22"/>
          <w:szCs w:val="22"/>
        </w:rPr>
        <w:t xml:space="preserve">Dimitri </w:t>
      </w:r>
      <w:proofErr w:type="spellStart"/>
      <w:r w:rsidRPr="009B1626">
        <w:rPr>
          <w:sz w:val="22"/>
          <w:szCs w:val="22"/>
        </w:rPr>
        <w:t>Tsomocos</w:t>
      </w:r>
      <w:proofErr w:type="spellEnd"/>
      <w:r w:rsidRPr="009B1626">
        <w:rPr>
          <w:sz w:val="22"/>
          <w:szCs w:val="22"/>
        </w:rPr>
        <w:t xml:space="preserve"> (Principal Director), 1996</w:t>
      </w:r>
    </w:p>
    <w:p w:rsidR="00A522C4" w:rsidRPr="009B1626" w:rsidRDefault="00A522C4" w:rsidP="00A522C4">
      <w:pPr>
        <w:ind w:firstLine="360"/>
        <w:rPr>
          <w:sz w:val="22"/>
          <w:szCs w:val="22"/>
        </w:rPr>
      </w:pPr>
      <w:r w:rsidRPr="009B1626">
        <w:rPr>
          <w:sz w:val="22"/>
          <w:szCs w:val="22"/>
        </w:rPr>
        <w:t xml:space="preserve">Mark </w:t>
      </w:r>
      <w:proofErr w:type="spellStart"/>
      <w:r w:rsidRPr="009B1626">
        <w:rPr>
          <w:sz w:val="22"/>
          <w:szCs w:val="22"/>
        </w:rPr>
        <w:t>Cassano</w:t>
      </w:r>
      <w:proofErr w:type="spellEnd"/>
      <w:r w:rsidRPr="009B1626">
        <w:rPr>
          <w:sz w:val="22"/>
          <w:szCs w:val="22"/>
        </w:rPr>
        <w:t xml:space="preserve"> (Principal Director), 1996</w:t>
      </w:r>
    </w:p>
    <w:p w:rsidR="00A522C4" w:rsidRPr="009B1626" w:rsidRDefault="00A522C4" w:rsidP="00A522C4">
      <w:pPr>
        <w:ind w:firstLine="360"/>
        <w:rPr>
          <w:sz w:val="22"/>
          <w:szCs w:val="22"/>
        </w:rPr>
      </w:pPr>
      <w:r w:rsidRPr="009B1626">
        <w:rPr>
          <w:sz w:val="22"/>
          <w:szCs w:val="22"/>
        </w:rPr>
        <w:t>Peter Matthews (Principal Director), 1995</w:t>
      </w:r>
    </w:p>
    <w:p w:rsidR="00A522C4" w:rsidRPr="009B1626" w:rsidRDefault="00A522C4" w:rsidP="00A522C4">
      <w:pPr>
        <w:ind w:firstLine="360"/>
        <w:rPr>
          <w:sz w:val="22"/>
          <w:szCs w:val="22"/>
        </w:rPr>
      </w:pPr>
      <w:proofErr w:type="spellStart"/>
      <w:r w:rsidRPr="009B1626">
        <w:rPr>
          <w:sz w:val="22"/>
          <w:szCs w:val="22"/>
        </w:rPr>
        <w:t>Ronel</w:t>
      </w:r>
      <w:proofErr w:type="spellEnd"/>
      <w:r w:rsidRPr="009B1626">
        <w:rPr>
          <w:sz w:val="22"/>
          <w:szCs w:val="22"/>
        </w:rPr>
        <w:t xml:space="preserve"> Elul (Principal Director), 1995</w:t>
      </w:r>
    </w:p>
    <w:p w:rsidR="00A522C4" w:rsidRPr="009B1626" w:rsidRDefault="00A522C4" w:rsidP="00A522C4">
      <w:pPr>
        <w:ind w:firstLine="360"/>
        <w:rPr>
          <w:sz w:val="22"/>
          <w:szCs w:val="22"/>
        </w:rPr>
      </w:pPr>
      <w:proofErr w:type="spellStart"/>
      <w:r w:rsidRPr="009B1626">
        <w:rPr>
          <w:sz w:val="22"/>
          <w:szCs w:val="22"/>
        </w:rPr>
        <w:t>Gyutaeg</w:t>
      </w:r>
      <w:proofErr w:type="spellEnd"/>
      <w:r w:rsidRPr="009B1626">
        <w:rPr>
          <w:sz w:val="22"/>
          <w:szCs w:val="22"/>
        </w:rPr>
        <w:t xml:space="preserve"> Oh (co-Principal Director), 1991</w:t>
      </w:r>
    </w:p>
    <w:p w:rsidR="00A522C4" w:rsidRPr="009B1626" w:rsidRDefault="00A522C4" w:rsidP="00A522C4">
      <w:pPr>
        <w:ind w:firstLine="360"/>
        <w:rPr>
          <w:sz w:val="22"/>
          <w:szCs w:val="22"/>
        </w:rPr>
      </w:pPr>
      <w:r w:rsidRPr="009B1626">
        <w:rPr>
          <w:sz w:val="22"/>
          <w:szCs w:val="22"/>
        </w:rPr>
        <w:t>Stephen Morris (Principal Director), 1991</w:t>
      </w:r>
    </w:p>
    <w:p w:rsidR="00A522C4" w:rsidRPr="009B1626" w:rsidRDefault="00A522C4" w:rsidP="00A522C4">
      <w:pPr>
        <w:ind w:firstLine="360"/>
        <w:rPr>
          <w:sz w:val="22"/>
          <w:szCs w:val="22"/>
        </w:rPr>
      </w:pPr>
      <w:r w:rsidRPr="009B1626">
        <w:rPr>
          <w:sz w:val="22"/>
          <w:szCs w:val="22"/>
        </w:rPr>
        <w:t>Morgan Kelly (Assistant Director), 1990</w:t>
      </w:r>
    </w:p>
    <w:p w:rsidR="00A522C4" w:rsidRPr="009B1626" w:rsidRDefault="00A522C4" w:rsidP="00A522C4">
      <w:pPr>
        <w:ind w:firstLine="360"/>
        <w:rPr>
          <w:sz w:val="22"/>
          <w:szCs w:val="22"/>
        </w:rPr>
      </w:pPr>
      <w:r w:rsidRPr="009B1626">
        <w:rPr>
          <w:sz w:val="22"/>
          <w:szCs w:val="22"/>
        </w:rPr>
        <w:t xml:space="preserve">Michael </w:t>
      </w:r>
      <w:proofErr w:type="spellStart"/>
      <w:r w:rsidRPr="009B1626">
        <w:rPr>
          <w:sz w:val="22"/>
          <w:szCs w:val="22"/>
        </w:rPr>
        <w:t>Mandler</w:t>
      </w:r>
      <w:proofErr w:type="spellEnd"/>
      <w:r w:rsidRPr="009B1626">
        <w:rPr>
          <w:sz w:val="22"/>
          <w:szCs w:val="22"/>
        </w:rPr>
        <w:t xml:space="preserve"> (Principal Director), 1989</w:t>
      </w:r>
    </w:p>
    <w:p w:rsidR="00A522C4" w:rsidRPr="009B1626" w:rsidRDefault="00A522C4" w:rsidP="00A522C4">
      <w:pPr>
        <w:ind w:firstLine="360"/>
        <w:rPr>
          <w:sz w:val="22"/>
          <w:szCs w:val="22"/>
        </w:rPr>
      </w:pPr>
      <w:r w:rsidRPr="009B1626">
        <w:rPr>
          <w:sz w:val="22"/>
          <w:szCs w:val="22"/>
        </w:rPr>
        <w:t>Andrew John (Principal Director), 1988</w:t>
      </w:r>
    </w:p>
    <w:p w:rsidR="00A522C4" w:rsidRPr="009B1626" w:rsidRDefault="00A522C4" w:rsidP="00A522C4">
      <w:pPr>
        <w:ind w:firstLine="360"/>
        <w:rPr>
          <w:sz w:val="22"/>
          <w:szCs w:val="22"/>
        </w:rPr>
      </w:pPr>
      <w:proofErr w:type="spellStart"/>
      <w:r w:rsidRPr="009B1626">
        <w:rPr>
          <w:sz w:val="22"/>
          <w:szCs w:val="22"/>
        </w:rPr>
        <w:t>Chien</w:t>
      </w:r>
      <w:proofErr w:type="spellEnd"/>
      <w:r w:rsidRPr="009B1626">
        <w:rPr>
          <w:sz w:val="22"/>
          <w:szCs w:val="22"/>
        </w:rPr>
        <w:t xml:space="preserve"> Fu Chou (Principal Director), 1984</w:t>
      </w:r>
    </w:p>
    <w:p w:rsidR="00A522C4" w:rsidRPr="009B1626" w:rsidRDefault="00A522C4" w:rsidP="00A522C4">
      <w:pPr>
        <w:ind w:firstLine="360"/>
        <w:rPr>
          <w:sz w:val="22"/>
          <w:szCs w:val="22"/>
        </w:rPr>
      </w:pPr>
      <w:r w:rsidRPr="009B1626">
        <w:rPr>
          <w:sz w:val="22"/>
          <w:szCs w:val="22"/>
        </w:rPr>
        <w:t>Philip White (Assistant Director), 1983</w:t>
      </w:r>
    </w:p>
    <w:p w:rsidR="00A522C4" w:rsidRPr="009B1626" w:rsidRDefault="00A522C4" w:rsidP="00A522C4">
      <w:pPr>
        <w:ind w:firstLine="360"/>
        <w:rPr>
          <w:sz w:val="22"/>
          <w:szCs w:val="22"/>
        </w:rPr>
      </w:pPr>
      <w:proofErr w:type="spellStart"/>
      <w:r w:rsidRPr="009B1626">
        <w:rPr>
          <w:sz w:val="22"/>
          <w:szCs w:val="22"/>
        </w:rPr>
        <w:t>Anat</w:t>
      </w:r>
      <w:proofErr w:type="spellEnd"/>
      <w:r w:rsidRPr="009B1626">
        <w:rPr>
          <w:sz w:val="22"/>
          <w:szCs w:val="22"/>
        </w:rPr>
        <w:t xml:space="preserve"> </w:t>
      </w:r>
      <w:proofErr w:type="spellStart"/>
      <w:r w:rsidRPr="009B1626">
        <w:rPr>
          <w:sz w:val="22"/>
          <w:szCs w:val="22"/>
        </w:rPr>
        <w:t>Admati</w:t>
      </w:r>
      <w:proofErr w:type="spellEnd"/>
      <w:r w:rsidRPr="009B1626">
        <w:rPr>
          <w:sz w:val="22"/>
          <w:szCs w:val="22"/>
        </w:rPr>
        <w:t xml:space="preserve"> (Assistant Director), 1982</w:t>
      </w:r>
    </w:p>
    <w:p w:rsidR="00A522C4" w:rsidRDefault="00A522C4" w:rsidP="00A522C4">
      <w:pPr>
        <w:rPr>
          <w:b/>
          <w:bCs/>
          <w:sz w:val="22"/>
          <w:szCs w:val="22"/>
        </w:rPr>
      </w:pPr>
    </w:p>
    <w:p w:rsidR="00A522C4" w:rsidRPr="00B55D92" w:rsidRDefault="00A522C4" w:rsidP="00A522C4">
      <w:pPr>
        <w:rPr>
          <w:b/>
          <w:bCs/>
          <w:sz w:val="22"/>
          <w:szCs w:val="22"/>
        </w:rPr>
      </w:pPr>
      <w:r w:rsidRPr="009B1626">
        <w:rPr>
          <w:b/>
          <w:bCs/>
          <w:sz w:val="22"/>
          <w:szCs w:val="22"/>
        </w:rPr>
        <w:t xml:space="preserve">Recent Undergraduate Senior Essays Advised </w:t>
      </w:r>
    </w:p>
    <w:p w:rsidR="00A522C4" w:rsidRDefault="00A522C4" w:rsidP="00A522C4">
      <w:pPr>
        <w:rPr>
          <w:bCs/>
          <w:sz w:val="22"/>
          <w:szCs w:val="22"/>
        </w:rPr>
      </w:pPr>
      <w:r w:rsidRPr="00765109">
        <w:rPr>
          <w:bCs/>
          <w:sz w:val="22"/>
          <w:szCs w:val="22"/>
        </w:rPr>
        <w:t xml:space="preserve">    </w:t>
      </w:r>
      <w:r>
        <w:rPr>
          <w:bCs/>
          <w:sz w:val="22"/>
          <w:szCs w:val="22"/>
        </w:rPr>
        <w:t xml:space="preserve"> </w:t>
      </w:r>
      <w:r w:rsidRPr="00765109">
        <w:rPr>
          <w:bCs/>
          <w:sz w:val="22"/>
          <w:szCs w:val="22"/>
        </w:rPr>
        <w:t xml:space="preserve"> </w:t>
      </w:r>
      <w:r>
        <w:rPr>
          <w:bCs/>
          <w:sz w:val="22"/>
          <w:szCs w:val="22"/>
        </w:rPr>
        <w:t>Jesse Wang (2017)</w:t>
      </w:r>
    </w:p>
    <w:p w:rsidR="00A522C4" w:rsidRPr="00765109" w:rsidRDefault="00A522C4" w:rsidP="00A522C4">
      <w:pPr>
        <w:rPr>
          <w:bCs/>
          <w:sz w:val="22"/>
          <w:szCs w:val="22"/>
        </w:rPr>
      </w:pPr>
      <w:r>
        <w:rPr>
          <w:bCs/>
          <w:sz w:val="22"/>
          <w:szCs w:val="22"/>
        </w:rPr>
        <w:t xml:space="preserve">      William </w:t>
      </w:r>
      <w:proofErr w:type="gramStart"/>
      <w:r>
        <w:rPr>
          <w:bCs/>
          <w:sz w:val="22"/>
          <w:szCs w:val="22"/>
        </w:rPr>
        <w:t xml:space="preserve">Gong  </w:t>
      </w:r>
      <w:r w:rsidRPr="00765109">
        <w:rPr>
          <w:bCs/>
          <w:sz w:val="22"/>
          <w:szCs w:val="22"/>
        </w:rPr>
        <w:t>(</w:t>
      </w:r>
      <w:proofErr w:type="gramEnd"/>
      <w:r w:rsidRPr="00765109">
        <w:rPr>
          <w:bCs/>
          <w:sz w:val="22"/>
          <w:szCs w:val="22"/>
        </w:rPr>
        <w:t>2015)</w:t>
      </w:r>
    </w:p>
    <w:p w:rsidR="00A522C4" w:rsidRPr="00765109" w:rsidRDefault="00A522C4" w:rsidP="00A522C4">
      <w:pPr>
        <w:rPr>
          <w:bCs/>
          <w:sz w:val="22"/>
          <w:szCs w:val="22"/>
        </w:rPr>
      </w:pPr>
      <w:r w:rsidRPr="00765109">
        <w:rPr>
          <w:bCs/>
          <w:sz w:val="22"/>
          <w:szCs w:val="22"/>
        </w:rPr>
        <w:t xml:space="preserve">      William Feldman (2014)</w:t>
      </w:r>
    </w:p>
    <w:p w:rsidR="00A522C4" w:rsidRPr="009B1626" w:rsidRDefault="00A522C4" w:rsidP="00A522C4">
      <w:pPr>
        <w:ind w:left="360"/>
        <w:rPr>
          <w:bCs/>
          <w:sz w:val="22"/>
          <w:szCs w:val="22"/>
        </w:rPr>
      </w:pPr>
      <w:r w:rsidRPr="009B1626">
        <w:rPr>
          <w:bCs/>
          <w:sz w:val="22"/>
          <w:szCs w:val="22"/>
        </w:rPr>
        <w:t xml:space="preserve">David </w:t>
      </w:r>
      <w:proofErr w:type="spellStart"/>
      <w:r w:rsidRPr="009B1626">
        <w:rPr>
          <w:bCs/>
          <w:sz w:val="22"/>
          <w:szCs w:val="22"/>
        </w:rPr>
        <w:t>Kastelman</w:t>
      </w:r>
      <w:proofErr w:type="spellEnd"/>
      <w:r w:rsidRPr="009B1626">
        <w:rPr>
          <w:bCs/>
          <w:sz w:val="22"/>
          <w:szCs w:val="22"/>
        </w:rPr>
        <w:t xml:space="preserve"> (2013)</w:t>
      </w:r>
    </w:p>
    <w:p w:rsidR="00A522C4" w:rsidRPr="009B1626" w:rsidRDefault="00A522C4" w:rsidP="00A522C4">
      <w:pPr>
        <w:ind w:left="360"/>
        <w:rPr>
          <w:bCs/>
          <w:sz w:val="22"/>
          <w:szCs w:val="22"/>
        </w:rPr>
      </w:pPr>
      <w:r w:rsidRPr="009B1626">
        <w:rPr>
          <w:bCs/>
          <w:sz w:val="22"/>
          <w:szCs w:val="22"/>
        </w:rPr>
        <w:t>Mo Gong (2013)</w:t>
      </w:r>
    </w:p>
    <w:p w:rsidR="00A522C4" w:rsidRPr="009B1626" w:rsidRDefault="00A522C4" w:rsidP="00A522C4">
      <w:pPr>
        <w:ind w:left="360"/>
        <w:rPr>
          <w:bCs/>
          <w:sz w:val="22"/>
          <w:szCs w:val="22"/>
        </w:rPr>
      </w:pPr>
      <w:r w:rsidRPr="009B1626">
        <w:rPr>
          <w:bCs/>
          <w:sz w:val="22"/>
          <w:szCs w:val="22"/>
        </w:rPr>
        <w:t>Daniel Ni (2012)</w:t>
      </w:r>
    </w:p>
    <w:p w:rsidR="00A522C4" w:rsidRPr="009B1626" w:rsidRDefault="00A522C4" w:rsidP="00A522C4">
      <w:pPr>
        <w:ind w:left="360"/>
        <w:rPr>
          <w:bCs/>
          <w:sz w:val="22"/>
          <w:szCs w:val="22"/>
        </w:rPr>
      </w:pPr>
      <w:r w:rsidRPr="009B1626">
        <w:rPr>
          <w:bCs/>
          <w:sz w:val="22"/>
          <w:szCs w:val="22"/>
        </w:rPr>
        <w:t>James Warwick Alexander (2009) Ellington Senior Essay Prize***</w:t>
      </w:r>
    </w:p>
    <w:p w:rsidR="00A522C4" w:rsidRPr="009B1626" w:rsidRDefault="00A522C4" w:rsidP="00A522C4">
      <w:pPr>
        <w:ind w:left="360"/>
        <w:rPr>
          <w:bCs/>
          <w:sz w:val="22"/>
          <w:szCs w:val="22"/>
        </w:rPr>
      </w:pPr>
      <w:r w:rsidRPr="009B1626">
        <w:rPr>
          <w:bCs/>
          <w:sz w:val="22"/>
          <w:szCs w:val="22"/>
        </w:rPr>
        <w:t>Daniel Graves (2009)</w:t>
      </w:r>
    </w:p>
    <w:p w:rsidR="00A522C4" w:rsidRPr="009B1626" w:rsidRDefault="00A522C4" w:rsidP="00A522C4">
      <w:pPr>
        <w:ind w:left="360"/>
        <w:rPr>
          <w:bCs/>
          <w:sz w:val="22"/>
          <w:szCs w:val="22"/>
        </w:rPr>
      </w:pPr>
      <w:r w:rsidRPr="009B1626">
        <w:rPr>
          <w:bCs/>
          <w:sz w:val="22"/>
          <w:szCs w:val="22"/>
        </w:rPr>
        <w:t>Adam Clark Joseph (2007)</w:t>
      </w:r>
    </w:p>
    <w:p w:rsidR="00A522C4" w:rsidRPr="009B1626" w:rsidRDefault="00A522C4" w:rsidP="00A522C4">
      <w:pPr>
        <w:ind w:left="360"/>
        <w:rPr>
          <w:bCs/>
          <w:sz w:val="22"/>
          <w:szCs w:val="22"/>
        </w:rPr>
      </w:pPr>
      <w:r w:rsidRPr="009B1626">
        <w:rPr>
          <w:bCs/>
          <w:sz w:val="22"/>
          <w:szCs w:val="22"/>
        </w:rPr>
        <w:t>Gregory Phelan (2007)</w:t>
      </w:r>
    </w:p>
    <w:p w:rsidR="00A522C4" w:rsidRPr="009B1626" w:rsidRDefault="00A522C4" w:rsidP="00A522C4">
      <w:pPr>
        <w:ind w:left="360"/>
        <w:rPr>
          <w:sz w:val="22"/>
          <w:szCs w:val="22"/>
        </w:rPr>
      </w:pPr>
      <w:r w:rsidRPr="009B1626">
        <w:rPr>
          <w:sz w:val="22"/>
          <w:szCs w:val="22"/>
        </w:rPr>
        <w:t xml:space="preserve">Steven </w:t>
      </w:r>
      <w:proofErr w:type="spellStart"/>
      <w:r w:rsidRPr="009B1626">
        <w:rPr>
          <w:sz w:val="22"/>
          <w:szCs w:val="22"/>
        </w:rPr>
        <w:t>Shadman</w:t>
      </w:r>
      <w:proofErr w:type="spellEnd"/>
      <w:r w:rsidRPr="009B1626">
        <w:rPr>
          <w:sz w:val="22"/>
          <w:szCs w:val="22"/>
        </w:rPr>
        <w:t xml:space="preserve"> (2006) Meltzer Senior Essay Prize*</w:t>
      </w:r>
    </w:p>
    <w:p w:rsidR="00A522C4" w:rsidRPr="009B1626" w:rsidRDefault="00A522C4" w:rsidP="00A522C4">
      <w:pPr>
        <w:ind w:left="360"/>
        <w:rPr>
          <w:sz w:val="22"/>
          <w:szCs w:val="22"/>
        </w:rPr>
      </w:pPr>
      <w:proofErr w:type="spellStart"/>
      <w:r w:rsidRPr="009B1626">
        <w:rPr>
          <w:sz w:val="22"/>
          <w:szCs w:val="22"/>
        </w:rPr>
        <w:t>Guatam</w:t>
      </w:r>
      <w:proofErr w:type="spellEnd"/>
      <w:r w:rsidRPr="009B1626">
        <w:rPr>
          <w:sz w:val="22"/>
          <w:szCs w:val="22"/>
        </w:rPr>
        <w:t xml:space="preserve"> </w:t>
      </w:r>
      <w:proofErr w:type="spellStart"/>
      <w:r w:rsidRPr="009B1626">
        <w:rPr>
          <w:sz w:val="22"/>
          <w:szCs w:val="22"/>
        </w:rPr>
        <w:t>Gururaj</w:t>
      </w:r>
      <w:proofErr w:type="spellEnd"/>
      <w:r w:rsidRPr="009B1626">
        <w:rPr>
          <w:sz w:val="22"/>
          <w:szCs w:val="22"/>
        </w:rPr>
        <w:t xml:space="preserve"> (2005)</w:t>
      </w:r>
    </w:p>
    <w:p w:rsidR="00A522C4" w:rsidRPr="009B1626" w:rsidRDefault="00A522C4" w:rsidP="00A522C4">
      <w:pPr>
        <w:ind w:left="360"/>
        <w:rPr>
          <w:sz w:val="22"/>
          <w:szCs w:val="22"/>
        </w:rPr>
      </w:pPr>
      <w:r w:rsidRPr="009B1626">
        <w:rPr>
          <w:sz w:val="22"/>
          <w:szCs w:val="22"/>
        </w:rPr>
        <w:t xml:space="preserve">Eric </w:t>
      </w:r>
      <w:proofErr w:type="spellStart"/>
      <w:r w:rsidRPr="009B1626">
        <w:rPr>
          <w:sz w:val="22"/>
          <w:szCs w:val="22"/>
        </w:rPr>
        <w:t>Weese</w:t>
      </w:r>
      <w:proofErr w:type="spellEnd"/>
      <w:r w:rsidRPr="009B1626">
        <w:rPr>
          <w:sz w:val="22"/>
          <w:szCs w:val="22"/>
        </w:rPr>
        <w:t xml:space="preserve"> (2005)</w:t>
      </w:r>
    </w:p>
    <w:p w:rsidR="00A522C4" w:rsidRPr="009B1626" w:rsidRDefault="00A522C4" w:rsidP="00A522C4">
      <w:pPr>
        <w:pStyle w:val="BodyTextIndent3"/>
        <w:ind w:left="360" w:firstLine="0"/>
        <w:rPr>
          <w:szCs w:val="22"/>
        </w:rPr>
      </w:pPr>
      <w:r w:rsidRPr="009B1626">
        <w:rPr>
          <w:szCs w:val="22"/>
        </w:rPr>
        <w:t xml:space="preserve">Paul </w:t>
      </w:r>
      <w:proofErr w:type="spellStart"/>
      <w:r w:rsidRPr="009B1626">
        <w:rPr>
          <w:szCs w:val="22"/>
        </w:rPr>
        <w:t>Krikorian</w:t>
      </w:r>
      <w:proofErr w:type="spellEnd"/>
      <w:r w:rsidRPr="009B1626">
        <w:rPr>
          <w:szCs w:val="22"/>
        </w:rPr>
        <w:t xml:space="preserve"> (2003), Meltzer Senior Essay Prize*</w:t>
      </w:r>
    </w:p>
    <w:p w:rsidR="00A522C4" w:rsidRPr="009B1626" w:rsidRDefault="00A522C4" w:rsidP="00A522C4">
      <w:pPr>
        <w:pStyle w:val="BodyTextIndent3"/>
        <w:ind w:left="360" w:firstLine="0"/>
        <w:rPr>
          <w:szCs w:val="22"/>
        </w:rPr>
      </w:pPr>
      <w:r w:rsidRPr="009B1626">
        <w:rPr>
          <w:szCs w:val="22"/>
        </w:rPr>
        <w:t>Eric Schneider (2003)</w:t>
      </w:r>
    </w:p>
    <w:p w:rsidR="00A522C4" w:rsidRPr="009B1626" w:rsidRDefault="00A522C4" w:rsidP="00A522C4">
      <w:pPr>
        <w:pStyle w:val="BodyTextIndent3"/>
        <w:ind w:left="360" w:firstLine="0"/>
        <w:rPr>
          <w:szCs w:val="22"/>
        </w:rPr>
      </w:pPr>
      <w:r w:rsidRPr="009B1626">
        <w:rPr>
          <w:szCs w:val="22"/>
        </w:rPr>
        <w:t xml:space="preserve">Charles </w:t>
      </w:r>
      <w:proofErr w:type="spellStart"/>
      <w:r w:rsidRPr="009B1626">
        <w:rPr>
          <w:szCs w:val="22"/>
        </w:rPr>
        <w:t>Wolrich</w:t>
      </w:r>
      <w:proofErr w:type="spellEnd"/>
      <w:r w:rsidRPr="009B1626">
        <w:rPr>
          <w:szCs w:val="22"/>
        </w:rPr>
        <w:t xml:space="preserve"> (2003)</w:t>
      </w:r>
    </w:p>
    <w:p w:rsidR="00A522C4" w:rsidRPr="009B1626" w:rsidRDefault="00A522C4" w:rsidP="00A522C4">
      <w:pPr>
        <w:pStyle w:val="BodyTextIndent3"/>
        <w:ind w:left="360" w:firstLine="0"/>
        <w:rPr>
          <w:szCs w:val="22"/>
        </w:rPr>
      </w:pPr>
      <w:r w:rsidRPr="009B1626">
        <w:rPr>
          <w:szCs w:val="22"/>
        </w:rPr>
        <w:t>David Goldberg (2002)</w:t>
      </w:r>
    </w:p>
    <w:p w:rsidR="00A522C4" w:rsidRPr="009B1626" w:rsidRDefault="00A522C4" w:rsidP="00A522C4">
      <w:pPr>
        <w:pStyle w:val="BodyTextIndent3"/>
        <w:ind w:left="360" w:firstLine="0"/>
        <w:rPr>
          <w:szCs w:val="22"/>
        </w:rPr>
      </w:pPr>
      <w:proofErr w:type="spellStart"/>
      <w:r w:rsidRPr="009B1626">
        <w:rPr>
          <w:szCs w:val="22"/>
        </w:rPr>
        <w:t>Fadi</w:t>
      </w:r>
      <w:proofErr w:type="spellEnd"/>
      <w:r w:rsidRPr="009B1626">
        <w:rPr>
          <w:szCs w:val="22"/>
        </w:rPr>
        <w:t xml:space="preserve"> Kanaan (2002)</w:t>
      </w:r>
    </w:p>
    <w:p w:rsidR="00A522C4" w:rsidRPr="009B1626" w:rsidRDefault="00A522C4" w:rsidP="00A522C4">
      <w:pPr>
        <w:pStyle w:val="BodyTextIndent3"/>
        <w:ind w:left="360" w:firstLine="0"/>
        <w:rPr>
          <w:szCs w:val="22"/>
        </w:rPr>
      </w:pPr>
      <w:r w:rsidRPr="009B1626">
        <w:rPr>
          <w:szCs w:val="22"/>
        </w:rPr>
        <w:t xml:space="preserve">Ronald Tam, (2002), Meltzer Senior Essay Prize* </w:t>
      </w:r>
    </w:p>
    <w:p w:rsidR="00A522C4" w:rsidRPr="009B1626" w:rsidRDefault="00A522C4" w:rsidP="00A522C4">
      <w:pPr>
        <w:pStyle w:val="BodyTextIndent3"/>
        <w:ind w:left="360" w:firstLine="0"/>
        <w:rPr>
          <w:szCs w:val="22"/>
        </w:rPr>
      </w:pPr>
      <w:r w:rsidRPr="009B1626">
        <w:rPr>
          <w:szCs w:val="22"/>
        </w:rPr>
        <w:t xml:space="preserve">Clarissa </w:t>
      </w:r>
      <w:proofErr w:type="spellStart"/>
      <w:r w:rsidRPr="009B1626">
        <w:rPr>
          <w:szCs w:val="22"/>
        </w:rPr>
        <w:t>Chng</w:t>
      </w:r>
      <w:proofErr w:type="spellEnd"/>
      <w:r w:rsidRPr="009B1626">
        <w:rPr>
          <w:szCs w:val="22"/>
        </w:rPr>
        <w:t xml:space="preserve"> (2001)</w:t>
      </w:r>
    </w:p>
    <w:p w:rsidR="00A522C4" w:rsidRPr="009B1626" w:rsidRDefault="00A522C4" w:rsidP="00A522C4">
      <w:pPr>
        <w:pStyle w:val="BodyTextIndent3"/>
        <w:ind w:left="360" w:firstLine="0"/>
        <w:rPr>
          <w:szCs w:val="22"/>
        </w:rPr>
      </w:pPr>
      <w:r w:rsidRPr="009B1626">
        <w:rPr>
          <w:szCs w:val="22"/>
        </w:rPr>
        <w:t xml:space="preserve">Jan </w:t>
      </w:r>
      <w:proofErr w:type="spellStart"/>
      <w:r w:rsidRPr="009B1626">
        <w:rPr>
          <w:szCs w:val="22"/>
        </w:rPr>
        <w:t>Szilagyi</w:t>
      </w:r>
      <w:proofErr w:type="spellEnd"/>
      <w:r w:rsidRPr="009B1626">
        <w:rPr>
          <w:szCs w:val="22"/>
        </w:rPr>
        <w:t xml:space="preserve">, (2001), </w:t>
      </w:r>
      <w:proofErr w:type="spellStart"/>
      <w:r w:rsidRPr="009B1626">
        <w:rPr>
          <w:szCs w:val="22"/>
        </w:rPr>
        <w:t>Dickerman</w:t>
      </w:r>
      <w:proofErr w:type="spellEnd"/>
      <w:r w:rsidRPr="009B1626">
        <w:rPr>
          <w:szCs w:val="22"/>
        </w:rPr>
        <w:t xml:space="preserve"> Senior Essay Prize** </w:t>
      </w:r>
    </w:p>
    <w:p w:rsidR="00A522C4" w:rsidRPr="009B1626" w:rsidRDefault="00A522C4" w:rsidP="00A522C4">
      <w:pPr>
        <w:pStyle w:val="BodyTextIndent3"/>
        <w:ind w:left="360" w:firstLine="0"/>
        <w:rPr>
          <w:szCs w:val="22"/>
        </w:rPr>
      </w:pPr>
      <w:r w:rsidRPr="009B1626">
        <w:rPr>
          <w:szCs w:val="22"/>
        </w:rPr>
        <w:lastRenderedPageBreak/>
        <w:t xml:space="preserve">Samuel </w:t>
      </w:r>
      <w:proofErr w:type="spellStart"/>
      <w:r w:rsidRPr="009B1626">
        <w:rPr>
          <w:szCs w:val="22"/>
        </w:rPr>
        <w:t>Ieong</w:t>
      </w:r>
      <w:proofErr w:type="spellEnd"/>
      <w:r w:rsidRPr="009B1626">
        <w:rPr>
          <w:szCs w:val="22"/>
        </w:rPr>
        <w:t xml:space="preserve"> (2000)</w:t>
      </w:r>
    </w:p>
    <w:p w:rsidR="00A522C4" w:rsidRPr="009B1626" w:rsidRDefault="00A522C4" w:rsidP="00A522C4">
      <w:pPr>
        <w:pStyle w:val="BodyTextIndent3"/>
        <w:ind w:left="360" w:firstLine="0"/>
        <w:rPr>
          <w:szCs w:val="22"/>
        </w:rPr>
      </w:pPr>
      <w:r w:rsidRPr="009B1626">
        <w:rPr>
          <w:szCs w:val="22"/>
        </w:rPr>
        <w:t xml:space="preserve">Jared </w:t>
      </w:r>
      <w:proofErr w:type="spellStart"/>
      <w:r w:rsidRPr="009B1626">
        <w:rPr>
          <w:szCs w:val="22"/>
        </w:rPr>
        <w:t>Samet</w:t>
      </w:r>
      <w:proofErr w:type="spellEnd"/>
      <w:r w:rsidRPr="009B1626">
        <w:rPr>
          <w:szCs w:val="22"/>
        </w:rPr>
        <w:t>, (2000), Meltzer Senior Essay Prize*</w:t>
      </w:r>
    </w:p>
    <w:p w:rsidR="00A522C4" w:rsidRPr="009B1626" w:rsidRDefault="00A522C4" w:rsidP="00A522C4">
      <w:pPr>
        <w:pStyle w:val="BodyTextIndent3"/>
        <w:ind w:left="360" w:firstLine="0"/>
        <w:rPr>
          <w:szCs w:val="22"/>
        </w:rPr>
      </w:pPr>
      <w:r w:rsidRPr="009B1626">
        <w:rPr>
          <w:szCs w:val="22"/>
        </w:rPr>
        <w:t>James Gutierrez (1999)</w:t>
      </w:r>
    </w:p>
    <w:p w:rsidR="00A522C4" w:rsidRPr="009B1626" w:rsidRDefault="00A522C4" w:rsidP="00A522C4">
      <w:pPr>
        <w:pStyle w:val="BodyTextIndent3"/>
        <w:ind w:left="360" w:firstLine="0"/>
        <w:rPr>
          <w:szCs w:val="22"/>
        </w:rPr>
      </w:pPr>
      <w:r w:rsidRPr="009B1626">
        <w:rPr>
          <w:szCs w:val="22"/>
        </w:rPr>
        <w:t>Justin Bergner (1998)</w:t>
      </w:r>
    </w:p>
    <w:p w:rsidR="00A522C4" w:rsidRPr="009B1626" w:rsidRDefault="00A522C4" w:rsidP="00A522C4">
      <w:pPr>
        <w:pStyle w:val="BodyTextIndent3"/>
        <w:ind w:left="360" w:firstLine="0"/>
        <w:rPr>
          <w:szCs w:val="22"/>
        </w:rPr>
      </w:pPr>
      <w:r w:rsidRPr="009B1626">
        <w:rPr>
          <w:szCs w:val="22"/>
        </w:rPr>
        <w:t>Michael Donovan (1998)</w:t>
      </w:r>
    </w:p>
    <w:p w:rsidR="00A522C4" w:rsidRPr="009B1626" w:rsidRDefault="00A522C4" w:rsidP="00A522C4">
      <w:pPr>
        <w:pStyle w:val="BodyTextIndent3"/>
        <w:ind w:left="360" w:firstLine="0"/>
        <w:rPr>
          <w:szCs w:val="22"/>
        </w:rPr>
      </w:pPr>
      <w:r w:rsidRPr="009B1626">
        <w:rPr>
          <w:szCs w:val="22"/>
        </w:rPr>
        <w:t xml:space="preserve">Robert </w:t>
      </w:r>
      <w:proofErr w:type="spellStart"/>
      <w:r w:rsidRPr="009B1626">
        <w:rPr>
          <w:szCs w:val="22"/>
        </w:rPr>
        <w:t>Kinderman</w:t>
      </w:r>
      <w:proofErr w:type="spellEnd"/>
      <w:r w:rsidRPr="009B1626">
        <w:rPr>
          <w:szCs w:val="22"/>
        </w:rPr>
        <w:t xml:space="preserve"> (1998)</w:t>
      </w:r>
    </w:p>
    <w:p w:rsidR="00A522C4" w:rsidRPr="009B1626" w:rsidRDefault="00A522C4" w:rsidP="00A522C4">
      <w:pPr>
        <w:pStyle w:val="BodyTextIndent3"/>
        <w:ind w:left="360" w:firstLine="0"/>
        <w:rPr>
          <w:szCs w:val="22"/>
        </w:rPr>
      </w:pPr>
      <w:r w:rsidRPr="009B1626">
        <w:rPr>
          <w:szCs w:val="22"/>
        </w:rPr>
        <w:t>Erik Lin (1998)</w:t>
      </w:r>
    </w:p>
    <w:p w:rsidR="00A522C4" w:rsidRPr="009B1626" w:rsidRDefault="00A522C4" w:rsidP="00A522C4">
      <w:pPr>
        <w:pStyle w:val="BodyTextIndent3"/>
        <w:ind w:left="360" w:firstLine="0"/>
        <w:rPr>
          <w:szCs w:val="22"/>
        </w:rPr>
      </w:pPr>
      <w:r w:rsidRPr="009B1626">
        <w:rPr>
          <w:szCs w:val="22"/>
        </w:rPr>
        <w:t xml:space="preserve">Andreas Schultz (1998), </w:t>
      </w:r>
      <w:proofErr w:type="spellStart"/>
      <w:r w:rsidRPr="009B1626">
        <w:rPr>
          <w:szCs w:val="22"/>
        </w:rPr>
        <w:t>Dickerman</w:t>
      </w:r>
      <w:proofErr w:type="spellEnd"/>
      <w:r w:rsidRPr="009B1626">
        <w:rPr>
          <w:szCs w:val="22"/>
        </w:rPr>
        <w:t xml:space="preserve"> Senior Essay Prize**</w:t>
      </w:r>
    </w:p>
    <w:p w:rsidR="00A522C4" w:rsidRPr="009B1626" w:rsidRDefault="00A522C4" w:rsidP="00A522C4">
      <w:pPr>
        <w:ind w:left="360"/>
        <w:rPr>
          <w:sz w:val="22"/>
          <w:szCs w:val="22"/>
        </w:rPr>
      </w:pPr>
      <w:r w:rsidRPr="009B1626">
        <w:rPr>
          <w:sz w:val="22"/>
          <w:szCs w:val="22"/>
        </w:rPr>
        <w:t>Raymond Rivera (1997)</w:t>
      </w:r>
    </w:p>
    <w:p w:rsidR="00A522C4" w:rsidRPr="009B1626" w:rsidRDefault="00A522C4" w:rsidP="00A522C4">
      <w:pPr>
        <w:ind w:left="360"/>
        <w:rPr>
          <w:sz w:val="22"/>
          <w:szCs w:val="22"/>
        </w:rPr>
      </w:pPr>
      <w:r w:rsidRPr="009B1626">
        <w:rPr>
          <w:sz w:val="22"/>
          <w:szCs w:val="22"/>
        </w:rPr>
        <w:t xml:space="preserve">Nikolai </w:t>
      </w:r>
      <w:proofErr w:type="spellStart"/>
      <w:r w:rsidRPr="009B1626">
        <w:rPr>
          <w:sz w:val="22"/>
          <w:szCs w:val="22"/>
        </w:rPr>
        <w:t>Stoytchev</w:t>
      </w:r>
      <w:proofErr w:type="spellEnd"/>
      <w:r w:rsidRPr="009B1626">
        <w:rPr>
          <w:sz w:val="22"/>
          <w:szCs w:val="22"/>
        </w:rPr>
        <w:t xml:space="preserve"> (1996)</w:t>
      </w:r>
    </w:p>
    <w:p w:rsidR="00A522C4" w:rsidRPr="009B1626" w:rsidRDefault="00A522C4" w:rsidP="00A522C4">
      <w:pPr>
        <w:ind w:left="720" w:hanging="720"/>
        <w:rPr>
          <w:sz w:val="22"/>
          <w:szCs w:val="22"/>
        </w:rPr>
      </w:pPr>
    </w:p>
    <w:p w:rsidR="00A522C4" w:rsidRPr="009B1626" w:rsidRDefault="00A522C4" w:rsidP="00A522C4">
      <w:pPr>
        <w:rPr>
          <w:sz w:val="22"/>
          <w:szCs w:val="22"/>
        </w:rPr>
      </w:pPr>
      <w:r w:rsidRPr="009B1626">
        <w:rPr>
          <w:sz w:val="22"/>
          <w:szCs w:val="22"/>
        </w:rPr>
        <w:t xml:space="preserve">The </w:t>
      </w:r>
      <w:proofErr w:type="spellStart"/>
      <w:r w:rsidRPr="009B1626">
        <w:rPr>
          <w:sz w:val="22"/>
          <w:szCs w:val="22"/>
        </w:rPr>
        <w:t>Dickerman</w:t>
      </w:r>
      <w:proofErr w:type="spellEnd"/>
      <w:r w:rsidRPr="009B1626">
        <w:rPr>
          <w:sz w:val="22"/>
          <w:szCs w:val="22"/>
        </w:rPr>
        <w:t xml:space="preserve"> Prize (*) is awarded to the best senior essay in economics each year and the </w:t>
      </w:r>
    </w:p>
    <w:p w:rsidR="00A522C4" w:rsidRPr="009B1626" w:rsidRDefault="00A522C4" w:rsidP="00A522C4">
      <w:pPr>
        <w:rPr>
          <w:sz w:val="22"/>
          <w:szCs w:val="22"/>
        </w:rPr>
      </w:pPr>
      <w:r w:rsidRPr="009B1626">
        <w:rPr>
          <w:sz w:val="22"/>
          <w:szCs w:val="22"/>
        </w:rPr>
        <w:t>Meltzer Prize (**) is awarded to the second best essay each year out of approximately 150 majors. The Ellington Prize is awarded to the best senior economics essay involving financial economics.</w:t>
      </w:r>
    </w:p>
    <w:p w:rsidR="00A522C4" w:rsidRPr="009B1626" w:rsidRDefault="00A522C4" w:rsidP="00A522C4">
      <w:pPr>
        <w:rPr>
          <w:sz w:val="22"/>
          <w:szCs w:val="22"/>
        </w:rPr>
      </w:pPr>
    </w:p>
    <w:p w:rsidR="00A522C4" w:rsidRPr="009B1626" w:rsidRDefault="00A522C4" w:rsidP="00A522C4">
      <w:pPr>
        <w:rPr>
          <w:b/>
          <w:sz w:val="22"/>
          <w:szCs w:val="22"/>
        </w:rPr>
      </w:pPr>
      <w:r w:rsidRPr="009B1626">
        <w:rPr>
          <w:b/>
          <w:sz w:val="22"/>
          <w:szCs w:val="22"/>
        </w:rPr>
        <w:t>Courses Taught</w:t>
      </w:r>
    </w:p>
    <w:p w:rsidR="00A522C4" w:rsidRPr="009B1626" w:rsidRDefault="00A522C4" w:rsidP="00A522C4">
      <w:pPr>
        <w:ind w:left="360"/>
        <w:rPr>
          <w:sz w:val="22"/>
          <w:szCs w:val="22"/>
        </w:rPr>
      </w:pPr>
      <w:r w:rsidRPr="009B1626">
        <w:rPr>
          <w:sz w:val="22"/>
          <w:szCs w:val="22"/>
        </w:rPr>
        <w:t>Undergraduate Mathematical Economics</w:t>
      </w:r>
    </w:p>
    <w:p w:rsidR="00A522C4" w:rsidRPr="009B1626" w:rsidRDefault="00A522C4" w:rsidP="00A522C4">
      <w:pPr>
        <w:ind w:left="360"/>
        <w:rPr>
          <w:sz w:val="22"/>
          <w:szCs w:val="22"/>
        </w:rPr>
      </w:pPr>
      <w:r w:rsidRPr="009B1626">
        <w:rPr>
          <w:sz w:val="22"/>
          <w:szCs w:val="22"/>
        </w:rPr>
        <w:t>Introductory Microeconomics (Occasionally Large [&gt;350] lecture course)</w:t>
      </w:r>
    </w:p>
    <w:p w:rsidR="00A522C4" w:rsidRPr="009B1626" w:rsidRDefault="00A522C4" w:rsidP="00A522C4">
      <w:pPr>
        <w:ind w:left="360"/>
        <w:rPr>
          <w:sz w:val="22"/>
          <w:szCs w:val="22"/>
        </w:rPr>
      </w:pPr>
      <w:r w:rsidRPr="009B1626">
        <w:rPr>
          <w:sz w:val="22"/>
          <w:szCs w:val="22"/>
        </w:rPr>
        <w:t>Intermediate Microeconomics</w:t>
      </w:r>
    </w:p>
    <w:p w:rsidR="00A522C4" w:rsidRPr="009B1626" w:rsidRDefault="00A522C4" w:rsidP="00A522C4">
      <w:pPr>
        <w:ind w:left="360"/>
        <w:rPr>
          <w:sz w:val="22"/>
          <w:szCs w:val="22"/>
        </w:rPr>
      </w:pPr>
      <w:r w:rsidRPr="009B1626">
        <w:rPr>
          <w:sz w:val="22"/>
          <w:szCs w:val="22"/>
        </w:rPr>
        <w:t>Graduate Microeconomics</w:t>
      </w:r>
    </w:p>
    <w:p w:rsidR="00A522C4" w:rsidRPr="009B1626" w:rsidRDefault="00A522C4" w:rsidP="00A522C4">
      <w:pPr>
        <w:ind w:left="360"/>
        <w:rPr>
          <w:sz w:val="22"/>
          <w:szCs w:val="22"/>
        </w:rPr>
      </w:pPr>
      <w:r w:rsidRPr="009B1626">
        <w:rPr>
          <w:sz w:val="22"/>
          <w:szCs w:val="22"/>
        </w:rPr>
        <w:t xml:space="preserve">Graduate Mathematical Economics, 1980 </w:t>
      </w:r>
      <w:r>
        <w:rPr>
          <w:sz w:val="22"/>
          <w:szCs w:val="22"/>
        </w:rPr>
        <w:t>-</w:t>
      </w:r>
      <w:r w:rsidRPr="009B1626">
        <w:rPr>
          <w:b/>
          <w:sz w:val="22"/>
          <w:szCs w:val="22"/>
        </w:rPr>
        <w:t xml:space="preserve"> </w:t>
      </w:r>
      <w:r w:rsidRPr="009B1626">
        <w:rPr>
          <w:sz w:val="22"/>
          <w:szCs w:val="22"/>
        </w:rPr>
        <w:t>1999</w:t>
      </w:r>
    </w:p>
    <w:p w:rsidR="00A522C4" w:rsidRPr="009B1626" w:rsidRDefault="00A522C4" w:rsidP="00A522C4">
      <w:pPr>
        <w:ind w:left="360"/>
        <w:rPr>
          <w:sz w:val="22"/>
          <w:szCs w:val="22"/>
        </w:rPr>
      </w:pPr>
      <w:r w:rsidRPr="009B1626">
        <w:rPr>
          <w:sz w:val="22"/>
          <w:szCs w:val="22"/>
        </w:rPr>
        <w:t>Director of Yale Workshop on Mathematical Economies and Microeconomic Theory</w:t>
      </w:r>
    </w:p>
    <w:p w:rsidR="00A522C4" w:rsidRPr="009B1626" w:rsidRDefault="00A522C4" w:rsidP="00A522C4">
      <w:pPr>
        <w:ind w:left="360"/>
        <w:rPr>
          <w:sz w:val="22"/>
          <w:szCs w:val="22"/>
        </w:rPr>
      </w:pPr>
      <w:r w:rsidRPr="009B1626">
        <w:rPr>
          <w:sz w:val="22"/>
          <w:szCs w:val="22"/>
        </w:rPr>
        <w:t>Director of Yale Workshop on</w:t>
      </w:r>
      <w:r w:rsidRPr="009B1626">
        <w:t xml:space="preserve"> </w:t>
      </w:r>
      <w:r w:rsidRPr="009B1626">
        <w:rPr>
          <w:sz w:val="22"/>
          <w:szCs w:val="22"/>
        </w:rPr>
        <w:t xml:space="preserve">Financial Markets and Macroeconomic Fragility, </w:t>
      </w:r>
      <w:proofErr w:type="gramStart"/>
      <w:r w:rsidRPr="009B1626">
        <w:rPr>
          <w:sz w:val="22"/>
          <w:szCs w:val="22"/>
        </w:rPr>
        <w:t>Spring</w:t>
      </w:r>
      <w:proofErr w:type="gramEnd"/>
      <w:r w:rsidRPr="009B1626">
        <w:rPr>
          <w:sz w:val="22"/>
          <w:szCs w:val="22"/>
        </w:rPr>
        <w:t xml:space="preserve"> and Fall,</w:t>
      </w:r>
    </w:p>
    <w:p w:rsidR="00A522C4" w:rsidRPr="009B1626" w:rsidRDefault="00A522C4" w:rsidP="00A522C4">
      <w:pPr>
        <w:ind w:left="360" w:firstLine="360"/>
        <w:rPr>
          <w:sz w:val="22"/>
          <w:szCs w:val="22"/>
        </w:rPr>
      </w:pPr>
      <w:r w:rsidRPr="009B1626">
        <w:rPr>
          <w:sz w:val="22"/>
          <w:szCs w:val="22"/>
        </w:rPr>
        <w:t>2009</w:t>
      </w:r>
      <w:r>
        <w:rPr>
          <w:sz w:val="22"/>
          <w:szCs w:val="22"/>
        </w:rPr>
        <w:t>-</w:t>
      </w:r>
      <w:r w:rsidRPr="009B1626">
        <w:rPr>
          <w:sz w:val="22"/>
          <w:szCs w:val="22"/>
        </w:rPr>
        <w:t>2010, 2010</w:t>
      </w:r>
      <w:r>
        <w:rPr>
          <w:sz w:val="22"/>
          <w:szCs w:val="22"/>
        </w:rPr>
        <w:t>-</w:t>
      </w:r>
      <w:r w:rsidRPr="009B1626">
        <w:rPr>
          <w:sz w:val="22"/>
          <w:szCs w:val="22"/>
        </w:rPr>
        <w:t>2011, 2011</w:t>
      </w:r>
      <w:r>
        <w:rPr>
          <w:sz w:val="22"/>
          <w:szCs w:val="22"/>
        </w:rPr>
        <w:t>-</w:t>
      </w:r>
      <w:r w:rsidRPr="009B1626">
        <w:rPr>
          <w:sz w:val="22"/>
          <w:szCs w:val="22"/>
        </w:rPr>
        <w:t>2012</w:t>
      </w:r>
    </w:p>
    <w:p w:rsidR="00A522C4" w:rsidRPr="009B1626" w:rsidRDefault="00A522C4" w:rsidP="00A522C4">
      <w:pPr>
        <w:ind w:left="360"/>
        <w:rPr>
          <w:sz w:val="22"/>
          <w:szCs w:val="22"/>
        </w:rPr>
      </w:pPr>
      <w:r w:rsidRPr="009B1626">
        <w:rPr>
          <w:sz w:val="22"/>
          <w:szCs w:val="22"/>
        </w:rPr>
        <w:t>Graduate General Equilibrium Foundations of Finance and Macroeconomics, 2000</w:t>
      </w:r>
      <w:r>
        <w:rPr>
          <w:sz w:val="22"/>
          <w:szCs w:val="22"/>
        </w:rPr>
        <w:t>-</w:t>
      </w:r>
      <w:r w:rsidRPr="009B1626">
        <w:rPr>
          <w:sz w:val="22"/>
          <w:szCs w:val="22"/>
        </w:rPr>
        <w:t>2012</w:t>
      </w:r>
    </w:p>
    <w:p w:rsidR="00A522C4" w:rsidRPr="009B1626" w:rsidRDefault="00A522C4" w:rsidP="00A522C4">
      <w:pPr>
        <w:ind w:left="360"/>
        <w:rPr>
          <w:sz w:val="22"/>
          <w:szCs w:val="22"/>
        </w:rPr>
      </w:pPr>
      <w:r w:rsidRPr="009B1626">
        <w:rPr>
          <w:sz w:val="22"/>
          <w:szCs w:val="22"/>
        </w:rPr>
        <w:t>Undergraduate Finance (Occasionally Large [&gt;150] lecture course), 2000</w:t>
      </w:r>
      <w:r>
        <w:rPr>
          <w:sz w:val="22"/>
          <w:szCs w:val="22"/>
        </w:rPr>
        <w:t>-2017</w:t>
      </w:r>
    </w:p>
    <w:p w:rsidR="00A522C4" w:rsidRDefault="00A522C4" w:rsidP="00A522C4">
      <w:pPr>
        <w:ind w:left="360"/>
        <w:rPr>
          <w:sz w:val="22"/>
          <w:szCs w:val="22"/>
        </w:rPr>
      </w:pPr>
      <w:r w:rsidRPr="009B1626">
        <w:rPr>
          <w:sz w:val="22"/>
          <w:szCs w:val="22"/>
        </w:rPr>
        <w:t>Course from 2009 available on video as part of Open Yale Courses</w:t>
      </w:r>
    </w:p>
    <w:p w:rsidR="00A522C4" w:rsidRDefault="00A522C4" w:rsidP="00A522C4">
      <w:pPr>
        <w:rPr>
          <w:b/>
          <w:sz w:val="22"/>
          <w:szCs w:val="22"/>
        </w:rPr>
      </w:pPr>
    </w:p>
    <w:p w:rsidR="00A522C4" w:rsidRDefault="00A522C4" w:rsidP="00A522C4">
      <w:pPr>
        <w:rPr>
          <w:b/>
          <w:sz w:val="22"/>
          <w:szCs w:val="22"/>
        </w:rPr>
      </w:pPr>
      <w:r>
        <w:rPr>
          <w:b/>
          <w:sz w:val="22"/>
          <w:szCs w:val="22"/>
        </w:rPr>
        <w:t>Research Papers Presented: January 2016- December 2016</w:t>
      </w:r>
    </w:p>
    <w:p w:rsidR="00A522C4" w:rsidRPr="00963FDE" w:rsidRDefault="00A522C4" w:rsidP="00A522C4">
      <w:pPr>
        <w:ind w:left="432"/>
        <w:rPr>
          <w:sz w:val="22"/>
          <w:szCs w:val="22"/>
        </w:rPr>
      </w:pPr>
      <w:r w:rsidRPr="00963FDE">
        <w:rPr>
          <w:sz w:val="22"/>
          <w:szCs w:val="22"/>
        </w:rPr>
        <w:t>MIT/Harvard Theory Seminar, Cambridge, MA, February 3, 2016.</w:t>
      </w:r>
    </w:p>
    <w:p w:rsidR="00A522C4" w:rsidRDefault="00A522C4" w:rsidP="00A522C4">
      <w:pPr>
        <w:ind w:left="432"/>
        <w:rPr>
          <w:sz w:val="22"/>
          <w:szCs w:val="22"/>
        </w:rPr>
      </w:pPr>
      <w:r>
        <w:rPr>
          <w:sz w:val="22"/>
          <w:szCs w:val="22"/>
        </w:rPr>
        <w:t xml:space="preserve">Stanford University </w:t>
      </w:r>
      <w:r w:rsidRPr="00963FDE">
        <w:rPr>
          <w:sz w:val="22"/>
          <w:szCs w:val="22"/>
        </w:rPr>
        <w:t>Arrow Lectures,</w:t>
      </w:r>
      <w:r>
        <w:rPr>
          <w:sz w:val="22"/>
          <w:szCs w:val="22"/>
        </w:rPr>
        <w:t xml:space="preserve"> </w:t>
      </w:r>
      <w:r w:rsidRPr="00963FDE">
        <w:rPr>
          <w:sz w:val="22"/>
          <w:szCs w:val="22"/>
        </w:rPr>
        <w:t>Stanford, CA, April 19-20, 2016.</w:t>
      </w:r>
    </w:p>
    <w:p w:rsidR="00A522C4" w:rsidRDefault="00A522C4" w:rsidP="00A522C4">
      <w:pPr>
        <w:ind w:left="432"/>
        <w:rPr>
          <w:sz w:val="22"/>
          <w:szCs w:val="22"/>
        </w:rPr>
      </w:pPr>
      <w:r>
        <w:rPr>
          <w:sz w:val="22"/>
          <w:szCs w:val="22"/>
        </w:rPr>
        <w:t>ECB, Frankfurt, Germany, June 4-7, 2016</w:t>
      </w:r>
      <w:r w:rsidRPr="00963FDE">
        <w:rPr>
          <w:sz w:val="22"/>
          <w:szCs w:val="22"/>
        </w:rPr>
        <w:t xml:space="preserve"> </w:t>
      </w:r>
    </w:p>
    <w:p w:rsidR="00A522C4" w:rsidRDefault="00A522C4" w:rsidP="00A522C4">
      <w:pPr>
        <w:ind w:left="432"/>
        <w:rPr>
          <w:sz w:val="22"/>
          <w:szCs w:val="22"/>
        </w:rPr>
      </w:pPr>
      <w:r>
        <w:rPr>
          <w:sz w:val="22"/>
          <w:szCs w:val="22"/>
        </w:rPr>
        <w:t xml:space="preserve">ESSFM, </w:t>
      </w:r>
      <w:proofErr w:type="spellStart"/>
      <w:r>
        <w:rPr>
          <w:sz w:val="22"/>
          <w:szCs w:val="22"/>
        </w:rPr>
        <w:t>Gerzensee</w:t>
      </w:r>
      <w:proofErr w:type="spellEnd"/>
      <w:r>
        <w:rPr>
          <w:sz w:val="22"/>
          <w:szCs w:val="22"/>
        </w:rPr>
        <w:t>, Switzerland, July 18-19, 2016</w:t>
      </w:r>
    </w:p>
    <w:p w:rsidR="00A522C4" w:rsidRDefault="00A522C4" w:rsidP="00A522C4">
      <w:pPr>
        <w:ind w:left="432"/>
        <w:rPr>
          <w:sz w:val="22"/>
          <w:szCs w:val="22"/>
        </w:rPr>
      </w:pPr>
      <w:r>
        <w:rPr>
          <w:sz w:val="22"/>
          <w:szCs w:val="22"/>
        </w:rPr>
        <w:t>Fifth Wharton Conference on Liquidity and Financial Crises, Keynote Speaker October 14-15, 2016</w:t>
      </w:r>
    </w:p>
    <w:p w:rsidR="00A522C4" w:rsidRDefault="00A522C4" w:rsidP="00A522C4">
      <w:pPr>
        <w:ind w:left="432"/>
        <w:rPr>
          <w:sz w:val="22"/>
          <w:szCs w:val="22"/>
        </w:rPr>
      </w:pPr>
      <w:r>
        <w:rPr>
          <w:sz w:val="22"/>
          <w:szCs w:val="22"/>
        </w:rPr>
        <w:t>Columbia Arrow Lectures, Columbia University, November 10, 2016</w:t>
      </w:r>
    </w:p>
    <w:p w:rsidR="00A522C4" w:rsidRDefault="00A522C4" w:rsidP="00A522C4">
      <w:pPr>
        <w:rPr>
          <w:b/>
          <w:sz w:val="22"/>
          <w:szCs w:val="22"/>
        </w:rPr>
      </w:pPr>
    </w:p>
    <w:p w:rsidR="00A522C4" w:rsidRDefault="00A522C4" w:rsidP="00A522C4">
      <w:pPr>
        <w:rPr>
          <w:b/>
          <w:sz w:val="22"/>
          <w:szCs w:val="22"/>
        </w:rPr>
      </w:pPr>
      <w:r>
        <w:rPr>
          <w:b/>
          <w:sz w:val="22"/>
          <w:szCs w:val="22"/>
        </w:rPr>
        <w:t>Research Papers Presented: January 2015- December 2015</w:t>
      </w:r>
    </w:p>
    <w:p w:rsidR="00A522C4" w:rsidRDefault="00A522C4" w:rsidP="00A522C4">
      <w:pPr>
        <w:ind w:firstLine="432"/>
        <w:rPr>
          <w:sz w:val="22"/>
          <w:szCs w:val="22"/>
        </w:rPr>
      </w:pPr>
      <w:r>
        <w:rPr>
          <w:sz w:val="22"/>
          <w:szCs w:val="22"/>
        </w:rPr>
        <w:t>DNB-ECB Conference, Amsterdam, Netherlands, January 29-30, 2015.</w:t>
      </w:r>
    </w:p>
    <w:p w:rsidR="00A522C4" w:rsidRDefault="00A522C4" w:rsidP="00A522C4">
      <w:pPr>
        <w:ind w:firstLine="432"/>
        <w:rPr>
          <w:sz w:val="22"/>
          <w:szCs w:val="22"/>
        </w:rPr>
      </w:pPr>
      <w:r w:rsidRPr="00963FDE">
        <w:rPr>
          <w:sz w:val="22"/>
          <w:szCs w:val="22"/>
        </w:rPr>
        <w:t>The Graduate School of CUNY, February 3, 2015.</w:t>
      </w:r>
    </w:p>
    <w:p w:rsidR="00A522C4" w:rsidRDefault="00A522C4" w:rsidP="00A522C4">
      <w:pPr>
        <w:ind w:left="432"/>
        <w:rPr>
          <w:sz w:val="22"/>
          <w:szCs w:val="22"/>
        </w:rPr>
      </w:pPr>
      <w:r>
        <w:rPr>
          <w:sz w:val="22"/>
          <w:szCs w:val="22"/>
        </w:rPr>
        <w:t>Richard Ely Distinguished Lecture Series</w:t>
      </w:r>
      <w:proofErr w:type="gramStart"/>
      <w:r>
        <w:rPr>
          <w:sz w:val="22"/>
          <w:szCs w:val="22"/>
        </w:rPr>
        <w:t>,  John</w:t>
      </w:r>
      <w:proofErr w:type="gramEnd"/>
      <w:r>
        <w:rPr>
          <w:sz w:val="22"/>
          <w:szCs w:val="22"/>
        </w:rPr>
        <w:t xml:space="preserve"> Hopkins University, March 2015.</w:t>
      </w:r>
    </w:p>
    <w:p w:rsidR="00A522C4" w:rsidRPr="00963FDE" w:rsidRDefault="00A522C4" w:rsidP="00A522C4">
      <w:pPr>
        <w:ind w:left="432"/>
        <w:rPr>
          <w:sz w:val="22"/>
          <w:szCs w:val="22"/>
        </w:rPr>
      </w:pPr>
      <w:r>
        <w:rPr>
          <w:sz w:val="22"/>
          <w:szCs w:val="22"/>
        </w:rPr>
        <w:t xml:space="preserve">Central Bank </w:t>
      </w:r>
      <w:proofErr w:type="gramStart"/>
      <w:r>
        <w:rPr>
          <w:sz w:val="22"/>
          <w:szCs w:val="22"/>
        </w:rPr>
        <w:t>of  Uruguay</w:t>
      </w:r>
      <w:proofErr w:type="gramEnd"/>
      <w:r>
        <w:rPr>
          <w:sz w:val="22"/>
          <w:szCs w:val="22"/>
        </w:rPr>
        <w:t xml:space="preserve">, Montevideo, </w:t>
      </w:r>
      <w:r w:rsidRPr="00963FDE">
        <w:rPr>
          <w:sz w:val="22"/>
          <w:szCs w:val="22"/>
        </w:rPr>
        <w:t>August 3-5, 2015.</w:t>
      </w:r>
    </w:p>
    <w:p w:rsidR="00A522C4" w:rsidRPr="00963FDE" w:rsidRDefault="00A522C4" w:rsidP="00A522C4">
      <w:pPr>
        <w:ind w:left="432"/>
        <w:rPr>
          <w:sz w:val="22"/>
          <w:szCs w:val="22"/>
        </w:rPr>
      </w:pPr>
      <w:r w:rsidRPr="00963FDE">
        <w:rPr>
          <w:sz w:val="22"/>
          <w:szCs w:val="22"/>
        </w:rPr>
        <w:t>World Congress of the Econometric Society, Montreal, Canada August 21-22, 2015.</w:t>
      </w:r>
    </w:p>
    <w:p w:rsidR="00A522C4" w:rsidRPr="00963FDE" w:rsidRDefault="00A522C4" w:rsidP="00A522C4">
      <w:pPr>
        <w:ind w:left="432"/>
        <w:rPr>
          <w:sz w:val="22"/>
          <w:szCs w:val="22"/>
        </w:rPr>
      </w:pPr>
      <w:r w:rsidRPr="00963FDE">
        <w:rPr>
          <w:sz w:val="22"/>
          <w:szCs w:val="22"/>
        </w:rPr>
        <w:t xml:space="preserve">Yale </w:t>
      </w:r>
      <w:proofErr w:type="gramStart"/>
      <w:r w:rsidRPr="00963FDE">
        <w:rPr>
          <w:sz w:val="22"/>
          <w:szCs w:val="22"/>
        </w:rPr>
        <w:t>The</w:t>
      </w:r>
      <w:proofErr w:type="gramEnd"/>
      <w:r w:rsidRPr="00963FDE">
        <w:rPr>
          <w:sz w:val="22"/>
          <w:szCs w:val="22"/>
        </w:rPr>
        <w:t xml:space="preserve"> Club, October 13, 2015</w:t>
      </w:r>
    </w:p>
    <w:p w:rsidR="00A522C4" w:rsidRPr="00963FDE" w:rsidRDefault="00A522C4" w:rsidP="00A522C4">
      <w:pPr>
        <w:ind w:left="432"/>
        <w:rPr>
          <w:sz w:val="22"/>
          <w:szCs w:val="22"/>
        </w:rPr>
      </w:pPr>
      <w:proofErr w:type="gramStart"/>
      <w:r w:rsidRPr="00963FDE">
        <w:rPr>
          <w:sz w:val="22"/>
          <w:szCs w:val="22"/>
        </w:rPr>
        <w:t xml:space="preserve">Honoring Hugo </w:t>
      </w:r>
      <w:proofErr w:type="spellStart"/>
      <w:r w:rsidRPr="00963FDE">
        <w:rPr>
          <w:sz w:val="22"/>
          <w:szCs w:val="22"/>
        </w:rPr>
        <w:t>Sonnenschein</w:t>
      </w:r>
      <w:proofErr w:type="spellEnd"/>
      <w:r>
        <w:rPr>
          <w:sz w:val="22"/>
          <w:szCs w:val="22"/>
        </w:rPr>
        <w:t xml:space="preserve">, </w:t>
      </w:r>
      <w:r w:rsidRPr="00963FDE">
        <w:rPr>
          <w:sz w:val="22"/>
          <w:szCs w:val="22"/>
        </w:rPr>
        <w:t>University of Chicago, October 23-24, 2015.</w:t>
      </w:r>
      <w:proofErr w:type="gramEnd"/>
    </w:p>
    <w:p w:rsidR="00A522C4" w:rsidRPr="00963FDE" w:rsidRDefault="00A522C4" w:rsidP="00A522C4">
      <w:pPr>
        <w:ind w:left="432"/>
        <w:rPr>
          <w:sz w:val="22"/>
          <w:szCs w:val="22"/>
        </w:rPr>
      </w:pPr>
      <w:r w:rsidRPr="00963FDE">
        <w:rPr>
          <w:sz w:val="22"/>
          <w:szCs w:val="22"/>
        </w:rPr>
        <w:t>OECD Complexity of the Economy, Paris, France, October 26, 2015.</w:t>
      </w:r>
    </w:p>
    <w:p w:rsidR="00A522C4" w:rsidRPr="00FF4D45" w:rsidRDefault="00A522C4" w:rsidP="00A522C4">
      <w:pPr>
        <w:ind w:firstLine="432"/>
        <w:rPr>
          <w:sz w:val="22"/>
          <w:szCs w:val="22"/>
        </w:rPr>
      </w:pPr>
      <w:r w:rsidRPr="00963FDE">
        <w:rPr>
          <w:sz w:val="22"/>
          <w:szCs w:val="22"/>
        </w:rPr>
        <w:t>NBER/NSF/CEME Mathematical Economics Conference,</w:t>
      </w:r>
      <w:r w:rsidRPr="00FF433A">
        <w:rPr>
          <w:sz w:val="22"/>
          <w:szCs w:val="22"/>
        </w:rPr>
        <w:t xml:space="preserve"> </w:t>
      </w:r>
      <w:r>
        <w:rPr>
          <w:sz w:val="22"/>
          <w:szCs w:val="22"/>
        </w:rPr>
        <w:t>Keynote Speaker,</w:t>
      </w:r>
      <w:r w:rsidRPr="00963FDE">
        <w:rPr>
          <w:sz w:val="22"/>
          <w:szCs w:val="22"/>
        </w:rPr>
        <w:t xml:space="preserve"> University </w:t>
      </w:r>
      <w:r>
        <w:rPr>
          <w:sz w:val="22"/>
          <w:szCs w:val="22"/>
        </w:rPr>
        <w:tab/>
      </w:r>
      <w:r>
        <w:rPr>
          <w:sz w:val="22"/>
          <w:szCs w:val="22"/>
        </w:rPr>
        <w:tab/>
      </w:r>
      <w:r w:rsidRPr="00963FDE">
        <w:rPr>
          <w:sz w:val="22"/>
          <w:szCs w:val="22"/>
        </w:rPr>
        <w:t xml:space="preserve">of Virginia, November 6-7, 2015. </w:t>
      </w:r>
    </w:p>
    <w:p w:rsidR="00A522C4" w:rsidRPr="0005149B" w:rsidRDefault="00A522C4" w:rsidP="00A522C4">
      <w:pPr>
        <w:ind w:left="432"/>
        <w:rPr>
          <w:color w:val="FF0000"/>
          <w:sz w:val="22"/>
          <w:szCs w:val="22"/>
        </w:rPr>
      </w:pPr>
    </w:p>
    <w:p w:rsidR="00A522C4" w:rsidRPr="00B55D92" w:rsidRDefault="00A522C4" w:rsidP="00A522C4">
      <w:pPr>
        <w:rPr>
          <w:b/>
          <w:sz w:val="22"/>
          <w:szCs w:val="22"/>
        </w:rPr>
      </w:pPr>
      <w:r>
        <w:rPr>
          <w:b/>
          <w:sz w:val="22"/>
          <w:szCs w:val="22"/>
        </w:rPr>
        <w:t>Research Papers Presented: January 2014- December 2014</w:t>
      </w:r>
    </w:p>
    <w:p w:rsidR="00A522C4" w:rsidRDefault="00A522C4" w:rsidP="00A522C4">
      <w:pPr>
        <w:ind w:firstLine="432"/>
        <w:rPr>
          <w:sz w:val="22"/>
          <w:szCs w:val="22"/>
        </w:rPr>
      </w:pPr>
      <w:r>
        <w:rPr>
          <w:sz w:val="22"/>
          <w:szCs w:val="22"/>
        </w:rPr>
        <w:t>31</w:t>
      </w:r>
      <w:r w:rsidRPr="00817362">
        <w:rPr>
          <w:sz w:val="22"/>
          <w:szCs w:val="22"/>
          <w:vertAlign w:val="superscript"/>
        </w:rPr>
        <w:t>st</w:t>
      </w:r>
      <w:r>
        <w:rPr>
          <w:sz w:val="22"/>
          <w:szCs w:val="22"/>
        </w:rPr>
        <w:t xml:space="preserve"> Annual French Finance Association Conference, Aix-en-Provence, May 19-22, 2014</w:t>
      </w:r>
    </w:p>
    <w:p w:rsidR="00A522C4" w:rsidRDefault="00A522C4" w:rsidP="00A522C4">
      <w:pPr>
        <w:ind w:left="432"/>
        <w:rPr>
          <w:sz w:val="22"/>
          <w:szCs w:val="22"/>
        </w:rPr>
      </w:pPr>
      <w:r>
        <w:rPr>
          <w:sz w:val="22"/>
          <w:szCs w:val="22"/>
        </w:rPr>
        <w:t>10</w:t>
      </w:r>
      <w:r w:rsidRPr="00B27D4D">
        <w:rPr>
          <w:sz w:val="22"/>
          <w:szCs w:val="22"/>
          <w:vertAlign w:val="superscript"/>
        </w:rPr>
        <w:t>th</w:t>
      </w:r>
      <w:r>
        <w:rPr>
          <w:sz w:val="22"/>
          <w:szCs w:val="22"/>
        </w:rPr>
        <w:t xml:space="preserve"> Annual Cowles Conference on General Equilibrium and its Applications, Yale University, </w:t>
      </w:r>
      <w:r>
        <w:rPr>
          <w:sz w:val="22"/>
          <w:szCs w:val="22"/>
        </w:rPr>
        <w:tab/>
        <w:t>April 25-27, 2014.</w:t>
      </w:r>
    </w:p>
    <w:p w:rsidR="00A522C4" w:rsidRPr="007D4378" w:rsidRDefault="00A522C4" w:rsidP="00A522C4">
      <w:pPr>
        <w:ind w:firstLine="432"/>
        <w:rPr>
          <w:sz w:val="22"/>
          <w:szCs w:val="22"/>
        </w:rPr>
      </w:pPr>
      <w:r w:rsidRPr="007D4378">
        <w:rPr>
          <w:sz w:val="22"/>
          <w:szCs w:val="22"/>
        </w:rPr>
        <w:lastRenderedPageBreak/>
        <w:t>Final Conference of the Macro-prudential Research (</w:t>
      </w:r>
      <w:proofErr w:type="spellStart"/>
      <w:r w:rsidRPr="007D4378">
        <w:rPr>
          <w:sz w:val="22"/>
          <w:szCs w:val="22"/>
        </w:rPr>
        <w:t>MaRs</w:t>
      </w:r>
      <w:proofErr w:type="spellEnd"/>
      <w:r w:rsidRPr="007D4378">
        <w:rPr>
          <w:sz w:val="22"/>
          <w:szCs w:val="22"/>
        </w:rPr>
        <w:t xml:space="preserve">) Network of the </w:t>
      </w:r>
    </w:p>
    <w:p w:rsidR="00A522C4" w:rsidRDefault="00A522C4" w:rsidP="00A522C4">
      <w:pPr>
        <w:ind w:firstLine="432"/>
        <w:rPr>
          <w:sz w:val="22"/>
          <w:szCs w:val="22"/>
        </w:rPr>
      </w:pPr>
      <w:r w:rsidRPr="007D4378">
        <w:rPr>
          <w:sz w:val="22"/>
          <w:szCs w:val="22"/>
        </w:rPr>
        <w:t>European System of Central Banks</w:t>
      </w:r>
      <w:r>
        <w:rPr>
          <w:sz w:val="22"/>
          <w:szCs w:val="22"/>
        </w:rPr>
        <w:t>, Frankfurt, Germany, June 23-24, 2014.</w:t>
      </w:r>
    </w:p>
    <w:p w:rsidR="00A522C4" w:rsidRPr="00817362" w:rsidRDefault="00A522C4" w:rsidP="00A522C4">
      <w:pPr>
        <w:ind w:firstLine="432"/>
        <w:rPr>
          <w:sz w:val="22"/>
          <w:szCs w:val="22"/>
        </w:rPr>
      </w:pPr>
      <w:r>
        <w:rPr>
          <w:sz w:val="22"/>
          <w:szCs w:val="22"/>
        </w:rPr>
        <w:t>13</w:t>
      </w:r>
      <w:r w:rsidRPr="007D4378">
        <w:rPr>
          <w:sz w:val="22"/>
          <w:szCs w:val="22"/>
          <w:vertAlign w:val="superscript"/>
        </w:rPr>
        <w:t>th</w:t>
      </w:r>
      <w:r>
        <w:rPr>
          <w:sz w:val="22"/>
          <w:szCs w:val="22"/>
        </w:rPr>
        <w:t xml:space="preserve"> Crete Conference, Milos, Greece, July 13-17, 2014</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2013 </w:t>
      </w:r>
      <w:r>
        <w:rPr>
          <w:b/>
          <w:sz w:val="22"/>
          <w:szCs w:val="22"/>
        </w:rPr>
        <w:t>–</w:t>
      </w:r>
      <w:r w:rsidRPr="009B1626">
        <w:rPr>
          <w:b/>
          <w:sz w:val="22"/>
          <w:szCs w:val="22"/>
        </w:rPr>
        <w:t xml:space="preserve"> </w:t>
      </w:r>
      <w:r>
        <w:rPr>
          <w:b/>
          <w:sz w:val="22"/>
          <w:szCs w:val="22"/>
        </w:rPr>
        <w:t>December 2013</w:t>
      </w:r>
      <w:r w:rsidRPr="009B1626">
        <w:rPr>
          <w:b/>
          <w:sz w:val="22"/>
          <w:szCs w:val="22"/>
        </w:rPr>
        <w:t xml:space="preserve"> </w:t>
      </w:r>
    </w:p>
    <w:p w:rsidR="00A522C4" w:rsidRPr="009B1626" w:rsidRDefault="00A522C4" w:rsidP="00A522C4">
      <w:pPr>
        <w:ind w:left="540" w:hanging="180"/>
        <w:rPr>
          <w:sz w:val="22"/>
          <w:szCs w:val="22"/>
        </w:rPr>
      </w:pPr>
      <w:r w:rsidRPr="009B1626">
        <w:rPr>
          <w:sz w:val="22"/>
          <w:szCs w:val="22"/>
        </w:rPr>
        <w:t>9</w:t>
      </w:r>
      <w:r w:rsidRPr="009B1626">
        <w:rPr>
          <w:sz w:val="22"/>
          <w:szCs w:val="22"/>
          <w:vertAlign w:val="superscript"/>
        </w:rPr>
        <w:t>th</w:t>
      </w:r>
      <w:r w:rsidRPr="009B1626">
        <w:rPr>
          <w:sz w:val="22"/>
          <w:szCs w:val="22"/>
        </w:rPr>
        <w:t xml:space="preserve"> Annual Cowles Conference on General Equilibrium and its Applications, Yale University,</w:t>
      </w:r>
      <w:r>
        <w:rPr>
          <w:sz w:val="22"/>
          <w:szCs w:val="22"/>
        </w:rPr>
        <w:tab/>
      </w:r>
      <w:r>
        <w:rPr>
          <w:sz w:val="22"/>
          <w:szCs w:val="22"/>
        </w:rPr>
        <w:tab/>
      </w:r>
      <w:r w:rsidRPr="009B1626">
        <w:rPr>
          <w:sz w:val="22"/>
          <w:szCs w:val="22"/>
        </w:rPr>
        <w:t xml:space="preserve"> April 26-28, 2013</w:t>
      </w:r>
    </w:p>
    <w:p w:rsidR="00A522C4" w:rsidRPr="009B1626" w:rsidRDefault="00A522C4" w:rsidP="00A522C4">
      <w:pPr>
        <w:ind w:firstLine="360"/>
        <w:rPr>
          <w:sz w:val="22"/>
          <w:szCs w:val="22"/>
        </w:rPr>
      </w:pPr>
      <w:r w:rsidRPr="009B1626">
        <w:rPr>
          <w:sz w:val="22"/>
          <w:szCs w:val="22"/>
        </w:rPr>
        <w:t xml:space="preserve">Alexander Brody Memorial Lecture and Dinner, Yeshiva University, New York, NY, </w:t>
      </w:r>
      <w:r>
        <w:rPr>
          <w:sz w:val="22"/>
          <w:szCs w:val="22"/>
        </w:rPr>
        <w:tab/>
      </w:r>
      <w:r>
        <w:rPr>
          <w:sz w:val="22"/>
          <w:szCs w:val="22"/>
        </w:rPr>
        <w:tab/>
      </w:r>
      <w:r w:rsidRPr="009B1626">
        <w:rPr>
          <w:sz w:val="22"/>
          <w:szCs w:val="22"/>
        </w:rPr>
        <w:t>April 30, 2013</w:t>
      </w:r>
    </w:p>
    <w:p w:rsidR="00A522C4" w:rsidRPr="009B1626" w:rsidRDefault="00A522C4" w:rsidP="00A522C4">
      <w:pPr>
        <w:ind w:firstLine="360"/>
        <w:rPr>
          <w:sz w:val="22"/>
          <w:szCs w:val="22"/>
        </w:rPr>
      </w:pPr>
      <w:r w:rsidRPr="009B1626">
        <w:rPr>
          <w:sz w:val="22"/>
          <w:szCs w:val="22"/>
        </w:rPr>
        <w:t xml:space="preserve">Bank of Greece Conference, </w:t>
      </w:r>
      <w:proofErr w:type="gramStart"/>
      <w:r w:rsidRPr="009B1626">
        <w:rPr>
          <w:i/>
          <w:sz w:val="22"/>
          <w:szCs w:val="22"/>
        </w:rPr>
        <w:t>The</w:t>
      </w:r>
      <w:proofErr w:type="gramEnd"/>
      <w:r w:rsidRPr="009B1626">
        <w:rPr>
          <w:i/>
          <w:sz w:val="22"/>
          <w:szCs w:val="22"/>
        </w:rPr>
        <w:t xml:space="preserve"> Crisis in the Euro Area</w:t>
      </w:r>
      <w:r w:rsidRPr="009B1626">
        <w:rPr>
          <w:sz w:val="22"/>
          <w:szCs w:val="22"/>
        </w:rPr>
        <w:t>, Athens, Greece, May 23-24, 2013</w:t>
      </w:r>
    </w:p>
    <w:p w:rsidR="00A522C4" w:rsidRPr="009B1626" w:rsidRDefault="00A522C4" w:rsidP="00A522C4">
      <w:pPr>
        <w:ind w:firstLine="360"/>
        <w:rPr>
          <w:sz w:val="22"/>
          <w:szCs w:val="22"/>
        </w:rPr>
      </w:pPr>
      <w:r w:rsidRPr="009B1626">
        <w:rPr>
          <w:sz w:val="22"/>
          <w:szCs w:val="22"/>
        </w:rPr>
        <w:t>Conference on Greek Economic Policy, Athens, Greece, May 27-28, 2013</w:t>
      </w:r>
    </w:p>
    <w:p w:rsidR="00A522C4" w:rsidRPr="009B1626" w:rsidRDefault="00A522C4" w:rsidP="00A522C4">
      <w:pPr>
        <w:ind w:firstLine="360"/>
        <w:rPr>
          <w:sz w:val="22"/>
          <w:szCs w:val="22"/>
        </w:rPr>
      </w:pPr>
      <w:r w:rsidRPr="009B1626">
        <w:rPr>
          <w:sz w:val="22"/>
          <w:szCs w:val="22"/>
        </w:rPr>
        <w:t>Inaugural China Meeting of the Econometric Society, Beijing, China, June 14-16, 2013</w:t>
      </w:r>
    </w:p>
    <w:p w:rsidR="00A522C4" w:rsidRPr="009B1626" w:rsidRDefault="00A522C4" w:rsidP="00A522C4">
      <w:pPr>
        <w:ind w:firstLine="360"/>
        <w:rPr>
          <w:sz w:val="22"/>
          <w:szCs w:val="22"/>
        </w:rPr>
      </w:pPr>
      <w:r w:rsidRPr="009B1626">
        <w:rPr>
          <w:sz w:val="22"/>
          <w:szCs w:val="22"/>
        </w:rPr>
        <w:t>Santa Fe Institute’s Summer Garden Party, Aspen, CO, June 29, 2013</w:t>
      </w:r>
    </w:p>
    <w:p w:rsidR="00A522C4" w:rsidRDefault="00A522C4" w:rsidP="00A522C4">
      <w:pPr>
        <w:ind w:firstLine="360"/>
        <w:rPr>
          <w:sz w:val="22"/>
          <w:szCs w:val="22"/>
        </w:rPr>
      </w:pPr>
      <w:r w:rsidRPr="009B1626">
        <w:rPr>
          <w:sz w:val="22"/>
          <w:szCs w:val="22"/>
        </w:rPr>
        <w:t>CRETE, Naxos, Greece, July 14-18, 2013</w:t>
      </w:r>
    </w:p>
    <w:p w:rsidR="00A522C4" w:rsidRPr="00F85CCE" w:rsidRDefault="00A522C4" w:rsidP="00A522C4">
      <w:pPr>
        <w:widowControl/>
        <w:ind w:firstLine="360"/>
        <w:rPr>
          <w:i/>
          <w:iCs/>
          <w:sz w:val="22"/>
          <w:szCs w:val="22"/>
        </w:rPr>
      </w:pPr>
      <w:r>
        <w:rPr>
          <w:sz w:val="22"/>
          <w:szCs w:val="22"/>
        </w:rPr>
        <w:t xml:space="preserve">JP </w:t>
      </w:r>
      <w:r w:rsidRPr="00F85CCE">
        <w:rPr>
          <w:sz w:val="22"/>
          <w:szCs w:val="22"/>
        </w:rPr>
        <w:t>Morgan Fellows Program,</w:t>
      </w:r>
      <w:r w:rsidRPr="00F85CCE">
        <w:rPr>
          <w:i/>
          <w:iCs/>
          <w:sz w:val="22"/>
          <w:szCs w:val="22"/>
        </w:rPr>
        <w:t xml:space="preserve"> </w:t>
      </w:r>
      <w:r w:rsidRPr="00F85CCE">
        <w:rPr>
          <w:sz w:val="22"/>
          <w:szCs w:val="22"/>
        </w:rPr>
        <w:t xml:space="preserve">Organization Department of the CCP (China), </w:t>
      </w:r>
      <w:proofErr w:type="gramStart"/>
      <w:r w:rsidRPr="00F85CCE">
        <w:rPr>
          <w:i/>
          <w:iCs/>
          <w:sz w:val="22"/>
          <w:szCs w:val="22"/>
        </w:rPr>
        <w:t>The</w:t>
      </w:r>
      <w:proofErr w:type="gramEnd"/>
      <w:r w:rsidRPr="00F85CCE">
        <w:rPr>
          <w:i/>
          <w:iCs/>
          <w:sz w:val="22"/>
          <w:szCs w:val="22"/>
        </w:rPr>
        <w:t xml:space="preserve"> Leverage Cycle: </w:t>
      </w:r>
    </w:p>
    <w:p w:rsidR="00A522C4" w:rsidRPr="00F85CCE" w:rsidRDefault="00A522C4" w:rsidP="00A522C4">
      <w:pPr>
        <w:widowControl/>
        <w:ind w:firstLine="360"/>
        <w:rPr>
          <w:iCs/>
          <w:sz w:val="22"/>
          <w:szCs w:val="22"/>
        </w:rPr>
      </w:pPr>
      <w:r w:rsidRPr="00F85CCE">
        <w:rPr>
          <w:i/>
          <w:iCs/>
          <w:sz w:val="22"/>
          <w:szCs w:val="22"/>
        </w:rPr>
        <w:t xml:space="preserve">   </w:t>
      </w:r>
      <w:r>
        <w:rPr>
          <w:i/>
          <w:iCs/>
          <w:sz w:val="22"/>
          <w:szCs w:val="22"/>
        </w:rPr>
        <w:tab/>
      </w:r>
      <w:r w:rsidRPr="00F85CCE">
        <w:rPr>
          <w:i/>
          <w:iCs/>
          <w:sz w:val="22"/>
          <w:szCs w:val="22"/>
        </w:rPr>
        <w:t>Cause and Cure for the Current Crisis</w:t>
      </w:r>
      <w:r w:rsidRPr="00F85CCE">
        <w:rPr>
          <w:iCs/>
          <w:sz w:val="22"/>
          <w:szCs w:val="22"/>
        </w:rPr>
        <w:t>, New Haven, CT, August 20, 2013</w:t>
      </w:r>
    </w:p>
    <w:p w:rsidR="00A522C4" w:rsidRPr="00F85CCE" w:rsidRDefault="00A522C4" w:rsidP="00A522C4">
      <w:pPr>
        <w:widowControl/>
        <w:ind w:left="360"/>
        <w:rPr>
          <w:sz w:val="22"/>
          <w:szCs w:val="22"/>
        </w:rPr>
      </w:pPr>
      <w:r>
        <w:rPr>
          <w:sz w:val="22"/>
          <w:szCs w:val="22"/>
        </w:rPr>
        <w:t xml:space="preserve"> </w:t>
      </w:r>
      <w:r w:rsidRPr="00F85CCE">
        <w:rPr>
          <w:sz w:val="22"/>
          <w:szCs w:val="22"/>
        </w:rPr>
        <w:t xml:space="preserve">Federal Reserve Bank of Dallas on “The Causes and Macroeconomic Consequences of  </w:t>
      </w:r>
    </w:p>
    <w:p w:rsidR="00A522C4" w:rsidRPr="00F85CCE" w:rsidRDefault="00A522C4" w:rsidP="00A522C4">
      <w:pPr>
        <w:widowControl/>
        <w:ind w:left="360"/>
        <w:rPr>
          <w:sz w:val="22"/>
          <w:szCs w:val="22"/>
        </w:rPr>
      </w:pPr>
      <w:r>
        <w:rPr>
          <w:sz w:val="22"/>
          <w:szCs w:val="22"/>
        </w:rPr>
        <w:t xml:space="preserve">    </w:t>
      </w:r>
      <w:r>
        <w:rPr>
          <w:sz w:val="22"/>
          <w:szCs w:val="22"/>
        </w:rPr>
        <w:tab/>
      </w:r>
      <w:r w:rsidRPr="00F85CCE">
        <w:rPr>
          <w:sz w:val="22"/>
          <w:szCs w:val="22"/>
        </w:rPr>
        <w:t xml:space="preserve">Uncertainty,” </w:t>
      </w:r>
      <w:r w:rsidRPr="00F85CCE">
        <w:rPr>
          <w:i/>
          <w:sz w:val="22"/>
          <w:szCs w:val="22"/>
        </w:rPr>
        <w:t>The Leverage Cycle and Volatility</w:t>
      </w:r>
      <w:r w:rsidRPr="00F85CCE">
        <w:rPr>
          <w:sz w:val="22"/>
          <w:szCs w:val="22"/>
        </w:rPr>
        <w:t>, Dallas, TX, October 3-4, 2013</w:t>
      </w:r>
    </w:p>
    <w:p w:rsidR="00A522C4" w:rsidRPr="00F85CCE" w:rsidRDefault="00A522C4" w:rsidP="00A522C4">
      <w:pPr>
        <w:widowControl/>
        <w:rPr>
          <w:sz w:val="22"/>
          <w:szCs w:val="22"/>
        </w:rPr>
      </w:pPr>
      <w:r>
        <w:rPr>
          <w:sz w:val="22"/>
          <w:szCs w:val="22"/>
        </w:rPr>
        <w:t xml:space="preserve">       </w:t>
      </w:r>
      <w:r w:rsidRPr="00F85CCE">
        <w:rPr>
          <w:sz w:val="22"/>
          <w:szCs w:val="22"/>
        </w:rPr>
        <w:t xml:space="preserve">NBER Conference on "Lessons from the Crisis for Monetary Policy", Discussant for “Conventional </w:t>
      </w:r>
    </w:p>
    <w:p w:rsidR="00A522C4" w:rsidRPr="00F85CCE" w:rsidRDefault="00A522C4" w:rsidP="00A522C4">
      <w:pPr>
        <w:widowControl/>
        <w:ind w:firstLine="360"/>
        <w:rPr>
          <w:sz w:val="22"/>
          <w:szCs w:val="22"/>
        </w:rPr>
      </w:pPr>
      <w:r w:rsidRPr="00F85CCE">
        <w:rPr>
          <w:sz w:val="22"/>
          <w:szCs w:val="22"/>
        </w:rPr>
        <w:t xml:space="preserve">   </w:t>
      </w:r>
      <w:r>
        <w:rPr>
          <w:sz w:val="22"/>
          <w:szCs w:val="22"/>
        </w:rPr>
        <w:t xml:space="preserve"> </w:t>
      </w:r>
      <w:r>
        <w:rPr>
          <w:sz w:val="22"/>
          <w:szCs w:val="22"/>
        </w:rPr>
        <w:tab/>
      </w:r>
      <w:proofErr w:type="gramStart"/>
      <w:r w:rsidRPr="00F85CCE">
        <w:rPr>
          <w:sz w:val="22"/>
          <w:szCs w:val="22"/>
        </w:rPr>
        <w:t>and</w:t>
      </w:r>
      <w:proofErr w:type="gramEnd"/>
      <w:r w:rsidRPr="00F85CCE">
        <w:rPr>
          <w:sz w:val="22"/>
          <w:szCs w:val="22"/>
        </w:rPr>
        <w:t xml:space="preserve"> Unconventional Monetary Policy with Endogenous Collateral Constraints”</w:t>
      </w:r>
      <w:r w:rsidRPr="00F85CCE">
        <w:rPr>
          <w:i/>
          <w:iCs/>
          <w:sz w:val="22"/>
          <w:szCs w:val="22"/>
        </w:rPr>
        <w:t xml:space="preserve"> </w:t>
      </w:r>
      <w:r w:rsidRPr="00F85CCE">
        <w:rPr>
          <w:iCs/>
          <w:sz w:val="22"/>
          <w:szCs w:val="22"/>
        </w:rPr>
        <w:t>by</w:t>
      </w:r>
      <w:r w:rsidRPr="00F85CCE">
        <w:rPr>
          <w:i/>
          <w:iCs/>
          <w:sz w:val="22"/>
          <w:szCs w:val="22"/>
        </w:rPr>
        <w:t xml:space="preserve"> </w:t>
      </w:r>
      <w:r w:rsidRPr="00F85CCE">
        <w:rPr>
          <w:sz w:val="22"/>
          <w:szCs w:val="22"/>
        </w:rPr>
        <w:t xml:space="preserve">Michael </w:t>
      </w:r>
    </w:p>
    <w:p w:rsidR="00A522C4" w:rsidRDefault="00A522C4" w:rsidP="00A522C4">
      <w:pPr>
        <w:widowControl/>
        <w:ind w:firstLine="360"/>
        <w:rPr>
          <w:sz w:val="22"/>
          <w:szCs w:val="22"/>
        </w:rPr>
      </w:pPr>
      <w:r w:rsidRPr="00F85CCE">
        <w:rPr>
          <w:sz w:val="22"/>
          <w:szCs w:val="22"/>
        </w:rPr>
        <w:t xml:space="preserve">   </w:t>
      </w:r>
      <w:r>
        <w:rPr>
          <w:sz w:val="22"/>
          <w:szCs w:val="22"/>
        </w:rPr>
        <w:t xml:space="preserve"> </w:t>
      </w:r>
      <w:r>
        <w:rPr>
          <w:sz w:val="22"/>
          <w:szCs w:val="22"/>
        </w:rPr>
        <w:tab/>
      </w:r>
      <w:r w:rsidRPr="00F85CCE">
        <w:rPr>
          <w:sz w:val="22"/>
          <w:szCs w:val="22"/>
        </w:rPr>
        <w:t>Woodford Boston, MA, October 18-19, 2013</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2012 </w:t>
      </w:r>
      <w:r>
        <w:rPr>
          <w:b/>
          <w:sz w:val="22"/>
          <w:szCs w:val="22"/>
        </w:rPr>
        <w:t>-</w:t>
      </w:r>
      <w:r w:rsidRPr="009B1626">
        <w:rPr>
          <w:b/>
          <w:sz w:val="22"/>
          <w:szCs w:val="22"/>
        </w:rPr>
        <w:t xml:space="preserve"> December 2012</w:t>
      </w:r>
    </w:p>
    <w:p w:rsidR="00A522C4" w:rsidRPr="009B1626" w:rsidRDefault="00A522C4" w:rsidP="00A522C4">
      <w:pPr>
        <w:rPr>
          <w:sz w:val="22"/>
          <w:szCs w:val="22"/>
        </w:rPr>
      </w:pPr>
      <w:r>
        <w:rPr>
          <w:sz w:val="22"/>
          <w:szCs w:val="22"/>
        </w:rPr>
        <w:t xml:space="preserve">        </w:t>
      </w:r>
      <w:r w:rsidRPr="009B1626">
        <w:rPr>
          <w:sz w:val="22"/>
          <w:szCs w:val="22"/>
        </w:rPr>
        <w:t>2012 ASSA Annual Meeting, Chicago, IL, January 4-7, 2012</w:t>
      </w:r>
    </w:p>
    <w:p w:rsidR="00A522C4" w:rsidRPr="009B1626" w:rsidRDefault="00A522C4" w:rsidP="00A522C4">
      <w:pPr>
        <w:ind w:firstLine="360"/>
        <w:rPr>
          <w:sz w:val="22"/>
          <w:szCs w:val="22"/>
        </w:rPr>
      </w:pPr>
      <w:r>
        <w:rPr>
          <w:sz w:val="22"/>
          <w:szCs w:val="22"/>
        </w:rPr>
        <w:t xml:space="preserve">  </w:t>
      </w:r>
      <w:r w:rsidRPr="009B1626">
        <w:rPr>
          <w:sz w:val="22"/>
          <w:szCs w:val="22"/>
        </w:rPr>
        <w:t>Mars, Inc. Board of Directors Meeting, February 15, 2012</w:t>
      </w:r>
    </w:p>
    <w:p w:rsidR="00A522C4" w:rsidRPr="009B1626" w:rsidRDefault="00A522C4" w:rsidP="00A522C4">
      <w:pPr>
        <w:ind w:left="360"/>
        <w:rPr>
          <w:sz w:val="22"/>
          <w:szCs w:val="22"/>
        </w:rPr>
      </w:pPr>
      <w:r>
        <w:rPr>
          <w:sz w:val="22"/>
          <w:szCs w:val="22"/>
        </w:rPr>
        <w:t xml:space="preserve">  </w:t>
      </w:r>
      <w:r w:rsidRPr="009B1626">
        <w:rPr>
          <w:sz w:val="22"/>
          <w:szCs w:val="22"/>
        </w:rPr>
        <w:t xml:space="preserve">Bric by Bric, </w:t>
      </w:r>
      <w:proofErr w:type="gramStart"/>
      <w:r w:rsidRPr="009B1626">
        <w:rPr>
          <w:sz w:val="22"/>
          <w:szCs w:val="22"/>
        </w:rPr>
        <w:t>The</w:t>
      </w:r>
      <w:proofErr w:type="gramEnd"/>
      <w:r w:rsidRPr="009B1626">
        <w:rPr>
          <w:sz w:val="22"/>
          <w:szCs w:val="22"/>
        </w:rPr>
        <w:t xml:space="preserve"> Emerging Markets Conference on Emerging Markets Finance: Challenges &amp;       </w:t>
      </w:r>
    </w:p>
    <w:p w:rsidR="00A522C4" w:rsidRPr="009B1626" w:rsidRDefault="00A522C4" w:rsidP="00A522C4">
      <w:pPr>
        <w:ind w:firstLine="360"/>
        <w:rPr>
          <w:sz w:val="22"/>
          <w:szCs w:val="22"/>
        </w:rPr>
      </w:pPr>
      <w:r w:rsidRPr="009B1626">
        <w:rPr>
          <w:sz w:val="22"/>
          <w:szCs w:val="22"/>
        </w:rPr>
        <w:t>Opportunities, Yale Undergraduate Business Society, New Haven, CT, March 24, 2012</w:t>
      </w:r>
    </w:p>
    <w:p w:rsidR="00A522C4" w:rsidRPr="009B1626" w:rsidRDefault="00A522C4" w:rsidP="00A522C4">
      <w:pPr>
        <w:ind w:left="360"/>
        <w:rPr>
          <w:sz w:val="22"/>
          <w:szCs w:val="22"/>
        </w:rPr>
      </w:pPr>
      <w:r w:rsidRPr="009B1626">
        <w:rPr>
          <w:sz w:val="22"/>
          <w:szCs w:val="22"/>
        </w:rPr>
        <w:t>8</w:t>
      </w:r>
      <w:r w:rsidRPr="009B1626">
        <w:rPr>
          <w:sz w:val="22"/>
          <w:szCs w:val="22"/>
          <w:vertAlign w:val="superscript"/>
        </w:rPr>
        <w:t>th</w:t>
      </w:r>
      <w:r w:rsidRPr="009B1626">
        <w:rPr>
          <w:sz w:val="22"/>
          <w:szCs w:val="22"/>
        </w:rPr>
        <w:t xml:space="preserve"> Annual Cowles Conference on General Equilibrium and its Applications, Yale University, </w:t>
      </w:r>
      <w:r>
        <w:rPr>
          <w:sz w:val="22"/>
          <w:szCs w:val="22"/>
        </w:rPr>
        <w:t xml:space="preserve">  </w:t>
      </w:r>
      <w:r>
        <w:rPr>
          <w:sz w:val="22"/>
          <w:szCs w:val="22"/>
        </w:rPr>
        <w:tab/>
      </w:r>
      <w:r>
        <w:rPr>
          <w:sz w:val="22"/>
          <w:szCs w:val="22"/>
        </w:rPr>
        <w:tab/>
      </w:r>
      <w:r w:rsidRPr="009B1626">
        <w:rPr>
          <w:sz w:val="22"/>
          <w:szCs w:val="22"/>
        </w:rPr>
        <w:t xml:space="preserve">April </w:t>
      </w:r>
      <w:r>
        <w:rPr>
          <w:sz w:val="22"/>
          <w:szCs w:val="22"/>
        </w:rPr>
        <w:t xml:space="preserve">   </w:t>
      </w:r>
      <w:r w:rsidRPr="009B1626">
        <w:rPr>
          <w:sz w:val="22"/>
          <w:szCs w:val="22"/>
        </w:rPr>
        <w:t>27-29, 2012</w:t>
      </w:r>
    </w:p>
    <w:p w:rsidR="00A522C4" w:rsidRPr="009B1626" w:rsidRDefault="00A522C4" w:rsidP="00A522C4">
      <w:pPr>
        <w:ind w:left="540" w:hanging="180"/>
        <w:rPr>
          <w:sz w:val="22"/>
          <w:szCs w:val="22"/>
        </w:rPr>
      </w:pPr>
      <w:r w:rsidRPr="009B1626">
        <w:rPr>
          <w:sz w:val="22"/>
          <w:szCs w:val="22"/>
        </w:rPr>
        <w:t>Whitney Center, New Haven, CT, May 7, 2012</w:t>
      </w:r>
    </w:p>
    <w:p w:rsidR="00A522C4" w:rsidRPr="009B1626" w:rsidRDefault="00A522C4" w:rsidP="00A522C4">
      <w:pPr>
        <w:ind w:firstLine="360"/>
        <w:rPr>
          <w:sz w:val="22"/>
          <w:szCs w:val="22"/>
        </w:rPr>
      </w:pPr>
      <w:r w:rsidRPr="009B1626">
        <w:rPr>
          <w:sz w:val="22"/>
          <w:szCs w:val="22"/>
        </w:rPr>
        <w:t>Global ARC London (GARC), London, UK, May 21-23, 2012</w:t>
      </w:r>
    </w:p>
    <w:p w:rsidR="00A522C4" w:rsidRPr="009B1626" w:rsidRDefault="00A522C4" w:rsidP="00A522C4">
      <w:pPr>
        <w:ind w:left="540" w:hanging="180"/>
        <w:rPr>
          <w:sz w:val="22"/>
          <w:szCs w:val="22"/>
        </w:rPr>
      </w:pPr>
      <w:r w:rsidRPr="009B1626">
        <w:rPr>
          <w:sz w:val="22"/>
          <w:szCs w:val="22"/>
        </w:rPr>
        <w:t xml:space="preserve">Probability, Control and Finance: A Conference in Honor of </w:t>
      </w:r>
      <w:proofErr w:type="spellStart"/>
      <w:r w:rsidRPr="009B1626">
        <w:rPr>
          <w:sz w:val="22"/>
          <w:szCs w:val="22"/>
        </w:rPr>
        <w:t>Ioannis</w:t>
      </w:r>
      <w:proofErr w:type="spellEnd"/>
      <w:r w:rsidRPr="009B1626">
        <w:rPr>
          <w:sz w:val="22"/>
          <w:szCs w:val="22"/>
        </w:rPr>
        <w:t xml:space="preserve"> </w:t>
      </w:r>
      <w:proofErr w:type="spellStart"/>
      <w:r w:rsidRPr="009B1626">
        <w:rPr>
          <w:sz w:val="22"/>
          <w:szCs w:val="22"/>
        </w:rPr>
        <w:t>Karatzas</w:t>
      </w:r>
      <w:proofErr w:type="spellEnd"/>
      <w:r w:rsidRPr="009B1626">
        <w:rPr>
          <w:sz w:val="22"/>
          <w:szCs w:val="22"/>
        </w:rPr>
        <w:t>, Columbia University, New York, NY, June 7, 2012</w:t>
      </w:r>
    </w:p>
    <w:p w:rsidR="00A522C4" w:rsidRPr="009B1626" w:rsidRDefault="00A522C4" w:rsidP="00A522C4">
      <w:pPr>
        <w:ind w:left="540" w:hanging="180"/>
        <w:rPr>
          <w:sz w:val="22"/>
          <w:szCs w:val="22"/>
        </w:rPr>
      </w:pPr>
      <w:r w:rsidRPr="009B1626">
        <w:rPr>
          <w:sz w:val="22"/>
          <w:szCs w:val="22"/>
        </w:rPr>
        <w:t>Conference in Economic Theory in Honor of Jerry Green, Tel Aviv University, Tel Aviv, Israel, June 13-15, 2012</w:t>
      </w:r>
    </w:p>
    <w:p w:rsidR="00A522C4" w:rsidRPr="009B1626" w:rsidRDefault="00A522C4" w:rsidP="00A522C4">
      <w:pPr>
        <w:ind w:left="540" w:hanging="180"/>
        <w:rPr>
          <w:sz w:val="22"/>
          <w:szCs w:val="22"/>
        </w:rPr>
      </w:pPr>
      <w:r w:rsidRPr="009B1626">
        <w:rPr>
          <w:sz w:val="22"/>
          <w:szCs w:val="22"/>
        </w:rPr>
        <w:t>Bulgarian National Bank Conference, Sofia, Bulgaria, July 5</w:t>
      </w:r>
      <w:r>
        <w:rPr>
          <w:sz w:val="22"/>
          <w:szCs w:val="22"/>
        </w:rPr>
        <w:t>-</w:t>
      </w:r>
      <w:r w:rsidRPr="009B1626">
        <w:rPr>
          <w:sz w:val="22"/>
          <w:szCs w:val="22"/>
        </w:rPr>
        <w:t>6, 2012</w:t>
      </w:r>
    </w:p>
    <w:p w:rsidR="00A522C4" w:rsidRPr="009B1626" w:rsidRDefault="00A522C4" w:rsidP="00A522C4">
      <w:pPr>
        <w:ind w:left="540" w:hanging="180"/>
        <w:rPr>
          <w:sz w:val="22"/>
          <w:szCs w:val="22"/>
        </w:rPr>
      </w:pPr>
      <w:r w:rsidRPr="009B1626">
        <w:rPr>
          <w:sz w:val="22"/>
          <w:szCs w:val="22"/>
        </w:rPr>
        <w:t>CRETE, Milos, Greece, July 11</w:t>
      </w:r>
      <w:r>
        <w:rPr>
          <w:sz w:val="22"/>
          <w:szCs w:val="22"/>
        </w:rPr>
        <w:t>-</w:t>
      </w:r>
      <w:r w:rsidRPr="009B1626">
        <w:rPr>
          <w:sz w:val="22"/>
          <w:szCs w:val="22"/>
        </w:rPr>
        <w:t>15, 2012</w:t>
      </w:r>
    </w:p>
    <w:p w:rsidR="00A522C4" w:rsidRPr="009B1626" w:rsidRDefault="00A522C4" w:rsidP="00A522C4">
      <w:pPr>
        <w:ind w:left="540" w:hanging="180"/>
        <w:rPr>
          <w:sz w:val="22"/>
          <w:szCs w:val="22"/>
        </w:rPr>
      </w:pPr>
      <w:r w:rsidRPr="009B1626">
        <w:rPr>
          <w:sz w:val="22"/>
          <w:szCs w:val="22"/>
        </w:rPr>
        <w:t xml:space="preserve">Moderator for </w:t>
      </w:r>
      <w:r w:rsidRPr="009B1626">
        <w:rPr>
          <w:i/>
          <w:sz w:val="22"/>
          <w:szCs w:val="22"/>
        </w:rPr>
        <w:t>Navigating the Leverage Cycle</w:t>
      </w:r>
      <w:r w:rsidRPr="009B1626">
        <w:rPr>
          <w:sz w:val="22"/>
          <w:szCs w:val="22"/>
        </w:rPr>
        <w:t>, Inaugural BNY Mellon Global Capital Market Symposium, New York, NY, July 17, 2012</w:t>
      </w:r>
    </w:p>
    <w:p w:rsidR="00A522C4" w:rsidRPr="009B1626" w:rsidRDefault="00A522C4" w:rsidP="00A522C4">
      <w:pPr>
        <w:ind w:left="540" w:hanging="180"/>
        <w:rPr>
          <w:sz w:val="22"/>
          <w:szCs w:val="22"/>
        </w:rPr>
      </w:pPr>
      <w:r w:rsidRPr="009B1626">
        <w:rPr>
          <w:sz w:val="22"/>
          <w:szCs w:val="22"/>
        </w:rPr>
        <w:t>Office of Financial Reform's Inaugural Workshop, U.S. Department of Treasury, Washington, DC, August 2, 2012</w:t>
      </w:r>
    </w:p>
    <w:p w:rsidR="00A522C4" w:rsidRPr="009B1626" w:rsidRDefault="00A522C4" w:rsidP="00A522C4">
      <w:pPr>
        <w:widowControl/>
        <w:ind w:left="360"/>
        <w:rPr>
          <w:sz w:val="22"/>
          <w:szCs w:val="22"/>
        </w:rPr>
      </w:pPr>
      <w:r w:rsidRPr="009B1626">
        <w:rPr>
          <w:sz w:val="22"/>
          <w:szCs w:val="22"/>
        </w:rPr>
        <w:t xml:space="preserve">Panelist for a Santa Fe Institute Workshop, </w:t>
      </w:r>
      <w:r w:rsidRPr="009B1626">
        <w:rPr>
          <w:i/>
          <w:sz w:val="22"/>
          <w:szCs w:val="22"/>
        </w:rPr>
        <w:t>Combining Information Theory and Game Theory</w:t>
      </w:r>
      <w:r w:rsidRPr="009B1626">
        <w:rPr>
          <w:sz w:val="22"/>
          <w:szCs w:val="22"/>
        </w:rPr>
        <w:t>, Santa</w:t>
      </w:r>
    </w:p>
    <w:p w:rsidR="00A522C4" w:rsidRPr="009B1626" w:rsidRDefault="00A522C4" w:rsidP="00A522C4">
      <w:pPr>
        <w:widowControl/>
        <w:ind w:left="360"/>
        <w:rPr>
          <w:sz w:val="22"/>
          <w:szCs w:val="22"/>
        </w:rPr>
      </w:pPr>
      <w:r w:rsidRPr="009B1626">
        <w:rPr>
          <w:sz w:val="22"/>
          <w:szCs w:val="22"/>
        </w:rPr>
        <w:t xml:space="preserve">   Fe, NM, August 13 - 16, 2012</w:t>
      </w:r>
    </w:p>
    <w:p w:rsidR="00A522C4" w:rsidRPr="009B1626" w:rsidRDefault="00A522C4" w:rsidP="00A522C4">
      <w:pPr>
        <w:widowControl/>
        <w:ind w:firstLine="360"/>
        <w:rPr>
          <w:i/>
          <w:iCs/>
          <w:sz w:val="22"/>
          <w:szCs w:val="22"/>
        </w:rPr>
      </w:pPr>
      <w:r w:rsidRPr="009B1626">
        <w:rPr>
          <w:sz w:val="22"/>
          <w:szCs w:val="22"/>
        </w:rPr>
        <w:t>JP Morgan Fellows Program,</w:t>
      </w:r>
      <w:r w:rsidRPr="009B1626">
        <w:rPr>
          <w:i/>
          <w:iCs/>
          <w:sz w:val="22"/>
          <w:szCs w:val="22"/>
        </w:rPr>
        <w:t xml:space="preserve"> </w:t>
      </w:r>
      <w:r w:rsidRPr="009B1626">
        <w:rPr>
          <w:sz w:val="22"/>
          <w:szCs w:val="22"/>
        </w:rPr>
        <w:t xml:space="preserve">Organization Department of the CCP (China), </w:t>
      </w:r>
      <w:proofErr w:type="gramStart"/>
      <w:r w:rsidRPr="009B1626">
        <w:rPr>
          <w:i/>
          <w:iCs/>
          <w:sz w:val="22"/>
          <w:szCs w:val="22"/>
        </w:rPr>
        <w:t>The</w:t>
      </w:r>
      <w:proofErr w:type="gramEnd"/>
      <w:r w:rsidRPr="009B1626">
        <w:rPr>
          <w:i/>
          <w:iCs/>
          <w:sz w:val="22"/>
          <w:szCs w:val="22"/>
        </w:rPr>
        <w:t xml:space="preserve"> Leverage Cycle: </w:t>
      </w:r>
    </w:p>
    <w:p w:rsidR="00A522C4" w:rsidRPr="009B1626" w:rsidRDefault="00A522C4" w:rsidP="00A522C4">
      <w:pPr>
        <w:widowControl/>
        <w:ind w:firstLine="360"/>
        <w:rPr>
          <w:iCs/>
          <w:sz w:val="22"/>
          <w:szCs w:val="22"/>
        </w:rPr>
      </w:pPr>
      <w:r w:rsidRPr="009B1626">
        <w:rPr>
          <w:i/>
          <w:iCs/>
          <w:sz w:val="22"/>
          <w:szCs w:val="22"/>
        </w:rPr>
        <w:t xml:space="preserve">   Cause and Cure for the Current Crisis</w:t>
      </w:r>
      <w:r w:rsidRPr="009B1626">
        <w:rPr>
          <w:iCs/>
          <w:sz w:val="22"/>
          <w:szCs w:val="22"/>
        </w:rPr>
        <w:t>, New Haven, CT, August 21, 2012</w:t>
      </w:r>
    </w:p>
    <w:p w:rsidR="00A522C4" w:rsidRPr="009B1626" w:rsidRDefault="00A522C4" w:rsidP="00A522C4">
      <w:pPr>
        <w:widowControl/>
        <w:ind w:firstLine="360"/>
        <w:rPr>
          <w:iCs/>
          <w:sz w:val="22"/>
          <w:szCs w:val="22"/>
        </w:rPr>
      </w:pPr>
      <w:r w:rsidRPr="009B1626">
        <w:rPr>
          <w:color w:val="000000"/>
          <w:sz w:val="22"/>
          <w:szCs w:val="22"/>
        </w:rPr>
        <w:t>WEF-Young Global Leaders Event</w:t>
      </w:r>
      <w:r w:rsidRPr="009B1626">
        <w:rPr>
          <w:iCs/>
          <w:sz w:val="22"/>
          <w:szCs w:val="22"/>
        </w:rPr>
        <w:t xml:space="preserve">, </w:t>
      </w:r>
      <w:r w:rsidRPr="009B1626">
        <w:rPr>
          <w:i/>
          <w:iCs/>
          <w:sz w:val="22"/>
          <w:szCs w:val="22"/>
        </w:rPr>
        <w:t>State of the Global Economy and Economic Governance</w:t>
      </w:r>
      <w:r w:rsidRPr="009B1626">
        <w:rPr>
          <w:iCs/>
          <w:sz w:val="22"/>
          <w:szCs w:val="22"/>
        </w:rPr>
        <w:t xml:space="preserve">, New </w:t>
      </w:r>
    </w:p>
    <w:p w:rsidR="00A522C4" w:rsidRPr="009B1626" w:rsidRDefault="00A522C4" w:rsidP="00A522C4">
      <w:pPr>
        <w:widowControl/>
        <w:ind w:firstLine="432"/>
        <w:rPr>
          <w:iCs/>
          <w:sz w:val="22"/>
          <w:szCs w:val="22"/>
        </w:rPr>
      </w:pPr>
      <w:r w:rsidRPr="009B1626">
        <w:rPr>
          <w:iCs/>
          <w:sz w:val="22"/>
          <w:szCs w:val="22"/>
        </w:rPr>
        <w:t xml:space="preserve">  Haven, CT, </w:t>
      </w:r>
      <w:r w:rsidRPr="009B1626">
        <w:rPr>
          <w:sz w:val="22"/>
          <w:szCs w:val="22"/>
        </w:rPr>
        <w:t>October</w:t>
      </w:r>
      <w:r w:rsidRPr="009B1626">
        <w:rPr>
          <w:color w:val="FF0000"/>
          <w:sz w:val="22"/>
          <w:szCs w:val="22"/>
        </w:rPr>
        <w:t xml:space="preserve"> </w:t>
      </w:r>
      <w:r w:rsidRPr="009B1626">
        <w:rPr>
          <w:iCs/>
          <w:sz w:val="22"/>
          <w:szCs w:val="22"/>
        </w:rPr>
        <w:t>8, 2012</w:t>
      </w:r>
    </w:p>
    <w:p w:rsidR="00A522C4" w:rsidRPr="009B1626" w:rsidRDefault="00A522C4" w:rsidP="00A522C4">
      <w:pPr>
        <w:widowControl/>
        <w:ind w:left="360"/>
        <w:rPr>
          <w:sz w:val="22"/>
          <w:szCs w:val="22"/>
        </w:rPr>
      </w:pPr>
      <w:r w:rsidRPr="009B1626">
        <w:rPr>
          <w:sz w:val="22"/>
          <w:szCs w:val="22"/>
        </w:rPr>
        <w:t xml:space="preserve">Panel Speaker, Yale Economics Panel, </w:t>
      </w:r>
      <w:proofErr w:type="gramStart"/>
      <w:r w:rsidRPr="009B1626">
        <w:rPr>
          <w:i/>
          <w:sz w:val="22"/>
          <w:szCs w:val="22"/>
        </w:rPr>
        <w:t>The</w:t>
      </w:r>
      <w:proofErr w:type="gramEnd"/>
      <w:r w:rsidRPr="009B1626">
        <w:rPr>
          <w:i/>
          <w:sz w:val="22"/>
          <w:szCs w:val="22"/>
        </w:rPr>
        <w:t xml:space="preserve"> Economy and The Election-The </w:t>
      </w:r>
      <w:proofErr w:type="spellStart"/>
      <w:r w:rsidRPr="009B1626">
        <w:rPr>
          <w:i/>
          <w:sz w:val="22"/>
          <w:szCs w:val="22"/>
        </w:rPr>
        <w:t>Macroeconomy</w:t>
      </w:r>
      <w:proofErr w:type="spellEnd"/>
      <w:r w:rsidRPr="009B1626">
        <w:rPr>
          <w:sz w:val="22"/>
          <w:szCs w:val="22"/>
        </w:rPr>
        <w:t xml:space="preserve">, Yale </w:t>
      </w:r>
    </w:p>
    <w:p w:rsidR="00A522C4" w:rsidRPr="009B1626" w:rsidRDefault="00A522C4" w:rsidP="00A522C4">
      <w:pPr>
        <w:widowControl/>
        <w:ind w:left="360"/>
        <w:rPr>
          <w:sz w:val="22"/>
          <w:szCs w:val="22"/>
        </w:rPr>
      </w:pPr>
      <w:r w:rsidRPr="009B1626">
        <w:rPr>
          <w:sz w:val="22"/>
          <w:szCs w:val="22"/>
        </w:rPr>
        <w:t xml:space="preserve">   Law School, New Haven, CT, November 1, 2012</w:t>
      </w:r>
    </w:p>
    <w:p w:rsidR="00A522C4" w:rsidRPr="009B1626" w:rsidRDefault="00A522C4" w:rsidP="00A522C4">
      <w:pPr>
        <w:widowControl/>
        <w:ind w:left="360"/>
        <w:rPr>
          <w:sz w:val="22"/>
          <w:szCs w:val="22"/>
        </w:rPr>
      </w:pPr>
      <w:r w:rsidRPr="009B1626">
        <w:rPr>
          <w:sz w:val="22"/>
          <w:szCs w:val="22"/>
        </w:rPr>
        <w:t>The 65th Annual General Meeting of the Hale Foundation, New York, NY, November 7, 2012</w:t>
      </w:r>
    </w:p>
    <w:p w:rsidR="00A522C4" w:rsidRPr="009B1626" w:rsidRDefault="00A522C4" w:rsidP="00A522C4">
      <w:pPr>
        <w:widowControl/>
        <w:ind w:left="360"/>
        <w:rPr>
          <w:sz w:val="22"/>
          <w:szCs w:val="22"/>
        </w:rPr>
      </w:pPr>
      <w:r w:rsidRPr="009B1626">
        <w:rPr>
          <w:sz w:val="22"/>
          <w:szCs w:val="22"/>
        </w:rPr>
        <w:t>Research Conference at the Central Bank of Chile, Santiago, Chile, November 15</w:t>
      </w:r>
      <w:r>
        <w:rPr>
          <w:sz w:val="22"/>
          <w:szCs w:val="22"/>
        </w:rPr>
        <w:t>-</w:t>
      </w:r>
      <w:r w:rsidRPr="009B1626">
        <w:rPr>
          <w:sz w:val="22"/>
          <w:szCs w:val="22"/>
        </w:rPr>
        <w:t>16, 2012</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lastRenderedPageBreak/>
        <w:t xml:space="preserve">Research Papers Presented:  January 2011 </w:t>
      </w:r>
      <w:r>
        <w:rPr>
          <w:b/>
          <w:sz w:val="22"/>
          <w:szCs w:val="22"/>
        </w:rPr>
        <w:t>-</w:t>
      </w:r>
      <w:r w:rsidRPr="009B1626">
        <w:rPr>
          <w:b/>
          <w:sz w:val="22"/>
          <w:szCs w:val="22"/>
        </w:rPr>
        <w:t xml:space="preserve"> December 2011</w:t>
      </w:r>
    </w:p>
    <w:p w:rsidR="00A522C4" w:rsidRPr="009B1626" w:rsidRDefault="00A522C4" w:rsidP="00A522C4">
      <w:pPr>
        <w:ind w:left="540" w:hanging="180"/>
        <w:rPr>
          <w:sz w:val="22"/>
          <w:szCs w:val="22"/>
        </w:rPr>
      </w:pPr>
      <w:r w:rsidRPr="009B1626">
        <w:rPr>
          <w:sz w:val="22"/>
          <w:szCs w:val="22"/>
        </w:rPr>
        <w:t xml:space="preserve">SWET Conference, San Luis </w:t>
      </w:r>
      <w:proofErr w:type="spellStart"/>
      <w:r w:rsidRPr="009B1626">
        <w:rPr>
          <w:sz w:val="22"/>
          <w:szCs w:val="22"/>
        </w:rPr>
        <w:t>Obisbo</w:t>
      </w:r>
      <w:proofErr w:type="spellEnd"/>
      <w:r w:rsidRPr="009B1626">
        <w:rPr>
          <w:sz w:val="22"/>
          <w:szCs w:val="22"/>
        </w:rPr>
        <w:t>, CA, February 26-27, 2011</w:t>
      </w:r>
    </w:p>
    <w:p w:rsidR="00A522C4" w:rsidRPr="009B1626" w:rsidRDefault="00A522C4" w:rsidP="00A522C4">
      <w:pPr>
        <w:ind w:left="540" w:hanging="180"/>
        <w:rPr>
          <w:rStyle w:val="ft"/>
          <w:sz w:val="22"/>
          <w:szCs w:val="22"/>
        </w:rPr>
      </w:pPr>
      <w:r w:rsidRPr="009B1626">
        <w:rPr>
          <w:rStyle w:val="ft"/>
          <w:sz w:val="22"/>
          <w:szCs w:val="22"/>
        </w:rPr>
        <w:t xml:space="preserve">Stanford </w:t>
      </w:r>
      <w:r w:rsidRPr="009B1626">
        <w:rPr>
          <w:rStyle w:val="ft"/>
          <w:bCs/>
          <w:sz w:val="22"/>
          <w:szCs w:val="22"/>
        </w:rPr>
        <w:t>Reading</w:t>
      </w:r>
      <w:r w:rsidRPr="009B1626">
        <w:rPr>
          <w:rStyle w:val="ft"/>
          <w:sz w:val="22"/>
          <w:szCs w:val="22"/>
        </w:rPr>
        <w:t xml:space="preserve"> Group, </w:t>
      </w:r>
      <w:r w:rsidRPr="009B1626">
        <w:rPr>
          <w:sz w:val="22"/>
          <w:szCs w:val="22"/>
        </w:rPr>
        <w:t xml:space="preserve">Monica </w:t>
      </w:r>
      <w:proofErr w:type="spellStart"/>
      <w:r w:rsidRPr="009B1626">
        <w:rPr>
          <w:sz w:val="22"/>
          <w:szCs w:val="22"/>
        </w:rPr>
        <w:t>Piazzesi</w:t>
      </w:r>
      <w:proofErr w:type="spellEnd"/>
      <w:r w:rsidRPr="009B1626">
        <w:rPr>
          <w:sz w:val="22"/>
          <w:szCs w:val="22"/>
        </w:rPr>
        <w:t xml:space="preserve">, </w:t>
      </w:r>
      <w:r w:rsidRPr="009B1626">
        <w:rPr>
          <w:rStyle w:val="ft"/>
          <w:sz w:val="22"/>
          <w:szCs w:val="22"/>
        </w:rPr>
        <w:t xml:space="preserve">Martin Schneider, </w:t>
      </w:r>
      <w:r w:rsidRPr="009B1626">
        <w:rPr>
          <w:sz w:val="22"/>
          <w:szCs w:val="22"/>
        </w:rPr>
        <w:t>February 2011</w:t>
      </w:r>
    </w:p>
    <w:p w:rsidR="00A522C4" w:rsidRPr="009B1626" w:rsidRDefault="00A522C4" w:rsidP="00A522C4">
      <w:pPr>
        <w:ind w:left="540" w:hanging="180"/>
        <w:rPr>
          <w:sz w:val="22"/>
          <w:szCs w:val="22"/>
        </w:rPr>
      </w:pPr>
      <w:r w:rsidRPr="009B1626">
        <w:rPr>
          <w:sz w:val="22"/>
          <w:szCs w:val="22"/>
        </w:rPr>
        <w:t>Working Group on Economic Policy, Hoover Institution, Stanford University, February 18, 2011</w:t>
      </w:r>
    </w:p>
    <w:p w:rsidR="00A522C4" w:rsidRPr="009B1626" w:rsidRDefault="00A522C4" w:rsidP="00A522C4">
      <w:pPr>
        <w:ind w:left="540" w:hanging="180"/>
        <w:rPr>
          <w:sz w:val="22"/>
          <w:szCs w:val="22"/>
        </w:rPr>
      </w:pPr>
      <w:r w:rsidRPr="009B1626">
        <w:rPr>
          <w:sz w:val="22"/>
          <w:szCs w:val="22"/>
        </w:rPr>
        <w:t>SIEPR Economic Summit, Stanford University, March 11, 2011</w:t>
      </w:r>
    </w:p>
    <w:p w:rsidR="00A522C4" w:rsidRPr="009B1626" w:rsidRDefault="00A522C4" w:rsidP="00A522C4">
      <w:pPr>
        <w:ind w:left="540" w:hanging="180"/>
        <w:rPr>
          <w:sz w:val="22"/>
          <w:szCs w:val="22"/>
        </w:rPr>
      </w:pPr>
      <w:r w:rsidRPr="009B1626">
        <w:rPr>
          <w:sz w:val="22"/>
          <w:szCs w:val="22"/>
        </w:rPr>
        <w:t>Brown Bag Lunch, Stanford Graduate School of Business, March 2011</w:t>
      </w:r>
    </w:p>
    <w:p w:rsidR="00A522C4" w:rsidRPr="009B1626" w:rsidRDefault="00A522C4" w:rsidP="00A522C4">
      <w:pPr>
        <w:ind w:left="540" w:hanging="180"/>
        <w:rPr>
          <w:sz w:val="22"/>
          <w:szCs w:val="22"/>
        </w:rPr>
      </w:pPr>
      <w:r w:rsidRPr="009B1626">
        <w:rPr>
          <w:sz w:val="22"/>
          <w:szCs w:val="22"/>
        </w:rPr>
        <w:t>Memorial for Lionel McKenzie, University of Rochester, March 28, 2011</w:t>
      </w:r>
    </w:p>
    <w:p w:rsidR="00A522C4" w:rsidRPr="009B1626" w:rsidRDefault="00A522C4" w:rsidP="00A522C4">
      <w:pPr>
        <w:widowControl/>
        <w:ind w:firstLine="360"/>
        <w:rPr>
          <w:sz w:val="22"/>
          <w:szCs w:val="22"/>
        </w:rPr>
      </w:pPr>
      <w:r w:rsidRPr="009B1626">
        <w:rPr>
          <w:sz w:val="22"/>
          <w:szCs w:val="22"/>
        </w:rPr>
        <w:t>Symposium on the Subprime Crisis, Yale Law School, April 1, 2011</w:t>
      </w:r>
    </w:p>
    <w:p w:rsidR="00A522C4" w:rsidRPr="009B1626" w:rsidRDefault="00A522C4" w:rsidP="00A522C4">
      <w:pPr>
        <w:ind w:left="540" w:hanging="180"/>
        <w:rPr>
          <w:sz w:val="22"/>
          <w:szCs w:val="22"/>
        </w:rPr>
      </w:pPr>
      <w:r w:rsidRPr="009B1626">
        <w:rPr>
          <w:rStyle w:val="Strong"/>
          <w:b w:val="0"/>
          <w:sz w:val="22"/>
          <w:szCs w:val="22"/>
        </w:rPr>
        <w:t>Yale Economists and the Crisis</w:t>
      </w:r>
      <w:r w:rsidRPr="009B1626">
        <w:rPr>
          <w:b/>
          <w:sz w:val="22"/>
          <w:szCs w:val="22"/>
        </w:rPr>
        <w:t xml:space="preserve"> </w:t>
      </w:r>
      <w:r w:rsidRPr="009B1626">
        <w:rPr>
          <w:sz w:val="22"/>
          <w:szCs w:val="22"/>
        </w:rPr>
        <w:t>Panel</w:t>
      </w:r>
      <w:r w:rsidRPr="009B1626">
        <w:rPr>
          <w:b/>
          <w:sz w:val="22"/>
          <w:szCs w:val="22"/>
        </w:rPr>
        <w:t xml:space="preserve">, </w:t>
      </w:r>
      <w:r w:rsidRPr="009B1626">
        <w:rPr>
          <w:sz w:val="22"/>
          <w:szCs w:val="22"/>
        </w:rPr>
        <w:t>Economics Alumni Conference, Yale</w:t>
      </w:r>
      <w:r w:rsidRPr="009B1626">
        <w:rPr>
          <w:b/>
          <w:sz w:val="22"/>
          <w:szCs w:val="22"/>
        </w:rPr>
        <w:t xml:space="preserve"> </w:t>
      </w:r>
      <w:r w:rsidRPr="009B1626">
        <w:rPr>
          <w:sz w:val="22"/>
          <w:szCs w:val="22"/>
        </w:rPr>
        <w:t>University,</w:t>
      </w:r>
      <w:r w:rsidRPr="009B1626">
        <w:rPr>
          <w:b/>
          <w:sz w:val="22"/>
          <w:szCs w:val="22"/>
        </w:rPr>
        <w:t xml:space="preserve"> </w:t>
      </w:r>
      <w:r w:rsidRPr="009B1626">
        <w:rPr>
          <w:sz w:val="22"/>
          <w:szCs w:val="22"/>
        </w:rPr>
        <w:t>April 9, 2011</w:t>
      </w:r>
    </w:p>
    <w:p w:rsidR="00A522C4" w:rsidRPr="009B1626" w:rsidRDefault="00A522C4" w:rsidP="00A522C4">
      <w:pPr>
        <w:ind w:left="540" w:hanging="180"/>
        <w:rPr>
          <w:sz w:val="22"/>
          <w:szCs w:val="22"/>
        </w:rPr>
      </w:pPr>
      <w:r w:rsidRPr="009B1626">
        <w:rPr>
          <w:sz w:val="22"/>
          <w:szCs w:val="22"/>
        </w:rPr>
        <w:t>Princeton Theory Group, Princeton, NJ, April 14, 2011</w:t>
      </w:r>
    </w:p>
    <w:p w:rsidR="00A522C4" w:rsidRPr="009B1626" w:rsidRDefault="00A522C4" w:rsidP="00A522C4">
      <w:pPr>
        <w:ind w:left="540" w:hanging="180"/>
        <w:rPr>
          <w:sz w:val="22"/>
          <w:szCs w:val="22"/>
        </w:rPr>
      </w:pPr>
      <w:r w:rsidRPr="009B1626">
        <w:rPr>
          <w:sz w:val="22"/>
          <w:szCs w:val="22"/>
        </w:rPr>
        <w:t xml:space="preserve">Alternative Investments, Hedge Fund of Stewart Greenfield &amp; David Storrs, Southport, CT, April 27, 2011 </w:t>
      </w:r>
    </w:p>
    <w:p w:rsidR="00A522C4" w:rsidRPr="009B1626" w:rsidRDefault="00A522C4" w:rsidP="00A522C4">
      <w:pPr>
        <w:ind w:left="540" w:hanging="180"/>
        <w:rPr>
          <w:sz w:val="22"/>
          <w:szCs w:val="22"/>
        </w:rPr>
      </w:pPr>
      <w:r w:rsidRPr="009B1626">
        <w:rPr>
          <w:sz w:val="22"/>
          <w:szCs w:val="22"/>
        </w:rPr>
        <w:t>7</w:t>
      </w:r>
      <w:r w:rsidRPr="009B1626">
        <w:rPr>
          <w:sz w:val="22"/>
          <w:szCs w:val="22"/>
          <w:vertAlign w:val="superscript"/>
        </w:rPr>
        <w:t>th</w:t>
      </w:r>
      <w:r w:rsidRPr="009B1626">
        <w:rPr>
          <w:sz w:val="22"/>
          <w:szCs w:val="22"/>
        </w:rPr>
        <w:t xml:space="preserve"> Annual Cowles Conference on General Equilibrium and its Applications, Yale University, April 29 </w:t>
      </w:r>
      <w:r>
        <w:rPr>
          <w:sz w:val="22"/>
          <w:szCs w:val="22"/>
        </w:rPr>
        <w:t>-</w:t>
      </w:r>
      <w:r w:rsidRPr="009B1626">
        <w:rPr>
          <w:sz w:val="22"/>
          <w:szCs w:val="22"/>
        </w:rPr>
        <w:t xml:space="preserve"> May 1, 2011</w:t>
      </w:r>
    </w:p>
    <w:p w:rsidR="00A522C4" w:rsidRPr="009B1626" w:rsidRDefault="00A522C4" w:rsidP="00A522C4">
      <w:pPr>
        <w:ind w:left="540" w:hanging="180"/>
        <w:rPr>
          <w:sz w:val="22"/>
          <w:szCs w:val="22"/>
        </w:rPr>
      </w:pPr>
      <w:r w:rsidRPr="009B1626">
        <w:rPr>
          <w:sz w:val="22"/>
          <w:szCs w:val="22"/>
        </w:rPr>
        <w:t>2</w:t>
      </w:r>
      <w:r w:rsidRPr="009B1626">
        <w:rPr>
          <w:sz w:val="22"/>
          <w:szCs w:val="22"/>
          <w:vertAlign w:val="superscript"/>
        </w:rPr>
        <w:t>nd</w:t>
      </w:r>
      <w:r w:rsidRPr="009B1626">
        <w:rPr>
          <w:sz w:val="22"/>
          <w:szCs w:val="22"/>
        </w:rPr>
        <w:t xml:space="preserve"> Annual CAIA (</w:t>
      </w:r>
      <w:r w:rsidRPr="009B1626">
        <w:rPr>
          <w:sz w:val="22"/>
          <w:szCs w:val="22"/>
          <w:lang w:val="en"/>
        </w:rPr>
        <w:t xml:space="preserve">Chartered Alternative Investment Analyst </w:t>
      </w:r>
      <w:proofErr w:type="spellStart"/>
      <w:r w:rsidRPr="009B1626">
        <w:rPr>
          <w:sz w:val="22"/>
          <w:szCs w:val="22"/>
          <w:lang w:val="en"/>
        </w:rPr>
        <w:t>Assoc</w:t>
      </w:r>
      <w:proofErr w:type="spellEnd"/>
      <w:r w:rsidRPr="009B1626">
        <w:rPr>
          <w:sz w:val="22"/>
          <w:szCs w:val="22"/>
          <w:lang w:val="en"/>
        </w:rPr>
        <w:t>)</w:t>
      </w:r>
      <w:r w:rsidRPr="009B1626">
        <w:rPr>
          <w:sz w:val="22"/>
          <w:szCs w:val="22"/>
        </w:rPr>
        <w:t>, Global Arc, London, UK, May 11, 2011</w:t>
      </w:r>
    </w:p>
    <w:p w:rsidR="00A522C4" w:rsidRPr="009B1626" w:rsidRDefault="00A522C4" w:rsidP="00A522C4">
      <w:pPr>
        <w:widowControl/>
        <w:ind w:left="360"/>
        <w:rPr>
          <w:sz w:val="22"/>
          <w:szCs w:val="22"/>
        </w:rPr>
      </w:pPr>
      <w:r w:rsidRPr="009B1626">
        <w:rPr>
          <w:sz w:val="22"/>
          <w:szCs w:val="22"/>
        </w:rPr>
        <w:t>Keynote address, 15th International Conference on Macroeconomic Analysis and</w:t>
      </w:r>
    </w:p>
    <w:p w:rsidR="00A522C4" w:rsidRPr="009B1626" w:rsidRDefault="00A522C4" w:rsidP="00A522C4">
      <w:pPr>
        <w:ind w:left="540"/>
        <w:rPr>
          <w:sz w:val="22"/>
          <w:szCs w:val="22"/>
        </w:rPr>
      </w:pPr>
      <w:r w:rsidRPr="009B1626">
        <w:rPr>
          <w:sz w:val="22"/>
          <w:szCs w:val="22"/>
        </w:rPr>
        <w:t xml:space="preserve">International Finance, University of Crete, </w:t>
      </w:r>
      <w:proofErr w:type="spellStart"/>
      <w:r w:rsidRPr="009B1626">
        <w:rPr>
          <w:sz w:val="22"/>
          <w:szCs w:val="22"/>
        </w:rPr>
        <w:t>Rethymno</w:t>
      </w:r>
      <w:proofErr w:type="spellEnd"/>
      <w:r w:rsidRPr="009B1626">
        <w:rPr>
          <w:sz w:val="22"/>
          <w:szCs w:val="22"/>
        </w:rPr>
        <w:t>, Greece, May 27, 2011</w:t>
      </w:r>
    </w:p>
    <w:p w:rsidR="00A522C4" w:rsidRPr="009B1626" w:rsidRDefault="00A522C4" w:rsidP="00A522C4">
      <w:pPr>
        <w:ind w:left="540" w:hanging="180"/>
        <w:rPr>
          <w:sz w:val="22"/>
          <w:szCs w:val="22"/>
        </w:rPr>
      </w:pPr>
      <w:r w:rsidRPr="009B1626">
        <w:rPr>
          <w:sz w:val="22"/>
          <w:szCs w:val="22"/>
        </w:rPr>
        <w:t>Graduation Speech, University of Athens Economics and Business, June 1, 2011</w:t>
      </w:r>
    </w:p>
    <w:p w:rsidR="00A522C4" w:rsidRPr="009B1626" w:rsidRDefault="00A522C4" w:rsidP="00A522C4">
      <w:pPr>
        <w:ind w:left="540" w:hanging="180"/>
        <w:rPr>
          <w:sz w:val="22"/>
          <w:szCs w:val="22"/>
        </w:rPr>
      </w:pPr>
      <w:r w:rsidRPr="009B1626">
        <w:rPr>
          <w:sz w:val="22"/>
          <w:szCs w:val="22"/>
        </w:rPr>
        <w:t>75</w:t>
      </w:r>
      <w:r w:rsidRPr="009B1626">
        <w:rPr>
          <w:sz w:val="22"/>
          <w:szCs w:val="22"/>
          <w:vertAlign w:val="superscript"/>
        </w:rPr>
        <w:t>th</w:t>
      </w:r>
      <w:r w:rsidRPr="009B1626">
        <w:rPr>
          <w:sz w:val="22"/>
          <w:szCs w:val="22"/>
        </w:rPr>
        <w:t xml:space="preserve"> </w:t>
      </w:r>
      <w:r w:rsidRPr="009B1626">
        <w:rPr>
          <w:bCs/>
          <w:sz w:val="22"/>
          <w:szCs w:val="22"/>
        </w:rPr>
        <w:t xml:space="preserve">22nd Jerusalem Summer School in Economic Theory, </w:t>
      </w:r>
      <w:proofErr w:type="gramStart"/>
      <w:r w:rsidRPr="009B1626">
        <w:rPr>
          <w:sz w:val="22"/>
          <w:szCs w:val="22"/>
        </w:rPr>
        <w:t>The</w:t>
      </w:r>
      <w:proofErr w:type="gramEnd"/>
      <w:r w:rsidRPr="009B1626">
        <w:rPr>
          <w:sz w:val="22"/>
          <w:szCs w:val="22"/>
        </w:rPr>
        <w:t xml:space="preserve"> Hebrew University, Jerusalem, June 23, 2011</w:t>
      </w:r>
    </w:p>
    <w:p w:rsidR="00A522C4" w:rsidRPr="009B1626" w:rsidRDefault="00A522C4" w:rsidP="00A522C4">
      <w:pPr>
        <w:ind w:left="540" w:hanging="180"/>
        <w:rPr>
          <w:sz w:val="22"/>
          <w:szCs w:val="22"/>
        </w:rPr>
      </w:pPr>
      <w:r w:rsidRPr="009B1626">
        <w:rPr>
          <w:sz w:val="22"/>
          <w:szCs w:val="22"/>
        </w:rPr>
        <w:t>Anniversary of Keynes General Theory, University of Cambridge, UK, June 20</w:t>
      </w:r>
      <w:r>
        <w:rPr>
          <w:sz w:val="22"/>
          <w:szCs w:val="22"/>
        </w:rPr>
        <w:t>-</w:t>
      </w:r>
      <w:r w:rsidRPr="009B1626">
        <w:rPr>
          <w:sz w:val="22"/>
          <w:szCs w:val="22"/>
        </w:rPr>
        <w:t>22, 2011</w:t>
      </w:r>
    </w:p>
    <w:p w:rsidR="00A522C4" w:rsidRPr="009B1626" w:rsidRDefault="00A522C4" w:rsidP="00A522C4">
      <w:pPr>
        <w:ind w:left="540" w:hanging="180"/>
        <w:rPr>
          <w:sz w:val="22"/>
          <w:szCs w:val="22"/>
        </w:rPr>
      </w:pPr>
      <w:r w:rsidRPr="009B1626">
        <w:rPr>
          <w:sz w:val="22"/>
          <w:szCs w:val="22"/>
        </w:rPr>
        <w:t>CRETE, Milos Greece, July 8</w:t>
      </w:r>
      <w:r>
        <w:rPr>
          <w:sz w:val="22"/>
          <w:szCs w:val="22"/>
        </w:rPr>
        <w:t>-</w:t>
      </w:r>
      <w:r w:rsidRPr="009B1626">
        <w:rPr>
          <w:sz w:val="22"/>
          <w:szCs w:val="22"/>
        </w:rPr>
        <w:t>13, 2011</w:t>
      </w:r>
    </w:p>
    <w:p w:rsidR="00A522C4" w:rsidRPr="009B1626" w:rsidRDefault="00A522C4" w:rsidP="00A522C4">
      <w:pPr>
        <w:ind w:left="540" w:hanging="180"/>
        <w:rPr>
          <w:sz w:val="22"/>
          <w:szCs w:val="22"/>
        </w:rPr>
      </w:pPr>
      <w:r w:rsidRPr="009B1626">
        <w:rPr>
          <w:sz w:val="22"/>
          <w:szCs w:val="22"/>
        </w:rPr>
        <w:t>Strategic Investment Group, Washington, DC, September 14, 2011</w:t>
      </w:r>
    </w:p>
    <w:p w:rsidR="00A522C4" w:rsidRPr="009B1626" w:rsidRDefault="00A522C4" w:rsidP="00A522C4">
      <w:pPr>
        <w:ind w:left="540" w:hanging="180"/>
        <w:rPr>
          <w:sz w:val="22"/>
          <w:szCs w:val="22"/>
        </w:rPr>
      </w:pPr>
      <w:r w:rsidRPr="009B1626">
        <w:rPr>
          <w:sz w:val="22"/>
          <w:szCs w:val="22"/>
        </w:rPr>
        <w:t>Panel Discussion with President Richard Levin, Yale Law School, October 13, 2011</w:t>
      </w:r>
    </w:p>
    <w:p w:rsidR="00A522C4" w:rsidRPr="009B1626" w:rsidRDefault="00A522C4" w:rsidP="00A522C4">
      <w:pPr>
        <w:ind w:left="540" w:hanging="180"/>
        <w:rPr>
          <w:sz w:val="22"/>
          <w:szCs w:val="22"/>
        </w:rPr>
      </w:pPr>
      <w:r w:rsidRPr="009B1626">
        <w:rPr>
          <w:sz w:val="22"/>
          <w:szCs w:val="22"/>
        </w:rPr>
        <w:t>9</w:t>
      </w:r>
      <w:r w:rsidRPr="009B1626">
        <w:rPr>
          <w:sz w:val="22"/>
          <w:szCs w:val="22"/>
          <w:vertAlign w:val="superscript"/>
        </w:rPr>
        <w:t>th</w:t>
      </w:r>
      <w:r w:rsidRPr="009B1626">
        <w:rPr>
          <w:sz w:val="22"/>
          <w:szCs w:val="22"/>
        </w:rPr>
        <w:t xml:space="preserve"> Annual GAAI (Global Absolute Return Congress), Boston, MA, October 18, 2011</w:t>
      </w:r>
    </w:p>
    <w:p w:rsidR="00A522C4" w:rsidRPr="009B1626" w:rsidRDefault="00A522C4" w:rsidP="00A522C4">
      <w:pPr>
        <w:ind w:left="540" w:hanging="180"/>
        <w:rPr>
          <w:bCs/>
          <w:sz w:val="22"/>
          <w:szCs w:val="22"/>
        </w:rPr>
      </w:pPr>
      <w:r w:rsidRPr="009B1626">
        <w:rPr>
          <w:bCs/>
          <w:sz w:val="22"/>
          <w:szCs w:val="22"/>
        </w:rPr>
        <w:t>The Forum on Young Global Leaders, World Economic Forum, Jackso</w:t>
      </w:r>
      <w:r>
        <w:rPr>
          <w:bCs/>
          <w:sz w:val="22"/>
          <w:szCs w:val="22"/>
        </w:rPr>
        <w:t>n Institute for Global Affairs,</w:t>
      </w:r>
      <w:r>
        <w:rPr>
          <w:bCs/>
          <w:sz w:val="22"/>
          <w:szCs w:val="22"/>
        </w:rPr>
        <w:tab/>
      </w:r>
      <w:r w:rsidRPr="009B1626">
        <w:rPr>
          <w:bCs/>
          <w:sz w:val="22"/>
          <w:szCs w:val="22"/>
        </w:rPr>
        <w:t>Yale University, October 24, 2011</w:t>
      </w:r>
    </w:p>
    <w:p w:rsidR="00A522C4" w:rsidRPr="009B1626" w:rsidRDefault="00A522C4" w:rsidP="00A522C4">
      <w:pPr>
        <w:widowControl/>
        <w:ind w:firstLine="360"/>
        <w:rPr>
          <w:bCs/>
          <w:sz w:val="22"/>
          <w:szCs w:val="22"/>
        </w:rPr>
      </w:pPr>
      <w:r w:rsidRPr="009B1626">
        <w:rPr>
          <w:bCs/>
          <w:sz w:val="22"/>
          <w:szCs w:val="22"/>
        </w:rPr>
        <w:t>Annual Business Network and Board of Trustees Symposium, Santa Fe Institute, Santa Fe, NM,</w:t>
      </w:r>
    </w:p>
    <w:p w:rsidR="00A522C4" w:rsidRPr="009B1626" w:rsidRDefault="00A522C4" w:rsidP="00A522C4">
      <w:pPr>
        <w:widowControl/>
        <w:ind w:firstLine="720"/>
        <w:rPr>
          <w:bCs/>
          <w:sz w:val="22"/>
          <w:szCs w:val="22"/>
        </w:rPr>
      </w:pPr>
      <w:r w:rsidRPr="009B1626">
        <w:rPr>
          <w:bCs/>
          <w:sz w:val="22"/>
          <w:szCs w:val="22"/>
        </w:rPr>
        <w:t>November 5, 2011</w:t>
      </w:r>
    </w:p>
    <w:p w:rsidR="00A522C4" w:rsidRPr="009B1626" w:rsidRDefault="00A522C4" w:rsidP="00A522C4">
      <w:pPr>
        <w:widowControl/>
        <w:ind w:left="360"/>
        <w:rPr>
          <w:bCs/>
          <w:sz w:val="22"/>
          <w:szCs w:val="22"/>
        </w:rPr>
      </w:pPr>
      <w:r w:rsidRPr="009B1626">
        <w:rPr>
          <w:bCs/>
          <w:sz w:val="22"/>
          <w:szCs w:val="22"/>
        </w:rPr>
        <w:t>Yale Company of Scholars Lecture Series, Yale University, November 15, 2011</w:t>
      </w:r>
    </w:p>
    <w:p w:rsidR="00A522C4" w:rsidRPr="009B1626" w:rsidRDefault="00A522C4" w:rsidP="00A522C4">
      <w:pPr>
        <w:widowControl/>
        <w:ind w:left="360"/>
        <w:rPr>
          <w:bCs/>
          <w:sz w:val="22"/>
          <w:szCs w:val="22"/>
        </w:rPr>
      </w:pPr>
      <w:r w:rsidRPr="009B1626">
        <w:rPr>
          <w:bCs/>
          <w:sz w:val="22"/>
          <w:szCs w:val="22"/>
        </w:rPr>
        <w:t xml:space="preserve">The </w:t>
      </w:r>
      <w:proofErr w:type="spellStart"/>
      <w:r w:rsidRPr="009B1626">
        <w:rPr>
          <w:bCs/>
          <w:sz w:val="22"/>
          <w:szCs w:val="22"/>
        </w:rPr>
        <w:t>Macroprudential</w:t>
      </w:r>
      <w:proofErr w:type="spellEnd"/>
      <w:r w:rsidRPr="009B1626">
        <w:rPr>
          <w:bCs/>
          <w:sz w:val="22"/>
          <w:szCs w:val="22"/>
        </w:rPr>
        <w:t xml:space="preserve"> Toolkit: Measurement and Analysis, </w:t>
      </w:r>
      <w:proofErr w:type="gramStart"/>
      <w:r w:rsidRPr="009B1626">
        <w:rPr>
          <w:bCs/>
          <w:sz w:val="22"/>
          <w:szCs w:val="22"/>
        </w:rPr>
        <w:t>The</w:t>
      </w:r>
      <w:proofErr w:type="gramEnd"/>
      <w:r w:rsidRPr="009B1626">
        <w:rPr>
          <w:bCs/>
          <w:sz w:val="22"/>
          <w:szCs w:val="22"/>
        </w:rPr>
        <w:t xml:space="preserve"> Office of Financial Research </w:t>
      </w:r>
    </w:p>
    <w:p w:rsidR="00A522C4" w:rsidRPr="009B1626" w:rsidRDefault="00A522C4" w:rsidP="00A522C4">
      <w:pPr>
        <w:widowControl/>
        <w:ind w:left="360"/>
        <w:rPr>
          <w:bCs/>
          <w:sz w:val="22"/>
          <w:szCs w:val="22"/>
        </w:rPr>
      </w:pPr>
      <w:r w:rsidRPr="009B1626">
        <w:rPr>
          <w:bCs/>
          <w:sz w:val="22"/>
          <w:szCs w:val="22"/>
        </w:rPr>
        <w:t xml:space="preserve">  </w:t>
      </w:r>
      <w:r>
        <w:rPr>
          <w:bCs/>
          <w:sz w:val="22"/>
          <w:szCs w:val="22"/>
        </w:rPr>
        <w:tab/>
      </w:r>
      <w:r w:rsidRPr="009B1626">
        <w:rPr>
          <w:bCs/>
          <w:sz w:val="22"/>
          <w:szCs w:val="22"/>
        </w:rPr>
        <w:t>Washington, DC, December 2, 2011</w:t>
      </w:r>
    </w:p>
    <w:p w:rsidR="00A522C4" w:rsidRPr="009B1626" w:rsidRDefault="00A522C4" w:rsidP="00A522C4">
      <w:pPr>
        <w:widowControl/>
        <w:ind w:left="360"/>
        <w:rPr>
          <w:sz w:val="22"/>
          <w:szCs w:val="22"/>
        </w:rPr>
      </w:pPr>
      <w:r w:rsidRPr="009B1626">
        <w:rPr>
          <w:bCs/>
          <w:sz w:val="22"/>
          <w:szCs w:val="22"/>
        </w:rPr>
        <w:t xml:space="preserve">Workshop on Asset Prices and the Business Cycle, CREI, </w:t>
      </w:r>
      <w:proofErr w:type="spellStart"/>
      <w:r w:rsidRPr="009B1626">
        <w:rPr>
          <w:sz w:val="22"/>
          <w:szCs w:val="22"/>
        </w:rPr>
        <w:t>Universitat</w:t>
      </w:r>
      <w:proofErr w:type="spellEnd"/>
      <w:r w:rsidRPr="009B1626">
        <w:rPr>
          <w:sz w:val="22"/>
          <w:szCs w:val="22"/>
        </w:rPr>
        <w:t xml:space="preserve"> </w:t>
      </w:r>
      <w:proofErr w:type="spellStart"/>
      <w:r w:rsidRPr="009B1626">
        <w:rPr>
          <w:sz w:val="22"/>
          <w:szCs w:val="22"/>
        </w:rPr>
        <w:t>Pompeu</w:t>
      </w:r>
      <w:proofErr w:type="spellEnd"/>
      <w:r w:rsidRPr="009B1626">
        <w:rPr>
          <w:sz w:val="22"/>
          <w:szCs w:val="22"/>
        </w:rPr>
        <w:t xml:space="preserve"> </w:t>
      </w:r>
      <w:proofErr w:type="spellStart"/>
      <w:r w:rsidRPr="009B1626">
        <w:rPr>
          <w:sz w:val="22"/>
          <w:szCs w:val="22"/>
        </w:rPr>
        <w:t>Fabra</w:t>
      </w:r>
      <w:proofErr w:type="spellEnd"/>
      <w:r w:rsidRPr="009B1626">
        <w:rPr>
          <w:sz w:val="22"/>
          <w:szCs w:val="22"/>
        </w:rPr>
        <w:t xml:space="preserve">, Barcelona, </w:t>
      </w:r>
    </w:p>
    <w:p w:rsidR="00A522C4" w:rsidRPr="009B1626" w:rsidRDefault="00A522C4" w:rsidP="00A522C4">
      <w:pPr>
        <w:widowControl/>
        <w:ind w:left="360"/>
        <w:rPr>
          <w:sz w:val="22"/>
          <w:szCs w:val="22"/>
        </w:rPr>
      </w:pPr>
      <w:r w:rsidRPr="009B1626">
        <w:rPr>
          <w:sz w:val="22"/>
          <w:szCs w:val="22"/>
        </w:rPr>
        <w:t xml:space="preserve">  </w:t>
      </w:r>
      <w:r>
        <w:rPr>
          <w:sz w:val="22"/>
          <w:szCs w:val="22"/>
        </w:rPr>
        <w:tab/>
      </w:r>
      <w:r w:rsidRPr="009B1626">
        <w:rPr>
          <w:sz w:val="22"/>
          <w:szCs w:val="22"/>
        </w:rPr>
        <w:t>Spain, December 15-16, 2011</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2010 </w:t>
      </w:r>
      <w:r>
        <w:rPr>
          <w:b/>
          <w:sz w:val="22"/>
          <w:szCs w:val="22"/>
        </w:rPr>
        <w:t>-</w:t>
      </w:r>
      <w:r w:rsidRPr="009B1626">
        <w:rPr>
          <w:b/>
          <w:sz w:val="22"/>
          <w:szCs w:val="22"/>
        </w:rPr>
        <w:t xml:space="preserve"> December 2010</w:t>
      </w:r>
    </w:p>
    <w:p w:rsidR="00A522C4" w:rsidRPr="009B1626" w:rsidRDefault="00A522C4" w:rsidP="00A522C4">
      <w:pPr>
        <w:widowControl/>
        <w:autoSpaceDE/>
        <w:autoSpaceDN/>
        <w:adjustRightInd/>
        <w:ind w:left="540" w:hanging="180"/>
        <w:rPr>
          <w:sz w:val="22"/>
          <w:szCs w:val="22"/>
        </w:rPr>
      </w:pPr>
      <w:r w:rsidRPr="009B1626">
        <w:rPr>
          <w:sz w:val="22"/>
          <w:szCs w:val="22"/>
        </w:rPr>
        <w:t>ASSA Conference, Atlanta, GA, January 3</w:t>
      </w:r>
      <w:r>
        <w:rPr>
          <w:sz w:val="22"/>
          <w:szCs w:val="22"/>
        </w:rPr>
        <w:t>-</w:t>
      </w:r>
      <w:r w:rsidRPr="009B1626">
        <w:rPr>
          <w:sz w:val="22"/>
          <w:szCs w:val="22"/>
        </w:rPr>
        <w:t>5, 2010</w:t>
      </w:r>
    </w:p>
    <w:p w:rsidR="00A522C4" w:rsidRPr="009B1626" w:rsidRDefault="00A522C4" w:rsidP="00A522C4">
      <w:pPr>
        <w:widowControl/>
        <w:autoSpaceDE/>
        <w:autoSpaceDN/>
        <w:adjustRightInd/>
        <w:ind w:left="540" w:hanging="180"/>
        <w:rPr>
          <w:sz w:val="22"/>
          <w:szCs w:val="22"/>
        </w:rPr>
      </w:pPr>
      <w:r w:rsidRPr="009B1626">
        <w:rPr>
          <w:sz w:val="22"/>
          <w:szCs w:val="22"/>
        </w:rPr>
        <w:t>Finance Macro Conference, Columbia, February 19, 2010</w:t>
      </w:r>
    </w:p>
    <w:p w:rsidR="00A522C4" w:rsidRPr="009B1626" w:rsidRDefault="00A522C4" w:rsidP="00A522C4">
      <w:pPr>
        <w:widowControl/>
        <w:autoSpaceDE/>
        <w:autoSpaceDN/>
        <w:adjustRightInd/>
        <w:ind w:left="540" w:hanging="180"/>
        <w:rPr>
          <w:sz w:val="22"/>
          <w:szCs w:val="22"/>
        </w:rPr>
      </w:pPr>
      <w:r w:rsidRPr="009B1626">
        <w:rPr>
          <w:sz w:val="22"/>
          <w:szCs w:val="22"/>
        </w:rPr>
        <w:t>Financial Crisis Inquiry Commission Testimony, Washington, DC, February 27</w:t>
      </w:r>
      <w:r>
        <w:rPr>
          <w:sz w:val="22"/>
          <w:szCs w:val="22"/>
        </w:rPr>
        <w:t>-</w:t>
      </w:r>
      <w:r w:rsidRPr="009B1626">
        <w:rPr>
          <w:sz w:val="22"/>
          <w:szCs w:val="22"/>
        </w:rPr>
        <w:t>28, 2010</w:t>
      </w:r>
    </w:p>
    <w:p w:rsidR="00A522C4" w:rsidRPr="009B1626" w:rsidRDefault="00A522C4" w:rsidP="00A522C4">
      <w:pPr>
        <w:widowControl/>
        <w:autoSpaceDE/>
        <w:autoSpaceDN/>
        <w:adjustRightInd/>
        <w:ind w:left="540" w:hanging="180"/>
        <w:rPr>
          <w:sz w:val="22"/>
          <w:szCs w:val="22"/>
        </w:rPr>
      </w:pPr>
      <w:r w:rsidRPr="009B1626">
        <w:rPr>
          <w:sz w:val="22"/>
          <w:szCs w:val="22"/>
        </w:rPr>
        <w:t>Finance Seminar at Kellogg SOM, Northwestern, April 7, 2010</w:t>
      </w:r>
    </w:p>
    <w:p w:rsidR="00A522C4" w:rsidRPr="009B1626" w:rsidRDefault="00A522C4" w:rsidP="00A522C4">
      <w:pPr>
        <w:widowControl/>
        <w:autoSpaceDE/>
        <w:autoSpaceDN/>
        <w:adjustRightInd/>
        <w:ind w:left="540" w:hanging="180"/>
        <w:rPr>
          <w:sz w:val="22"/>
          <w:szCs w:val="22"/>
        </w:rPr>
      </w:pPr>
      <w:r w:rsidRPr="009B1626">
        <w:rPr>
          <w:sz w:val="22"/>
          <w:szCs w:val="22"/>
        </w:rPr>
        <w:t>Economics Department, Chicago, April 8, 2010</w:t>
      </w:r>
    </w:p>
    <w:p w:rsidR="00A522C4" w:rsidRPr="009B1626" w:rsidRDefault="00A522C4" w:rsidP="00A522C4">
      <w:pPr>
        <w:widowControl/>
        <w:autoSpaceDE/>
        <w:autoSpaceDN/>
        <w:adjustRightInd/>
        <w:ind w:left="540" w:hanging="180"/>
        <w:rPr>
          <w:sz w:val="22"/>
          <w:szCs w:val="22"/>
        </w:rPr>
      </w:pPr>
      <w:r w:rsidRPr="009B1626">
        <w:rPr>
          <w:sz w:val="22"/>
          <w:szCs w:val="22"/>
        </w:rPr>
        <w:t>Economics Department, Wisconsin, April 9, 2010</w:t>
      </w:r>
    </w:p>
    <w:p w:rsidR="00A522C4" w:rsidRPr="009B1626" w:rsidRDefault="00A522C4" w:rsidP="00A522C4">
      <w:pPr>
        <w:pStyle w:val="HTMLPreformatted"/>
        <w:ind w:left="540" w:hanging="180"/>
        <w:rPr>
          <w:rFonts w:ascii="Times New Roman" w:hAnsi="Times New Roman" w:cs="Times New Roman"/>
          <w:sz w:val="22"/>
          <w:szCs w:val="22"/>
        </w:rPr>
      </w:pPr>
      <w:r w:rsidRPr="009B1626">
        <w:rPr>
          <w:rFonts w:ascii="Times New Roman" w:hAnsi="Times New Roman" w:cs="Times New Roman"/>
          <w:sz w:val="22"/>
          <w:szCs w:val="22"/>
        </w:rPr>
        <w:t>NBER Securitization Working Group, Chicago, April 24, 2010</w:t>
      </w:r>
    </w:p>
    <w:p w:rsidR="00A522C4" w:rsidRPr="009B1626" w:rsidRDefault="00A522C4" w:rsidP="00A522C4">
      <w:pPr>
        <w:pStyle w:val="HTMLPreformatted"/>
        <w:ind w:left="540" w:hanging="180"/>
        <w:rPr>
          <w:rFonts w:ascii="Times New Roman" w:hAnsi="Times New Roman" w:cs="Times New Roman"/>
          <w:sz w:val="22"/>
          <w:szCs w:val="22"/>
        </w:rPr>
      </w:pPr>
      <w:r w:rsidRPr="009B1626">
        <w:rPr>
          <w:rFonts w:ascii="Times New Roman" w:hAnsi="Times New Roman" w:cs="Times New Roman"/>
          <w:sz w:val="22"/>
          <w:szCs w:val="22"/>
        </w:rPr>
        <w:t>SFI Science Board Symposium, Santa Fe, April 29</w:t>
      </w:r>
      <w:r>
        <w:rPr>
          <w:rFonts w:ascii="Times New Roman" w:hAnsi="Times New Roman" w:cs="Times New Roman"/>
          <w:sz w:val="22"/>
          <w:szCs w:val="22"/>
        </w:rPr>
        <w:t>-</w:t>
      </w:r>
      <w:r w:rsidRPr="009B1626">
        <w:rPr>
          <w:rFonts w:ascii="Times New Roman" w:hAnsi="Times New Roman" w:cs="Times New Roman"/>
          <w:sz w:val="22"/>
          <w:szCs w:val="22"/>
        </w:rPr>
        <w:t>May 1, 2010</w:t>
      </w:r>
    </w:p>
    <w:p w:rsidR="00A522C4" w:rsidRPr="009B1626" w:rsidRDefault="00A522C4" w:rsidP="00A522C4">
      <w:pPr>
        <w:widowControl/>
        <w:autoSpaceDE/>
        <w:autoSpaceDN/>
        <w:adjustRightInd/>
        <w:ind w:left="540" w:hanging="180"/>
        <w:rPr>
          <w:sz w:val="22"/>
          <w:szCs w:val="22"/>
        </w:rPr>
      </w:pPr>
      <w:r w:rsidRPr="009B1626">
        <w:rPr>
          <w:sz w:val="22"/>
          <w:szCs w:val="22"/>
        </w:rPr>
        <w:t>Peter Diamond Seminar, Boston Fed, May 1, 2010</w:t>
      </w:r>
    </w:p>
    <w:p w:rsidR="00A522C4" w:rsidRPr="009B1626" w:rsidRDefault="00A522C4" w:rsidP="00A522C4">
      <w:pPr>
        <w:widowControl/>
        <w:autoSpaceDE/>
        <w:autoSpaceDN/>
        <w:adjustRightInd/>
        <w:ind w:left="540" w:hanging="180"/>
        <w:rPr>
          <w:sz w:val="22"/>
          <w:szCs w:val="22"/>
        </w:rPr>
      </w:pPr>
      <w:r w:rsidRPr="009B1626">
        <w:rPr>
          <w:sz w:val="22"/>
          <w:szCs w:val="22"/>
        </w:rPr>
        <w:t>Testified at House of Representatives Finance Committee, Washington, DC, May 5, 2010</w:t>
      </w:r>
    </w:p>
    <w:p w:rsidR="00A522C4" w:rsidRPr="009B1626" w:rsidRDefault="00A522C4" w:rsidP="00A522C4">
      <w:pPr>
        <w:widowControl/>
        <w:autoSpaceDE/>
        <w:autoSpaceDN/>
        <w:adjustRightInd/>
        <w:ind w:left="540" w:hanging="180"/>
        <w:rPr>
          <w:sz w:val="22"/>
          <w:szCs w:val="22"/>
        </w:rPr>
      </w:pPr>
      <w:r w:rsidRPr="009B1626">
        <w:rPr>
          <w:sz w:val="22"/>
          <w:szCs w:val="22"/>
        </w:rPr>
        <w:t xml:space="preserve">Yale Club of San </w:t>
      </w:r>
      <w:proofErr w:type="gramStart"/>
      <w:r w:rsidRPr="009B1626">
        <w:rPr>
          <w:sz w:val="22"/>
          <w:szCs w:val="22"/>
        </w:rPr>
        <w:t>Diego,</w:t>
      </w:r>
      <w:proofErr w:type="gramEnd"/>
      <w:r w:rsidRPr="009B1626">
        <w:rPr>
          <w:sz w:val="22"/>
          <w:szCs w:val="22"/>
        </w:rPr>
        <w:t xml:space="preserve"> May 18, 2010</w:t>
      </w:r>
    </w:p>
    <w:p w:rsidR="00A522C4" w:rsidRPr="009B1626" w:rsidRDefault="00A522C4" w:rsidP="00A522C4">
      <w:pPr>
        <w:widowControl/>
        <w:autoSpaceDE/>
        <w:autoSpaceDN/>
        <w:adjustRightInd/>
        <w:ind w:left="540" w:hanging="180"/>
        <w:rPr>
          <w:sz w:val="22"/>
          <w:szCs w:val="22"/>
        </w:rPr>
      </w:pPr>
      <w:r w:rsidRPr="009B1626">
        <w:rPr>
          <w:sz w:val="22"/>
          <w:szCs w:val="22"/>
        </w:rPr>
        <w:t>University of California at San Diego, Economics Department, May 19, 2010</w:t>
      </w:r>
    </w:p>
    <w:p w:rsidR="00A522C4" w:rsidRPr="009B1626" w:rsidRDefault="00A522C4" w:rsidP="00A522C4">
      <w:pPr>
        <w:widowControl/>
        <w:autoSpaceDE/>
        <w:autoSpaceDN/>
        <w:adjustRightInd/>
        <w:ind w:left="540" w:hanging="180"/>
        <w:rPr>
          <w:sz w:val="22"/>
          <w:szCs w:val="22"/>
        </w:rPr>
      </w:pPr>
      <w:r w:rsidRPr="009B1626">
        <w:rPr>
          <w:sz w:val="22"/>
          <w:szCs w:val="22"/>
        </w:rPr>
        <w:t>University of California at Los Angeles, Economics Department, May 20, 2010</w:t>
      </w:r>
    </w:p>
    <w:p w:rsidR="00A522C4" w:rsidRPr="009B1626" w:rsidRDefault="00A522C4" w:rsidP="00A522C4">
      <w:pPr>
        <w:widowControl/>
        <w:autoSpaceDE/>
        <w:autoSpaceDN/>
        <w:adjustRightInd/>
        <w:ind w:left="540" w:hanging="180"/>
        <w:rPr>
          <w:sz w:val="22"/>
          <w:szCs w:val="22"/>
        </w:rPr>
      </w:pPr>
      <w:r w:rsidRPr="009B1626">
        <w:rPr>
          <w:sz w:val="22"/>
          <w:szCs w:val="22"/>
        </w:rPr>
        <w:t>George Washington University</w:t>
      </w:r>
      <w:r>
        <w:rPr>
          <w:sz w:val="22"/>
          <w:szCs w:val="22"/>
        </w:rPr>
        <w:t>-</w:t>
      </w:r>
      <w:r w:rsidRPr="009B1626">
        <w:rPr>
          <w:sz w:val="22"/>
          <w:szCs w:val="22"/>
        </w:rPr>
        <w:t>IMF conference on Financial Regulation, Washington, May 26, 2010</w:t>
      </w:r>
    </w:p>
    <w:p w:rsidR="00A522C4" w:rsidRPr="009B1626" w:rsidRDefault="00A522C4" w:rsidP="00A522C4">
      <w:pPr>
        <w:widowControl/>
        <w:autoSpaceDE/>
        <w:autoSpaceDN/>
        <w:adjustRightInd/>
        <w:ind w:left="540" w:hanging="180"/>
        <w:rPr>
          <w:sz w:val="22"/>
          <w:szCs w:val="22"/>
        </w:rPr>
      </w:pPr>
      <w:r w:rsidRPr="009B1626">
        <w:rPr>
          <w:sz w:val="22"/>
          <w:szCs w:val="22"/>
        </w:rPr>
        <w:t>Committee to Establish a National Finance Institute Symposium in Washington DC, June 21, 2010</w:t>
      </w:r>
    </w:p>
    <w:p w:rsidR="00A522C4" w:rsidRPr="009B1626" w:rsidRDefault="00A522C4" w:rsidP="00A522C4">
      <w:pPr>
        <w:pStyle w:val="HTMLPreformatted"/>
        <w:ind w:left="540" w:hanging="180"/>
        <w:rPr>
          <w:rFonts w:ascii="Times New Roman" w:hAnsi="Times New Roman" w:cs="Times New Roman"/>
          <w:sz w:val="22"/>
          <w:szCs w:val="22"/>
        </w:rPr>
      </w:pPr>
      <w:r w:rsidRPr="009B1626">
        <w:rPr>
          <w:rFonts w:ascii="Times New Roman" w:hAnsi="Times New Roman" w:cs="Times New Roman"/>
          <w:sz w:val="22"/>
          <w:szCs w:val="22"/>
        </w:rPr>
        <w:lastRenderedPageBreak/>
        <w:t>Agent-Based Modeling of Economy Workshop, Airlie Center, Warrenton, VA, June 27</w:t>
      </w:r>
      <w:r>
        <w:rPr>
          <w:rFonts w:ascii="Times New Roman" w:hAnsi="Times New Roman" w:cs="Times New Roman"/>
          <w:sz w:val="22"/>
          <w:szCs w:val="22"/>
        </w:rPr>
        <w:t>-</w:t>
      </w:r>
      <w:r w:rsidRPr="009B1626">
        <w:rPr>
          <w:rFonts w:ascii="Times New Roman" w:hAnsi="Times New Roman" w:cs="Times New Roman"/>
          <w:sz w:val="22"/>
          <w:szCs w:val="22"/>
        </w:rPr>
        <w:t>30, 2010</w:t>
      </w:r>
    </w:p>
    <w:p w:rsidR="00A522C4" w:rsidRPr="009B1626" w:rsidRDefault="00A522C4" w:rsidP="00A522C4">
      <w:pPr>
        <w:widowControl/>
        <w:autoSpaceDE/>
        <w:autoSpaceDN/>
        <w:adjustRightInd/>
        <w:ind w:left="540" w:hanging="180"/>
        <w:rPr>
          <w:sz w:val="22"/>
          <w:szCs w:val="22"/>
        </w:rPr>
      </w:pPr>
      <w:r w:rsidRPr="009B1626">
        <w:rPr>
          <w:sz w:val="22"/>
          <w:szCs w:val="22"/>
        </w:rPr>
        <w:t>Tinos, Greece, July 7</w:t>
      </w:r>
      <w:r>
        <w:rPr>
          <w:sz w:val="22"/>
          <w:szCs w:val="22"/>
        </w:rPr>
        <w:t>-</w:t>
      </w:r>
      <w:r w:rsidRPr="009B1626">
        <w:rPr>
          <w:sz w:val="22"/>
          <w:szCs w:val="22"/>
        </w:rPr>
        <w:t>11, 2010</w:t>
      </w:r>
    </w:p>
    <w:p w:rsidR="00A522C4" w:rsidRDefault="00A522C4" w:rsidP="00A522C4">
      <w:pPr>
        <w:rPr>
          <w:b/>
          <w:sz w:val="22"/>
          <w:szCs w:val="22"/>
        </w:rPr>
      </w:pPr>
      <w:bookmarkStart w:id="0" w:name="OLE_LINK1"/>
    </w:p>
    <w:p w:rsidR="00A522C4" w:rsidRPr="009B1626" w:rsidRDefault="00A522C4" w:rsidP="00A522C4">
      <w:pPr>
        <w:rPr>
          <w:b/>
          <w:sz w:val="22"/>
          <w:szCs w:val="22"/>
        </w:rPr>
      </w:pPr>
      <w:r w:rsidRPr="009B1626">
        <w:rPr>
          <w:b/>
          <w:sz w:val="22"/>
          <w:szCs w:val="22"/>
        </w:rPr>
        <w:t xml:space="preserve">Research Papers Presented:  January 2009 </w:t>
      </w:r>
      <w:r>
        <w:rPr>
          <w:b/>
          <w:sz w:val="22"/>
          <w:szCs w:val="22"/>
        </w:rPr>
        <w:t>-</w:t>
      </w:r>
      <w:r w:rsidRPr="009B1626">
        <w:rPr>
          <w:b/>
          <w:sz w:val="22"/>
          <w:szCs w:val="22"/>
        </w:rPr>
        <w:t xml:space="preserve"> December 2009</w:t>
      </w:r>
    </w:p>
    <w:bookmarkEnd w:id="0"/>
    <w:p w:rsidR="00A522C4" w:rsidRPr="009B1626" w:rsidRDefault="00A522C4" w:rsidP="00A522C4">
      <w:pPr>
        <w:ind w:left="540" w:hanging="180"/>
        <w:rPr>
          <w:sz w:val="22"/>
          <w:szCs w:val="22"/>
        </w:rPr>
      </w:pPr>
      <w:r w:rsidRPr="009B1626">
        <w:rPr>
          <w:sz w:val="22"/>
          <w:szCs w:val="22"/>
        </w:rPr>
        <w:t>Yale Law School, February 13, 2009</w:t>
      </w:r>
    </w:p>
    <w:p w:rsidR="00A522C4" w:rsidRPr="009B1626" w:rsidRDefault="00A522C4" w:rsidP="00A522C4">
      <w:pPr>
        <w:ind w:left="540" w:hanging="180"/>
        <w:rPr>
          <w:sz w:val="22"/>
          <w:szCs w:val="22"/>
        </w:rPr>
      </w:pPr>
      <w:r w:rsidRPr="009B1626">
        <w:rPr>
          <w:sz w:val="22"/>
          <w:szCs w:val="22"/>
        </w:rPr>
        <w:t>Yale Law School, February 17, 2009</w:t>
      </w:r>
    </w:p>
    <w:p w:rsidR="00A522C4" w:rsidRPr="009B1626" w:rsidRDefault="00A522C4" w:rsidP="00A522C4">
      <w:pPr>
        <w:ind w:left="540" w:hanging="180"/>
        <w:rPr>
          <w:sz w:val="22"/>
          <w:szCs w:val="22"/>
        </w:rPr>
      </w:pPr>
      <w:r w:rsidRPr="009B1626">
        <w:rPr>
          <w:sz w:val="22"/>
          <w:szCs w:val="22"/>
        </w:rPr>
        <w:t>Federal Reserve Bank of New York, keynote speaker, February 19</w:t>
      </w:r>
      <w:r>
        <w:rPr>
          <w:sz w:val="22"/>
          <w:szCs w:val="22"/>
        </w:rPr>
        <w:t>-</w:t>
      </w:r>
      <w:r w:rsidRPr="009B1626">
        <w:rPr>
          <w:sz w:val="22"/>
          <w:szCs w:val="22"/>
        </w:rPr>
        <w:t>20, 2009</w:t>
      </w:r>
    </w:p>
    <w:p w:rsidR="00A522C4" w:rsidRPr="009B1626" w:rsidRDefault="00A522C4" w:rsidP="00A522C4">
      <w:pPr>
        <w:ind w:left="540" w:hanging="180"/>
        <w:rPr>
          <w:sz w:val="22"/>
          <w:szCs w:val="22"/>
        </w:rPr>
      </w:pPr>
      <w:proofErr w:type="spellStart"/>
      <w:r w:rsidRPr="009B1626">
        <w:rPr>
          <w:sz w:val="22"/>
          <w:szCs w:val="22"/>
        </w:rPr>
        <w:t>UMinnesota</w:t>
      </w:r>
      <w:proofErr w:type="spellEnd"/>
      <w:r w:rsidRPr="009B1626">
        <w:rPr>
          <w:sz w:val="22"/>
          <w:szCs w:val="22"/>
        </w:rPr>
        <w:t>, March 9, 2009</w:t>
      </w:r>
    </w:p>
    <w:p w:rsidR="00A522C4" w:rsidRPr="009B1626" w:rsidRDefault="00A522C4" w:rsidP="00A522C4">
      <w:pPr>
        <w:ind w:left="540" w:hanging="180"/>
        <w:rPr>
          <w:sz w:val="22"/>
          <w:szCs w:val="22"/>
        </w:rPr>
      </w:pPr>
      <w:r w:rsidRPr="009B1626">
        <w:rPr>
          <w:sz w:val="22"/>
          <w:szCs w:val="22"/>
        </w:rPr>
        <w:t>Testified House Subcommittee on Housing March 19, 2009</w:t>
      </w:r>
    </w:p>
    <w:p w:rsidR="00A522C4" w:rsidRPr="009B1626" w:rsidRDefault="00A522C4" w:rsidP="00A522C4">
      <w:pPr>
        <w:ind w:left="540" w:hanging="180"/>
        <w:rPr>
          <w:sz w:val="22"/>
          <w:szCs w:val="22"/>
        </w:rPr>
      </w:pPr>
      <w:proofErr w:type="spellStart"/>
      <w:r w:rsidRPr="009B1626">
        <w:rPr>
          <w:sz w:val="22"/>
          <w:szCs w:val="22"/>
        </w:rPr>
        <w:t>Bewley</w:t>
      </w:r>
      <w:proofErr w:type="spellEnd"/>
      <w:r w:rsidRPr="009B1626">
        <w:rPr>
          <w:sz w:val="22"/>
          <w:szCs w:val="22"/>
        </w:rPr>
        <w:t xml:space="preserve"> conference, Austin Texas, April 3</w:t>
      </w:r>
      <w:r>
        <w:rPr>
          <w:sz w:val="22"/>
          <w:szCs w:val="22"/>
        </w:rPr>
        <w:t>-</w:t>
      </w:r>
      <w:r w:rsidRPr="009B1626">
        <w:rPr>
          <w:sz w:val="22"/>
          <w:szCs w:val="22"/>
        </w:rPr>
        <w:t>4, 2009</w:t>
      </w:r>
    </w:p>
    <w:p w:rsidR="00A522C4" w:rsidRPr="009B1626" w:rsidRDefault="00A522C4" w:rsidP="00A522C4">
      <w:pPr>
        <w:ind w:left="540" w:hanging="180"/>
        <w:rPr>
          <w:sz w:val="22"/>
          <w:szCs w:val="22"/>
        </w:rPr>
      </w:pPr>
      <w:r w:rsidRPr="009B1626">
        <w:rPr>
          <w:sz w:val="22"/>
          <w:szCs w:val="22"/>
        </w:rPr>
        <w:t>New York Fed Liquidity conference, April 7, 2009</w:t>
      </w:r>
    </w:p>
    <w:p w:rsidR="00A522C4" w:rsidRPr="009B1626" w:rsidRDefault="00A522C4" w:rsidP="00A522C4">
      <w:pPr>
        <w:ind w:left="540" w:hanging="180"/>
        <w:rPr>
          <w:sz w:val="22"/>
          <w:szCs w:val="22"/>
        </w:rPr>
      </w:pPr>
      <w:r w:rsidRPr="009B1626">
        <w:rPr>
          <w:sz w:val="22"/>
          <w:szCs w:val="22"/>
        </w:rPr>
        <w:t>NBER Macro-annual conference, Cambridge, MA, April 10</w:t>
      </w:r>
      <w:r>
        <w:rPr>
          <w:sz w:val="22"/>
          <w:szCs w:val="22"/>
        </w:rPr>
        <w:t>-</w:t>
      </w:r>
      <w:r w:rsidRPr="009B1626">
        <w:rPr>
          <w:sz w:val="22"/>
          <w:szCs w:val="22"/>
        </w:rPr>
        <w:t>11, 2009</w:t>
      </w:r>
    </w:p>
    <w:p w:rsidR="00A522C4" w:rsidRPr="009B1626" w:rsidRDefault="00A522C4" w:rsidP="00A522C4">
      <w:pPr>
        <w:ind w:left="540" w:hanging="180"/>
        <w:rPr>
          <w:sz w:val="22"/>
          <w:szCs w:val="22"/>
        </w:rPr>
      </w:pPr>
      <w:r w:rsidRPr="009B1626">
        <w:rPr>
          <w:sz w:val="22"/>
          <w:szCs w:val="22"/>
        </w:rPr>
        <w:t>Yale President Levin conference on financial crisis, April 14, 2009</w:t>
      </w:r>
    </w:p>
    <w:p w:rsidR="00A522C4" w:rsidRPr="009B1626" w:rsidRDefault="00A522C4" w:rsidP="00A522C4">
      <w:pPr>
        <w:ind w:left="540" w:hanging="180"/>
        <w:rPr>
          <w:sz w:val="22"/>
          <w:szCs w:val="22"/>
        </w:rPr>
      </w:pPr>
      <w:r w:rsidRPr="009B1626">
        <w:rPr>
          <w:sz w:val="22"/>
          <w:szCs w:val="22"/>
        </w:rPr>
        <w:t>Cowles</w:t>
      </w:r>
      <w:r>
        <w:rPr>
          <w:sz w:val="22"/>
          <w:szCs w:val="22"/>
        </w:rPr>
        <w:t>-</w:t>
      </w:r>
      <w:r w:rsidRPr="009B1626">
        <w:rPr>
          <w:sz w:val="22"/>
          <w:szCs w:val="22"/>
        </w:rPr>
        <w:t>Caress conference at Yale University, April 17</w:t>
      </w:r>
      <w:r>
        <w:rPr>
          <w:sz w:val="22"/>
          <w:szCs w:val="22"/>
        </w:rPr>
        <w:t>-</w:t>
      </w:r>
      <w:r w:rsidRPr="009B1626">
        <w:rPr>
          <w:sz w:val="22"/>
          <w:szCs w:val="22"/>
        </w:rPr>
        <w:t>19, 2009</w:t>
      </w:r>
    </w:p>
    <w:p w:rsidR="00A522C4" w:rsidRPr="009B1626" w:rsidRDefault="00A522C4" w:rsidP="00A522C4">
      <w:pPr>
        <w:ind w:left="540" w:hanging="180"/>
        <w:rPr>
          <w:sz w:val="22"/>
          <w:szCs w:val="22"/>
        </w:rPr>
      </w:pPr>
      <w:r w:rsidRPr="009B1626">
        <w:rPr>
          <w:sz w:val="22"/>
          <w:szCs w:val="22"/>
        </w:rPr>
        <w:t>Columbia Business School lunch seminar, April 21, 2009</w:t>
      </w:r>
    </w:p>
    <w:p w:rsidR="00A522C4" w:rsidRPr="009B1626" w:rsidRDefault="00A522C4" w:rsidP="00A522C4">
      <w:pPr>
        <w:ind w:left="540" w:hanging="180"/>
        <w:rPr>
          <w:sz w:val="22"/>
          <w:szCs w:val="22"/>
        </w:rPr>
      </w:pPr>
      <w:r w:rsidRPr="009B1626">
        <w:rPr>
          <w:sz w:val="22"/>
          <w:szCs w:val="22"/>
        </w:rPr>
        <w:t>Tobin conference, Jacksonville, April 24, 2009</w:t>
      </w:r>
    </w:p>
    <w:p w:rsidR="00A522C4" w:rsidRPr="009B1626" w:rsidRDefault="00A522C4" w:rsidP="00A522C4">
      <w:pPr>
        <w:ind w:left="540" w:hanging="180"/>
        <w:rPr>
          <w:sz w:val="22"/>
          <w:szCs w:val="22"/>
        </w:rPr>
      </w:pPr>
      <w:r w:rsidRPr="009B1626">
        <w:rPr>
          <w:sz w:val="22"/>
          <w:szCs w:val="22"/>
        </w:rPr>
        <w:t>New York Fed workshop, May 7, 2009</w:t>
      </w:r>
    </w:p>
    <w:p w:rsidR="00A522C4" w:rsidRPr="009B1626" w:rsidRDefault="00A522C4" w:rsidP="00A522C4">
      <w:pPr>
        <w:ind w:left="540" w:hanging="180"/>
        <w:rPr>
          <w:sz w:val="22"/>
          <w:szCs w:val="22"/>
        </w:rPr>
      </w:pPr>
      <w:r w:rsidRPr="009B1626">
        <w:rPr>
          <w:sz w:val="22"/>
          <w:szCs w:val="22"/>
        </w:rPr>
        <w:t xml:space="preserve">Hopkins Speech in honor of distinguished alum Harold </w:t>
      </w:r>
      <w:proofErr w:type="spellStart"/>
      <w:r w:rsidRPr="009B1626">
        <w:rPr>
          <w:sz w:val="22"/>
          <w:szCs w:val="22"/>
        </w:rPr>
        <w:t>Koh</w:t>
      </w:r>
      <w:proofErr w:type="spellEnd"/>
      <w:r w:rsidRPr="009B1626">
        <w:rPr>
          <w:sz w:val="22"/>
          <w:szCs w:val="22"/>
        </w:rPr>
        <w:t>, May 8, 2009</w:t>
      </w:r>
    </w:p>
    <w:p w:rsidR="00A522C4" w:rsidRPr="009B1626" w:rsidRDefault="00A522C4" w:rsidP="00A522C4">
      <w:pPr>
        <w:ind w:left="540" w:hanging="180"/>
        <w:rPr>
          <w:sz w:val="22"/>
          <w:szCs w:val="22"/>
        </w:rPr>
      </w:pPr>
      <w:r w:rsidRPr="009B1626">
        <w:rPr>
          <w:sz w:val="22"/>
          <w:szCs w:val="22"/>
        </w:rPr>
        <w:t>Stanford Business School, May 27, 2009</w:t>
      </w:r>
    </w:p>
    <w:p w:rsidR="00A522C4" w:rsidRPr="009B1626" w:rsidRDefault="00A522C4" w:rsidP="00A522C4">
      <w:pPr>
        <w:ind w:left="540" w:hanging="180"/>
        <w:rPr>
          <w:sz w:val="22"/>
          <w:szCs w:val="22"/>
        </w:rPr>
      </w:pPr>
      <w:r w:rsidRPr="009B1626">
        <w:rPr>
          <w:sz w:val="22"/>
          <w:szCs w:val="22"/>
        </w:rPr>
        <w:t>Seoul, Korea, Bank of Korea, June 2</w:t>
      </w:r>
      <w:r>
        <w:rPr>
          <w:sz w:val="22"/>
          <w:szCs w:val="22"/>
        </w:rPr>
        <w:t>-</w:t>
      </w:r>
      <w:r w:rsidRPr="009B1626">
        <w:rPr>
          <w:sz w:val="22"/>
          <w:szCs w:val="22"/>
        </w:rPr>
        <w:t>3, 2009</w:t>
      </w:r>
    </w:p>
    <w:p w:rsidR="00A522C4" w:rsidRPr="009B1626" w:rsidRDefault="00A522C4" w:rsidP="00A522C4">
      <w:pPr>
        <w:ind w:left="540" w:hanging="180"/>
        <w:rPr>
          <w:sz w:val="22"/>
          <w:szCs w:val="22"/>
        </w:rPr>
      </w:pPr>
      <w:r w:rsidRPr="009B1626">
        <w:rPr>
          <w:sz w:val="22"/>
          <w:szCs w:val="22"/>
        </w:rPr>
        <w:t>Conference in honor of Andreu Mas-</w:t>
      </w:r>
      <w:proofErr w:type="spellStart"/>
      <w:r w:rsidRPr="009B1626">
        <w:rPr>
          <w:sz w:val="22"/>
          <w:szCs w:val="22"/>
        </w:rPr>
        <w:t>Colell</w:t>
      </w:r>
      <w:proofErr w:type="spellEnd"/>
      <w:r w:rsidRPr="009B1626">
        <w:rPr>
          <w:sz w:val="22"/>
          <w:szCs w:val="22"/>
        </w:rPr>
        <w:t>, Barcelona, June 4, 2009</w:t>
      </w:r>
    </w:p>
    <w:p w:rsidR="00A522C4" w:rsidRPr="009B1626" w:rsidRDefault="00A522C4" w:rsidP="00A522C4">
      <w:pPr>
        <w:ind w:left="540" w:hanging="180"/>
        <w:rPr>
          <w:sz w:val="22"/>
          <w:szCs w:val="22"/>
        </w:rPr>
      </w:pPr>
      <w:r w:rsidRPr="009B1626">
        <w:rPr>
          <w:sz w:val="22"/>
          <w:szCs w:val="22"/>
        </w:rPr>
        <w:t>Plenary presentation at summer Econometric society meetings, Boston, June 2009</w:t>
      </w:r>
    </w:p>
    <w:p w:rsidR="00A522C4" w:rsidRPr="009B1626" w:rsidRDefault="00A522C4" w:rsidP="00A522C4">
      <w:pPr>
        <w:ind w:left="540" w:hanging="180"/>
        <w:rPr>
          <w:sz w:val="22"/>
          <w:szCs w:val="22"/>
        </w:rPr>
      </w:pPr>
      <w:r w:rsidRPr="009B1626">
        <w:rPr>
          <w:sz w:val="22"/>
          <w:szCs w:val="22"/>
        </w:rPr>
        <w:t>New Haven, Yale 50</w:t>
      </w:r>
      <w:r w:rsidRPr="009B1626">
        <w:rPr>
          <w:sz w:val="22"/>
          <w:szCs w:val="22"/>
          <w:vertAlign w:val="superscript"/>
        </w:rPr>
        <w:t>th</w:t>
      </w:r>
      <w:r w:rsidRPr="009B1626">
        <w:rPr>
          <w:sz w:val="22"/>
          <w:szCs w:val="22"/>
        </w:rPr>
        <w:t xml:space="preserve"> reunion class panel, June 6, 2009</w:t>
      </w:r>
    </w:p>
    <w:p w:rsidR="00A522C4" w:rsidRPr="009B1626" w:rsidRDefault="00A522C4" w:rsidP="00A522C4">
      <w:pPr>
        <w:ind w:left="540" w:hanging="180"/>
        <w:rPr>
          <w:sz w:val="22"/>
          <w:szCs w:val="22"/>
        </w:rPr>
      </w:pPr>
      <w:r w:rsidRPr="009B1626">
        <w:rPr>
          <w:sz w:val="22"/>
          <w:szCs w:val="22"/>
        </w:rPr>
        <w:t>Ischia, Italy, SAET, June 26, 2009</w:t>
      </w:r>
    </w:p>
    <w:p w:rsidR="00A522C4" w:rsidRPr="009B1626" w:rsidRDefault="00A522C4" w:rsidP="00A522C4">
      <w:pPr>
        <w:ind w:left="540" w:hanging="180"/>
        <w:rPr>
          <w:sz w:val="22"/>
          <w:szCs w:val="22"/>
        </w:rPr>
      </w:pPr>
      <w:r w:rsidRPr="009B1626">
        <w:rPr>
          <w:sz w:val="22"/>
          <w:szCs w:val="22"/>
        </w:rPr>
        <w:t>Tinos, Greece, CRETE, July 10, 2009</w:t>
      </w:r>
    </w:p>
    <w:p w:rsidR="00A522C4" w:rsidRPr="009B1626" w:rsidRDefault="00A522C4" w:rsidP="00A522C4">
      <w:pPr>
        <w:ind w:left="540" w:hanging="180"/>
        <w:rPr>
          <w:sz w:val="22"/>
          <w:szCs w:val="22"/>
        </w:rPr>
      </w:pPr>
      <w:r w:rsidRPr="009B1626">
        <w:rPr>
          <w:sz w:val="22"/>
          <w:szCs w:val="22"/>
        </w:rPr>
        <w:t>New York, World Economic Forum, July 16, 2009</w:t>
      </w:r>
    </w:p>
    <w:p w:rsidR="00A522C4" w:rsidRPr="009B1626" w:rsidRDefault="00A522C4" w:rsidP="00A522C4">
      <w:pPr>
        <w:ind w:left="540" w:hanging="180"/>
        <w:rPr>
          <w:sz w:val="22"/>
          <w:szCs w:val="22"/>
        </w:rPr>
      </w:pPr>
      <w:r w:rsidRPr="009B1626">
        <w:rPr>
          <w:sz w:val="22"/>
          <w:szCs w:val="22"/>
        </w:rPr>
        <w:t>Boston, NBER conference on aging, July 22, 2009</w:t>
      </w:r>
    </w:p>
    <w:p w:rsidR="00A522C4" w:rsidRPr="009B1626" w:rsidRDefault="00A522C4" w:rsidP="00A522C4">
      <w:pPr>
        <w:ind w:left="540" w:hanging="180"/>
        <w:rPr>
          <w:sz w:val="22"/>
          <w:szCs w:val="22"/>
        </w:rPr>
      </w:pPr>
      <w:r w:rsidRPr="009B1626">
        <w:rPr>
          <w:sz w:val="22"/>
          <w:szCs w:val="22"/>
        </w:rPr>
        <w:t>Boston, Tobin project, July 23, 2009</w:t>
      </w:r>
    </w:p>
    <w:p w:rsidR="00A522C4" w:rsidRPr="009B1626" w:rsidRDefault="00A522C4" w:rsidP="00A522C4">
      <w:pPr>
        <w:ind w:left="540" w:hanging="180"/>
        <w:rPr>
          <w:sz w:val="22"/>
          <w:szCs w:val="22"/>
        </w:rPr>
      </w:pPr>
      <w:r w:rsidRPr="009B1626">
        <w:rPr>
          <w:sz w:val="22"/>
          <w:szCs w:val="22"/>
        </w:rPr>
        <w:t>Cornell/Penn State Conference, Cornell University, September 26</w:t>
      </w:r>
      <w:r>
        <w:rPr>
          <w:sz w:val="22"/>
          <w:szCs w:val="22"/>
        </w:rPr>
        <w:t>-</w:t>
      </w:r>
      <w:r w:rsidRPr="009B1626">
        <w:rPr>
          <w:sz w:val="22"/>
          <w:szCs w:val="22"/>
        </w:rPr>
        <w:t>27, 2009</w:t>
      </w:r>
    </w:p>
    <w:p w:rsidR="00A522C4" w:rsidRPr="009B1626" w:rsidRDefault="00A522C4" w:rsidP="00A522C4">
      <w:pPr>
        <w:widowControl/>
        <w:autoSpaceDE/>
        <w:autoSpaceDN/>
        <w:adjustRightInd/>
        <w:ind w:left="540" w:hanging="180"/>
        <w:rPr>
          <w:sz w:val="22"/>
          <w:szCs w:val="22"/>
        </w:rPr>
      </w:pPr>
      <w:r w:rsidRPr="009B1626">
        <w:rPr>
          <w:sz w:val="22"/>
          <w:szCs w:val="22"/>
        </w:rPr>
        <w:t>Systemic Risk Initiative, Santa Fe Institute, New York, October 15</w:t>
      </w:r>
      <w:r>
        <w:rPr>
          <w:sz w:val="22"/>
          <w:szCs w:val="22"/>
        </w:rPr>
        <w:t>-</w:t>
      </w:r>
      <w:r w:rsidRPr="009B1626">
        <w:rPr>
          <w:sz w:val="22"/>
          <w:szCs w:val="22"/>
        </w:rPr>
        <w:t>16, 2009</w:t>
      </w:r>
    </w:p>
    <w:p w:rsidR="00A522C4" w:rsidRPr="009B1626" w:rsidRDefault="00A522C4" w:rsidP="00A522C4">
      <w:pPr>
        <w:widowControl/>
        <w:autoSpaceDE/>
        <w:autoSpaceDN/>
        <w:adjustRightInd/>
        <w:ind w:left="540" w:hanging="180"/>
        <w:rPr>
          <w:sz w:val="22"/>
          <w:szCs w:val="22"/>
        </w:rPr>
      </w:pPr>
      <w:r w:rsidRPr="009B1626">
        <w:rPr>
          <w:sz w:val="22"/>
          <w:szCs w:val="22"/>
        </w:rPr>
        <w:t>Sloan Foundation 75</w:t>
      </w:r>
      <w:r w:rsidRPr="009B1626">
        <w:rPr>
          <w:sz w:val="22"/>
          <w:szCs w:val="22"/>
          <w:vertAlign w:val="superscript"/>
        </w:rPr>
        <w:t>th</w:t>
      </w:r>
      <w:r w:rsidRPr="009B1626">
        <w:rPr>
          <w:sz w:val="22"/>
          <w:szCs w:val="22"/>
        </w:rPr>
        <w:t xml:space="preserve"> Anniversary Symposium, New York, October 19, 2009</w:t>
      </w:r>
    </w:p>
    <w:p w:rsidR="00A522C4" w:rsidRPr="009B1626" w:rsidRDefault="00A522C4" w:rsidP="00A522C4">
      <w:pPr>
        <w:widowControl/>
        <w:autoSpaceDE/>
        <w:autoSpaceDN/>
        <w:adjustRightInd/>
        <w:ind w:left="540" w:hanging="180"/>
        <w:rPr>
          <w:sz w:val="22"/>
          <w:szCs w:val="22"/>
        </w:rPr>
      </w:pPr>
      <w:r w:rsidRPr="009B1626">
        <w:rPr>
          <w:sz w:val="22"/>
          <w:szCs w:val="22"/>
        </w:rPr>
        <w:t xml:space="preserve">XXI International Conference of the “Giordano </w:t>
      </w:r>
      <w:proofErr w:type="spellStart"/>
      <w:r w:rsidRPr="009B1626">
        <w:rPr>
          <w:sz w:val="22"/>
          <w:szCs w:val="22"/>
        </w:rPr>
        <w:t>Dell’Amore</w:t>
      </w:r>
      <w:proofErr w:type="spellEnd"/>
      <w:r w:rsidRPr="009B1626">
        <w:rPr>
          <w:sz w:val="22"/>
          <w:szCs w:val="22"/>
        </w:rPr>
        <w:t xml:space="preserve">” Observatory, Milan Italy, </w:t>
      </w:r>
    </w:p>
    <w:p w:rsidR="00A522C4" w:rsidRPr="009B1626" w:rsidRDefault="00A522C4" w:rsidP="00A522C4">
      <w:pPr>
        <w:widowControl/>
        <w:autoSpaceDE/>
        <w:autoSpaceDN/>
        <w:adjustRightInd/>
        <w:ind w:left="540"/>
        <w:rPr>
          <w:sz w:val="22"/>
          <w:szCs w:val="22"/>
        </w:rPr>
      </w:pPr>
      <w:r w:rsidRPr="009B1626">
        <w:rPr>
          <w:sz w:val="22"/>
          <w:szCs w:val="22"/>
        </w:rPr>
        <w:t>November 6</w:t>
      </w:r>
      <w:r>
        <w:rPr>
          <w:sz w:val="22"/>
          <w:szCs w:val="22"/>
        </w:rPr>
        <w:t>-</w:t>
      </w:r>
      <w:r w:rsidRPr="009B1626">
        <w:rPr>
          <w:sz w:val="22"/>
          <w:szCs w:val="22"/>
        </w:rPr>
        <w:t>7, 2009</w:t>
      </w:r>
    </w:p>
    <w:p w:rsidR="00A522C4" w:rsidRPr="009B1626" w:rsidRDefault="00A522C4" w:rsidP="00A522C4">
      <w:pPr>
        <w:widowControl/>
        <w:autoSpaceDE/>
        <w:autoSpaceDN/>
        <w:adjustRightInd/>
        <w:ind w:left="540" w:hanging="180"/>
        <w:rPr>
          <w:sz w:val="22"/>
          <w:szCs w:val="22"/>
        </w:rPr>
      </w:pPr>
      <w:r w:rsidRPr="009B1626">
        <w:rPr>
          <w:sz w:val="22"/>
          <w:szCs w:val="22"/>
        </w:rPr>
        <w:t>Santa Fe Institute, November 12</w:t>
      </w:r>
      <w:r>
        <w:rPr>
          <w:sz w:val="22"/>
          <w:szCs w:val="22"/>
        </w:rPr>
        <w:t>-</w:t>
      </w:r>
      <w:r w:rsidRPr="009B1626">
        <w:rPr>
          <w:sz w:val="22"/>
          <w:szCs w:val="22"/>
        </w:rPr>
        <w:t>15, 2009</w:t>
      </w:r>
    </w:p>
    <w:p w:rsidR="00A522C4" w:rsidRPr="009B1626" w:rsidRDefault="00A522C4" w:rsidP="00A522C4">
      <w:pPr>
        <w:widowControl/>
        <w:autoSpaceDE/>
        <w:autoSpaceDN/>
        <w:adjustRightInd/>
        <w:ind w:left="540" w:hanging="180"/>
        <w:rPr>
          <w:sz w:val="22"/>
          <w:szCs w:val="22"/>
        </w:rPr>
      </w:pPr>
      <w:r w:rsidRPr="009B1626">
        <w:rPr>
          <w:sz w:val="22"/>
          <w:szCs w:val="22"/>
        </w:rPr>
        <w:t>Federal Reserve Bank of New York, November 20, 2009</w:t>
      </w:r>
    </w:p>
    <w:p w:rsidR="00A522C4" w:rsidRPr="009B1626" w:rsidRDefault="00A522C4" w:rsidP="00A522C4">
      <w:pPr>
        <w:widowControl/>
        <w:autoSpaceDE/>
        <w:autoSpaceDN/>
        <w:adjustRightInd/>
        <w:ind w:left="540" w:hanging="180"/>
        <w:rPr>
          <w:sz w:val="22"/>
          <w:szCs w:val="22"/>
        </w:rPr>
      </w:pPr>
      <w:r w:rsidRPr="009B1626">
        <w:rPr>
          <w:sz w:val="22"/>
          <w:szCs w:val="22"/>
        </w:rPr>
        <w:t xml:space="preserve">Research </w:t>
      </w:r>
      <w:proofErr w:type="spellStart"/>
      <w:r w:rsidRPr="009B1626">
        <w:rPr>
          <w:sz w:val="22"/>
          <w:szCs w:val="22"/>
        </w:rPr>
        <w:t>Dept</w:t>
      </w:r>
      <w:proofErr w:type="spellEnd"/>
      <w:r w:rsidRPr="009B1626">
        <w:rPr>
          <w:sz w:val="22"/>
          <w:szCs w:val="22"/>
        </w:rPr>
        <w:t xml:space="preserve"> of IMF, Washington, DC, November 23</w:t>
      </w:r>
      <w:r>
        <w:rPr>
          <w:sz w:val="22"/>
          <w:szCs w:val="22"/>
        </w:rPr>
        <w:t>-</w:t>
      </w:r>
      <w:r w:rsidRPr="009B1626">
        <w:rPr>
          <w:sz w:val="22"/>
          <w:szCs w:val="22"/>
        </w:rPr>
        <w:t>25, 2009</w:t>
      </w:r>
    </w:p>
    <w:p w:rsidR="00A522C4" w:rsidRPr="009B1626" w:rsidRDefault="00A522C4" w:rsidP="00A522C4">
      <w:pPr>
        <w:widowControl/>
        <w:autoSpaceDE/>
        <w:autoSpaceDN/>
        <w:adjustRightInd/>
        <w:ind w:left="540" w:hanging="180"/>
        <w:rPr>
          <w:sz w:val="22"/>
          <w:szCs w:val="22"/>
        </w:rPr>
      </w:pPr>
      <w:r w:rsidRPr="009B1626">
        <w:rPr>
          <w:sz w:val="22"/>
          <w:szCs w:val="22"/>
        </w:rPr>
        <w:t>Financial Crisis Conference, Michigan, December 4, 2009</w:t>
      </w:r>
    </w:p>
    <w:p w:rsidR="00A522C4" w:rsidRPr="009B1626" w:rsidRDefault="00A522C4" w:rsidP="00A522C4">
      <w:pPr>
        <w:widowControl/>
        <w:autoSpaceDE/>
        <w:autoSpaceDN/>
        <w:adjustRightInd/>
        <w:ind w:left="540" w:hanging="180"/>
        <w:rPr>
          <w:sz w:val="22"/>
          <w:szCs w:val="22"/>
        </w:rPr>
      </w:pPr>
      <w:r w:rsidRPr="009B1626">
        <w:rPr>
          <w:sz w:val="22"/>
          <w:szCs w:val="22"/>
        </w:rPr>
        <w:t>Round Table, Federal Reserve, December 11, 2009</w:t>
      </w:r>
    </w:p>
    <w:p w:rsidR="00A522C4" w:rsidRDefault="00A522C4" w:rsidP="00A522C4">
      <w:pPr>
        <w:widowControl/>
        <w:autoSpaceDE/>
        <w:autoSpaceDN/>
        <w:adjustRightInd/>
        <w:ind w:left="540" w:hanging="180"/>
        <w:rPr>
          <w:sz w:val="22"/>
          <w:szCs w:val="22"/>
        </w:rPr>
      </w:pPr>
      <w:r w:rsidRPr="009B1626">
        <w:rPr>
          <w:sz w:val="22"/>
          <w:szCs w:val="22"/>
        </w:rPr>
        <w:t>Black Rock, New York, December 14, 2009</w:t>
      </w:r>
    </w:p>
    <w:p w:rsidR="00A522C4" w:rsidRPr="009B1626" w:rsidRDefault="00A522C4" w:rsidP="00A522C4">
      <w:pPr>
        <w:ind w:left="360"/>
        <w:rPr>
          <w:sz w:val="22"/>
          <w:szCs w:val="22"/>
        </w:rPr>
      </w:pPr>
    </w:p>
    <w:p w:rsidR="00A522C4" w:rsidRPr="009B1626" w:rsidRDefault="00A522C4" w:rsidP="00A522C4">
      <w:pPr>
        <w:rPr>
          <w:b/>
          <w:sz w:val="22"/>
          <w:szCs w:val="22"/>
        </w:rPr>
      </w:pPr>
      <w:r w:rsidRPr="009B1626">
        <w:rPr>
          <w:b/>
          <w:sz w:val="22"/>
          <w:szCs w:val="22"/>
        </w:rPr>
        <w:t xml:space="preserve">Research Papers Presented:  January 2008 </w:t>
      </w:r>
      <w:r>
        <w:rPr>
          <w:b/>
          <w:sz w:val="22"/>
          <w:szCs w:val="22"/>
        </w:rPr>
        <w:t>-</w:t>
      </w:r>
      <w:r w:rsidRPr="009B1626">
        <w:rPr>
          <w:b/>
          <w:sz w:val="22"/>
          <w:szCs w:val="22"/>
        </w:rPr>
        <w:t xml:space="preserve"> December 2008</w:t>
      </w:r>
    </w:p>
    <w:p w:rsidR="00A522C4" w:rsidRPr="009B1626" w:rsidRDefault="00A522C4" w:rsidP="00A522C4">
      <w:pPr>
        <w:ind w:left="540" w:hanging="180"/>
        <w:rPr>
          <w:sz w:val="22"/>
          <w:szCs w:val="22"/>
        </w:rPr>
      </w:pPr>
      <w:r w:rsidRPr="009B1626">
        <w:rPr>
          <w:sz w:val="22"/>
          <w:szCs w:val="22"/>
        </w:rPr>
        <w:t>Yale Theory Workshop March, 2008</w:t>
      </w:r>
    </w:p>
    <w:p w:rsidR="00A522C4" w:rsidRPr="009B1626" w:rsidRDefault="00A522C4" w:rsidP="00A522C4">
      <w:pPr>
        <w:ind w:left="540" w:hanging="180"/>
        <w:rPr>
          <w:sz w:val="22"/>
          <w:szCs w:val="22"/>
        </w:rPr>
      </w:pPr>
      <w:r w:rsidRPr="009B1626">
        <w:rPr>
          <w:sz w:val="22"/>
          <w:szCs w:val="22"/>
        </w:rPr>
        <w:t>Yale Theory Workshop April, 2008</w:t>
      </w:r>
    </w:p>
    <w:p w:rsidR="00A522C4" w:rsidRPr="009B1626" w:rsidRDefault="00A522C4" w:rsidP="00A522C4">
      <w:pPr>
        <w:ind w:left="540" w:hanging="180"/>
        <w:rPr>
          <w:sz w:val="22"/>
          <w:szCs w:val="22"/>
        </w:rPr>
      </w:pPr>
      <w:r w:rsidRPr="009B1626">
        <w:rPr>
          <w:sz w:val="22"/>
          <w:szCs w:val="22"/>
        </w:rPr>
        <w:t>National Press Club Washington conference in honor of Peter Diamond’s George Ball award at NASI, May 29, 2008</w:t>
      </w:r>
    </w:p>
    <w:p w:rsidR="00A522C4" w:rsidRPr="009B1626" w:rsidRDefault="00A522C4" w:rsidP="00A522C4">
      <w:pPr>
        <w:ind w:left="540" w:hanging="180"/>
        <w:rPr>
          <w:sz w:val="22"/>
          <w:szCs w:val="22"/>
        </w:rPr>
      </w:pPr>
      <w:r w:rsidRPr="009B1626">
        <w:rPr>
          <w:sz w:val="22"/>
          <w:szCs w:val="22"/>
        </w:rPr>
        <w:t>Hebrew University, June</w:t>
      </w:r>
      <w:r>
        <w:rPr>
          <w:sz w:val="22"/>
          <w:szCs w:val="22"/>
        </w:rPr>
        <w:t>-</w:t>
      </w:r>
      <w:r w:rsidRPr="009B1626">
        <w:rPr>
          <w:sz w:val="22"/>
          <w:szCs w:val="22"/>
        </w:rPr>
        <w:t>July 2008, three talks in honor of Kenneth Arrow</w:t>
      </w:r>
    </w:p>
    <w:p w:rsidR="00A522C4" w:rsidRPr="009B1626" w:rsidRDefault="00A522C4" w:rsidP="00A522C4">
      <w:pPr>
        <w:ind w:left="540" w:hanging="180"/>
        <w:rPr>
          <w:sz w:val="22"/>
          <w:szCs w:val="22"/>
        </w:rPr>
      </w:pPr>
      <w:r w:rsidRPr="009B1626">
        <w:rPr>
          <w:sz w:val="22"/>
          <w:szCs w:val="22"/>
        </w:rPr>
        <w:t>Naxos, Greece, July 2008</w:t>
      </w:r>
    </w:p>
    <w:p w:rsidR="00A522C4" w:rsidRPr="009B1626" w:rsidRDefault="00A522C4" w:rsidP="00A522C4">
      <w:pPr>
        <w:ind w:left="540" w:hanging="180"/>
        <w:rPr>
          <w:sz w:val="22"/>
          <w:szCs w:val="22"/>
        </w:rPr>
      </w:pPr>
      <w:r w:rsidRPr="009B1626">
        <w:rPr>
          <w:sz w:val="22"/>
          <w:szCs w:val="22"/>
        </w:rPr>
        <w:t>Santa Fe Institute, July 2008</w:t>
      </w:r>
    </w:p>
    <w:p w:rsidR="00A522C4" w:rsidRPr="009B1626" w:rsidRDefault="00A522C4" w:rsidP="00A522C4">
      <w:pPr>
        <w:ind w:left="540" w:hanging="180"/>
        <w:rPr>
          <w:sz w:val="22"/>
          <w:szCs w:val="22"/>
        </w:rPr>
      </w:pPr>
      <w:r w:rsidRPr="009B1626">
        <w:rPr>
          <w:sz w:val="22"/>
          <w:szCs w:val="22"/>
        </w:rPr>
        <w:t>Legg Mason, September 2008</w:t>
      </w:r>
    </w:p>
    <w:p w:rsidR="00A522C4" w:rsidRPr="009B1626" w:rsidRDefault="00A522C4" w:rsidP="00A522C4">
      <w:pPr>
        <w:ind w:left="540" w:hanging="180"/>
        <w:rPr>
          <w:sz w:val="22"/>
          <w:szCs w:val="22"/>
        </w:rPr>
      </w:pPr>
      <w:r w:rsidRPr="009B1626">
        <w:rPr>
          <w:sz w:val="22"/>
          <w:szCs w:val="22"/>
        </w:rPr>
        <w:t>Santa Fe retreat September 2008</w:t>
      </w:r>
    </w:p>
    <w:p w:rsidR="00A522C4" w:rsidRPr="009B1626" w:rsidRDefault="00A522C4" w:rsidP="00A522C4">
      <w:pPr>
        <w:ind w:left="540" w:hanging="180"/>
        <w:rPr>
          <w:sz w:val="22"/>
          <w:szCs w:val="22"/>
        </w:rPr>
      </w:pPr>
      <w:r w:rsidRPr="009B1626">
        <w:rPr>
          <w:sz w:val="22"/>
          <w:szCs w:val="22"/>
        </w:rPr>
        <w:t>Board of Governors, Federal Reserve in Washington, October 3, 2008</w:t>
      </w:r>
    </w:p>
    <w:p w:rsidR="00A522C4" w:rsidRPr="009B1626" w:rsidRDefault="00A522C4" w:rsidP="00A522C4">
      <w:pPr>
        <w:ind w:left="540" w:hanging="180"/>
        <w:rPr>
          <w:sz w:val="22"/>
          <w:szCs w:val="22"/>
        </w:rPr>
      </w:pPr>
      <w:r w:rsidRPr="009B1626">
        <w:rPr>
          <w:sz w:val="22"/>
          <w:szCs w:val="22"/>
        </w:rPr>
        <w:t>Congressional Budget Office, November 2008</w:t>
      </w:r>
    </w:p>
    <w:p w:rsidR="00A522C4" w:rsidRPr="009B1626" w:rsidRDefault="00A522C4" w:rsidP="00A522C4">
      <w:pPr>
        <w:ind w:left="540" w:hanging="180"/>
        <w:rPr>
          <w:sz w:val="22"/>
          <w:szCs w:val="22"/>
        </w:rPr>
      </w:pPr>
      <w:r w:rsidRPr="009B1626">
        <w:rPr>
          <w:rStyle w:val="st1"/>
          <w:bCs/>
          <w:color w:val="000000"/>
          <w:sz w:val="22"/>
          <w:szCs w:val="22"/>
          <w:lang w:val="en"/>
        </w:rPr>
        <w:lastRenderedPageBreak/>
        <w:t>MIT Department of Economics,</w:t>
      </w:r>
      <w:r w:rsidRPr="009B1626">
        <w:rPr>
          <w:sz w:val="22"/>
          <w:szCs w:val="22"/>
        </w:rPr>
        <w:t xml:space="preserve"> December 2008, 1</w:t>
      </w:r>
    </w:p>
    <w:p w:rsidR="00A522C4" w:rsidRPr="009B1626" w:rsidRDefault="00A522C4" w:rsidP="00A522C4">
      <w:pPr>
        <w:ind w:left="540" w:hanging="180"/>
        <w:rPr>
          <w:sz w:val="22"/>
          <w:szCs w:val="22"/>
        </w:rPr>
      </w:pPr>
      <w:r w:rsidRPr="009B1626">
        <w:rPr>
          <w:rStyle w:val="st1"/>
          <w:bCs/>
          <w:color w:val="000000"/>
          <w:sz w:val="22"/>
          <w:szCs w:val="22"/>
          <w:lang w:val="en"/>
        </w:rPr>
        <w:t xml:space="preserve">MIT Department of Economics, </w:t>
      </w:r>
      <w:r w:rsidRPr="009B1626">
        <w:rPr>
          <w:sz w:val="22"/>
          <w:szCs w:val="22"/>
        </w:rPr>
        <w:t>December 2008, 2</w:t>
      </w:r>
    </w:p>
    <w:p w:rsidR="00A522C4" w:rsidRPr="009B1626" w:rsidRDefault="00A522C4" w:rsidP="00A522C4">
      <w:pPr>
        <w:ind w:left="540" w:hanging="180"/>
        <w:rPr>
          <w:sz w:val="22"/>
          <w:szCs w:val="22"/>
        </w:rPr>
      </w:pPr>
    </w:p>
    <w:p w:rsidR="00A522C4" w:rsidRPr="009B1626" w:rsidRDefault="00A522C4" w:rsidP="00A522C4">
      <w:pPr>
        <w:rPr>
          <w:b/>
          <w:bCs/>
          <w:sz w:val="22"/>
          <w:szCs w:val="22"/>
        </w:rPr>
      </w:pPr>
    </w:p>
    <w:p w:rsidR="00A522C4" w:rsidRPr="009B1626" w:rsidRDefault="00A522C4" w:rsidP="00A522C4">
      <w:pPr>
        <w:rPr>
          <w:b/>
          <w:sz w:val="22"/>
          <w:szCs w:val="22"/>
        </w:rPr>
      </w:pPr>
      <w:r w:rsidRPr="009B1626">
        <w:rPr>
          <w:b/>
          <w:sz w:val="22"/>
          <w:szCs w:val="22"/>
        </w:rPr>
        <w:t xml:space="preserve">Research Papers Presented:  January 2007 </w:t>
      </w:r>
      <w:r>
        <w:rPr>
          <w:b/>
          <w:sz w:val="22"/>
          <w:szCs w:val="22"/>
        </w:rPr>
        <w:t>-</w:t>
      </w:r>
      <w:r w:rsidRPr="009B1626">
        <w:rPr>
          <w:b/>
          <w:sz w:val="22"/>
          <w:szCs w:val="22"/>
        </w:rPr>
        <w:t xml:space="preserve"> December 2007</w:t>
      </w:r>
    </w:p>
    <w:p w:rsidR="00A522C4" w:rsidRPr="009B1626" w:rsidRDefault="00A522C4" w:rsidP="00A522C4">
      <w:pPr>
        <w:ind w:left="540" w:hanging="180"/>
        <w:rPr>
          <w:color w:val="000000"/>
          <w:sz w:val="22"/>
          <w:szCs w:val="22"/>
        </w:rPr>
      </w:pPr>
      <w:r w:rsidRPr="009B1626">
        <w:rPr>
          <w:color w:val="000000"/>
          <w:sz w:val="22"/>
          <w:szCs w:val="22"/>
        </w:rPr>
        <w:t>The Dissenters, New Haven, February 2007</w:t>
      </w:r>
    </w:p>
    <w:p w:rsidR="00A522C4" w:rsidRPr="009B1626" w:rsidRDefault="00A522C4" w:rsidP="00A522C4">
      <w:pPr>
        <w:ind w:left="540" w:right="-270" w:hanging="180"/>
        <w:rPr>
          <w:color w:val="000000"/>
          <w:sz w:val="22"/>
          <w:szCs w:val="22"/>
        </w:rPr>
      </w:pPr>
      <w:r w:rsidRPr="009B1626">
        <w:rPr>
          <w:color w:val="000000"/>
          <w:sz w:val="22"/>
          <w:szCs w:val="22"/>
        </w:rPr>
        <w:t>Conference on Measuring and Managing Federal Financial Risk, Northwestern University, February 2007</w:t>
      </w:r>
    </w:p>
    <w:p w:rsidR="00A522C4" w:rsidRPr="009B1626" w:rsidRDefault="00A522C4" w:rsidP="00A522C4">
      <w:pPr>
        <w:ind w:left="540" w:hanging="180"/>
        <w:rPr>
          <w:color w:val="000000"/>
          <w:sz w:val="22"/>
          <w:szCs w:val="22"/>
        </w:rPr>
      </w:pPr>
      <w:r w:rsidRPr="009B1626">
        <w:rPr>
          <w:color w:val="000000"/>
          <w:sz w:val="22"/>
          <w:szCs w:val="22"/>
        </w:rPr>
        <w:t>University of Kyoto, Japan, March 2007</w:t>
      </w:r>
    </w:p>
    <w:p w:rsidR="00A522C4" w:rsidRPr="009B1626" w:rsidRDefault="00A522C4" w:rsidP="00A522C4">
      <w:pPr>
        <w:ind w:left="540" w:hanging="180"/>
        <w:rPr>
          <w:color w:val="000000"/>
          <w:sz w:val="22"/>
          <w:szCs w:val="22"/>
        </w:rPr>
      </w:pPr>
      <w:r w:rsidRPr="009B1626">
        <w:rPr>
          <w:color w:val="000000"/>
          <w:sz w:val="22"/>
          <w:szCs w:val="22"/>
        </w:rPr>
        <w:t>The Club, New Haven, March 2007</w:t>
      </w:r>
    </w:p>
    <w:p w:rsidR="00A522C4" w:rsidRPr="009B1626" w:rsidRDefault="00A522C4" w:rsidP="00A522C4">
      <w:pPr>
        <w:ind w:left="540" w:hanging="180"/>
        <w:rPr>
          <w:sz w:val="22"/>
          <w:szCs w:val="22"/>
        </w:rPr>
      </w:pPr>
      <w:r w:rsidRPr="009B1626">
        <w:rPr>
          <w:sz w:val="22"/>
          <w:szCs w:val="22"/>
        </w:rPr>
        <w:t>Kyoto University, Kyoto Japan, March 2007</w:t>
      </w:r>
    </w:p>
    <w:p w:rsidR="00A522C4" w:rsidRPr="009B1626" w:rsidRDefault="00A522C4" w:rsidP="00A522C4">
      <w:pPr>
        <w:ind w:left="540" w:hanging="180"/>
        <w:rPr>
          <w:sz w:val="22"/>
          <w:szCs w:val="22"/>
        </w:rPr>
      </w:pPr>
      <w:r w:rsidRPr="009B1626">
        <w:rPr>
          <w:sz w:val="22"/>
          <w:szCs w:val="22"/>
        </w:rPr>
        <w:t>Naxos, Greece, July 2007</w:t>
      </w:r>
    </w:p>
    <w:p w:rsidR="00A522C4" w:rsidRPr="009B1626" w:rsidRDefault="00A522C4" w:rsidP="00A522C4">
      <w:pPr>
        <w:ind w:left="540" w:hanging="180"/>
        <w:rPr>
          <w:sz w:val="22"/>
          <w:szCs w:val="22"/>
        </w:rPr>
      </w:pPr>
      <w:r w:rsidRPr="009B1626">
        <w:rPr>
          <w:sz w:val="22"/>
          <w:szCs w:val="22"/>
        </w:rPr>
        <w:t>University of Singapore, Singapore, August 2007</w:t>
      </w:r>
    </w:p>
    <w:p w:rsidR="00A522C4" w:rsidRPr="009B1626" w:rsidRDefault="00A522C4" w:rsidP="00A522C4">
      <w:pPr>
        <w:ind w:left="540" w:hanging="180"/>
        <w:rPr>
          <w:sz w:val="22"/>
          <w:szCs w:val="22"/>
        </w:rPr>
      </w:pPr>
      <w:r w:rsidRPr="009B1626">
        <w:rPr>
          <w:sz w:val="22"/>
          <w:szCs w:val="22"/>
        </w:rPr>
        <w:t>Philadelphia Federal Reserve Bank, November 2007</w:t>
      </w:r>
    </w:p>
    <w:p w:rsidR="00A522C4" w:rsidRPr="009B1626" w:rsidRDefault="00A522C4" w:rsidP="00A522C4">
      <w:pPr>
        <w:ind w:left="540" w:hanging="180"/>
        <w:rPr>
          <w:sz w:val="22"/>
          <w:szCs w:val="22"/>
        </w:rPr>
      </w:pPr>
      <w:r w:rsidRPr="009B1626">
        <w:rPr>
          <w:sz w:val="22"/>
          <w:szCs w:val="22"/>
        </w:rPr>
        <w:t>New York Federal Reserve Bank, December 2007</w:t>
      </w:r>
    </w:p>
    <w:p w:rsidR="00A522C4" w:rsidRPr="009B1626" w:rsidRDefault="00A522C4" w:rsidP="00A522C4">
      <w:pPr>
        <w:ind w:left="540" w:hanging="180"/>
        <w:rPr>
          <w:sz w:val="22"/>
          <w:szCs w:val="22"/>
        </w:rPr>
      </w:pPr>
      <w:r w:rsidRPr="009B1626">
        <w:rPr>
          <w:sz w:val="22"/>
          <w:szCs w:val="22"/>
        </w:rPr>
        <w:t xml:space="preserve">Cowles Lunch </w:t>
      </w:r>
      <w:proofErr w:type="gramStart"/>
      <w:r w:rsidRPr="009B1626">
        <w:rPr>
          <w:sz w:val="22"/>
          <w:szCs w:val="22"/>
        </w:rPr>
        <w:t>talk</w:t>
      </w:r>
      <w:proofErr w:type="gramEnd"/>
      <w:r w:rsidRPr="009B1626">
        <w:rPr>
          <w:sz w:val="22"/>
          <w:szCs w:val="22"/>
        </w:rPr>
        <w:t>, December 2007</w:t>
      </w:r>
    </w:p>
    <w:p w:rsidR="00A522C4" w:rsidRPr="009B1626" w:rsidRDefault="00A522C4" w:rsidP="00A522C4">
      <w:pPr>
        <w:ind w:left="540" w:hanging="180"/>
        <w:rPr>
          <w:sz w:val="22"/>
          <w:szCs w:val="22"/>
        </w:rPr>
      </w:pPr>
      <w:r w:rsidRPr="009B1626">
        <w:rPr>
          <w:sz w:val="22"/>
          <w:szCs w:val="22"/>
        </w:rPr>
        <w:t>Yale dinner talk at the Club, February 2007</w:t>
      </w:r>
    </w:p>
    <w:p w:rsidR="00A522C4" w:rsidRPr="009B1626" w:rsidRDefault="00A522C4" w:rsidP="00A522C4">
      <w:pPr>
        <w:ind w:left="540" w:hanging="180"/>
        <w:rPr>
          <w:sz w:val="22"/>
          <w:szCs w:val="22"/>
        </w:rPr>
      </w:pPr>
    </w:p>
    <w:p w:rsidR="00A522C4" w:rsidRPr="009B1626" w:rsidRDefault="00A522C4" w:rsidP="00A522C4">
      <w:pPr>
        <w:rPr>
          <w:b/>
          <w:sz w:val="22"/>
          <w:szCs w:val="22"/>
        </w:rPr>
      </w:pPr>
      <w:r w:rsidRPr="009B1626">
        <w:rPr>
          <w:b/>
          <w:sz w:val="22"/>
          <w:szCs w:val="22"/>
        </w:rPr>
        <w:t xml:space="preserve">Research Papers Presented:  January 2006 </w:t>
      </w:r>
      <w:r>
        <w:rPr>
          <w:b/>
          <w:sz w:val="22"/>
          <w:szCs w:val="22"/>
        </w:rPr>
        <w:t>-</w:t>
      </w:r>
      <w:r w:rsidRPr="009B1626">
        <w:rPr>
          <w:b/>
          <w:sz w:val="22"/>
          <w:szCs w:val="22"/>
        </w:rPr>
        <w:t xml:space="preserve"> December 2006</w:t>
      </w:r>
    </w:p>
    <w:p w:rsidR="00A522C4" w:rsidRPr="009B1626" w:rsidRDefault="00A522C4" w:rsidP="00A522C4">
      <w:pPr>
        <w:ind w:left="540" w:hanging="180"/>
        <w:rPr>
          <w:sz w:val="22"/>
          <w:szCs w:val="22"/>
        </w:rPr>
      </w:pPr>
      <w:r w:rsidRPr="009B1626">
        <w:rPr>
          <w:sz w:val="22"/>
          <w:szCs w:val="22"/>
        </w:rPr>
        <w:t>Hopkins School Distinguished Alumnus Address, New Haven, May 2006</w:t>
      </w:r>
    </w:p>
    <w:p w:rsidR="00A522C4" w:rsidRPr="009B1626" w:rsidRDefault="00A522C4" w:rsidP="00A522C4">
      <w:pPr>
        <w:ind w:left="540" w:right="-450" w:hanging="180"/>
        <w:rPr>
          <w:sz w:val="22"/>
          <w:szCs w:val="22"/>
        </w:rPr>
      </w:pPr>
      <w:r w:rsidRPr="009B1626">
        <w:rPr>
          <w:sz w:val="22"/>
          <w:szCs w:val="22"/>
        </w:rPr>
        <w:t xml:space="preserve">Fifth Greek Conference on Research in Economic Theory and Econometrics, </w:t>
      </w:r>
      <w:proofErr w:type="spellStart"/>
      <w:r w:rsidRPr="009B1626">
        <w:rPr>
          <w:sz w:val="22"/>
          <w:szCs w:val="22"/>
        </w:rPr>
        <w:t>Rethymnon</w:t>
      </w:r>
      <w:proofErr w:type="spellEnd"/>
      <w:r w:rsidRPr="009B1626">
        <w:rPr>
          <w:sz w:val="22"/>
          <w:szCs w:val="22"/>
        </w:rPr>
        <w:t>, Crete, July 2006</w:t>
      </w:r>
    </w:p>
    <w:p w:rsidR="00A522C4" w:rsidRPr="009B1626" w:rsidRDefault="00A522C4" w:rsidP="00A522C4">
      <w:pPr>
        <w:ind w:left="540" w:hanging="180"/>
        <w:rPr>
          <w:sz w:val="22"/>
          <w:szCs w:val="22"/>
        </w:rPr>
      </w:pPr>
      <w:r w:rsidRPr="009B1626">
        <w:rPr>
          <w:sz w:val="22"/>
          <w:szCs w:val="22"/>
        </w:rPr>
        <w:t xml:space="preserve">SUNY (State University of New York), Universal Game Theory Jamboree in honor of Robert </w:t>
      </w:r>
      <w:proofErr w:type="spellStart"/>
      <w:r w:rsidRPr="009B1626">
        <w:rPr>
          <w:sz w:val="22"/>
          <w:szCs w:val="22"/>
        </w:rPr>
        <w:t>Aumann</w:t>
      </w:r>
      <w:proofErr w:type="spellEnd"/>
      <w:r w:rsidRPr="009B1626">
        <w:rPr>
          <w:sz w:val="22"/>
          <w:szCs w:val="22"/>
        </w:rPr>
        <w:t>, July 2006</w:t>
      </w:r>
    </w:p>
    <w:p w:rsidR="00A522C4" w:rsidRPr="009B1626" w:rsidRDefault="00A522C4" w:rsidP="00A522C4">
      <w:pPr>
        <w:ind w:left="540" w:hanging="180"/>
        <w:rPr>
          <w:sz w:val="22"/>
          <w:szCs w:val="22"/>
        </w:rPr>
      </w:pPr>
      <w:r w:rsidRPr="009B1626">
        <w:rPr>
          <w:sz w:val="22"/>
          <w:szCs w:val="22"/>
        </w:rPr>
        <w:t>Society of Actuaries Conference on Retirement Spending, National Press Club, Washington DC, August 2006</w:t>
      </w:r>
    </w:p>
    <w:p w:rsidR="00A522C4" w:rsidRPr="009B1626" w:rsidRDefault="00A522C4" w:rsidP="00A522C4">
      <w:pPr>
        <w:ind w:left="540" w:hanging="180"/>
        <w:rPr>
          <w:sz w:val="22"/>
          <w:szCs w:val="22"/>
        </w:rPr>
      </w:pPr>
      <w:r w:rsidRPr="009B1626">
        <w:rPr>
          <w:sz w:val="22"/>
          <w:szCs w:val="22"/>
        </w:rPr>
        <w:t>NBER Conference on Social Security, Woodstock Vermont, October 2006</w:t>
      </w:r>
    </w:p>
    <w:p w:rsidR="00A522C4" w:rsidRPr="009B1626" w:rsidRDefault="00A522C4" w:rsidP="00A522C4">
      <w:pPr>
        <w:ind w:left="540" w:hanging="180"/>
        <w:rPr>
          <w:sz w:val="22"/>
          <w:szCs w:val="22"/>
        </w:rPr>
      </w:pPr>
      <w:r w:rsidRPr="009B1626">
        <w:rPr>
          <w:sz w:val="22"/>
          <w:szCs w:val="22"/>
        </w:rPr>
        <w:t>IMPA, Rio de Janeiro Brazil, December 2006</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2005 </w:t>
      </w:r>
      <w:r>
        <w:rPr>
          <w:b/>
          <w:sz w:val="22"/>
          <w:szCs w:val="22"/>
        </w:rPr>
        <w:t>-</w:t>
      </w:r>
      <w:r w:rsidRPr="009B1626">
        <w:rPr>
          <w:b/>
          <w:sz w:val="22"/>
          <w:szCs w:val="22"/>
        </w:rPr>
        <w:t xml:space="preserve"> December 2005</w:t>
      </w:r>
    </w:p>
    <w:p w:rsidR="00A522C4" w:rsidRPr="009B1626" w:rsidRDefault="00A522C4" w:rsidP="00A522C4">
      <w:pPr>
        <w:ind w:left="540" w:hanging="180"/>
        <w:rPr>
          <w:sz w:val="22"/>
          <w:szCs w:val="22"/>
        </w:rPr>
      </w:pPr>
      <w:r w:rsidRPr="009B1626">
        <w:rPr>
          <w:sz w:val="22"/>
          <w:szCs w:val="22"/>
        </w:rPr>
        <w:t>University of Pennsylvania, April 2005</w:t>
      </w:r>
    </w:p>
    <w:p w:rsidR="00A522C4" w:rsidRPr="009B1626" w:rsidRDefault="00A522C4" w:rsidP="00A522C4">
      <w:pPr>
        <w:ind w:left="540" w:hanging="180"/>
        <w:rPr>
          <w:sz w:val="22"/>
          <w:szCs w:val="22"/>
        </w:rPr>
      </w:pPr>
      <w:r w:rsidRPr="009B1626">
        <w:rPr>
          <w:sz w:val="22"/>
          <w:szCs w:val="22"/>
        </w:rPr>
        <w:t>Guest Speaker, 2005 Lehman Brothers Liquid Markets Forum, April 2005</w:t>
      </w:r>
    </w:p>
    <w:p w:rsidR="00A522C4" w:rsidRPr="009B1626" w:rsidRDefault="00A522C4" w:rsidP="00A522C4">
      <w:pPr>
        <w:ind w:left="540" w:hanging="180"/>
        <w:rPr>
          <w:sz w:val="22"/>
          <w:szCs w:val="22"/>
        </w:rPr>
      </w:pPr>
      <w:r w:rsidRPr="009B1626">
        <w:rPr>
          <w:sz w:val="22"/>
          <w:szCs w:val="22"/>
        </w:rPr>
        <w:t>University of Illinois (2 talks), May 2005</w:t>
      </w:r>
    </w:p>
    <w:p w:rsidR="00A522C4" w:rsidRPr="009B1626" w:rsidRDefault="00A522C4" w:rsidP="00A522C4">
      <w:pPr>
        <w:ind w:left="540" w:hanging="180"/>
        <w:rPr>
          <w:sz w:val="22"/>
          <w:szCs w:val="22"/>
        </w:rPr>
      </w:pPr>
      <w:r w:rsidRPr="009B1626">
        <w:rPr>
          <w:sz w:val="22"/>
          <w:szCs w:val="22"/>
        </w:rPr>
        <w:t>Princeton University, May 2005</w:t>
      </w:r>
    </w:p>
    <w:p w:rsidR="00A522C4" w:rsidRPr="009B1626" w:rsidRDefault="00A522C4" w:rsidP="00A522C4">
      <w:pPr>
        <w:ind w:left="540" w:hanging="180"/>
        <w:rPr>
          <w:sz w:val="22"/>
          <w:szCs w:val="22"/>
        </w:rPr>
      </w:pPr>
      <w:r w:rsidRPr="009B1626">
        <w:rPr>
          <w:sz w:val="22"/>
          <w:szCs w:val="22"/>
        </w:rPr>
        <w:t>Santa Fe Institute, July 2005</w:t>
      </w:r>
    </w:p>
    <w:p w:rsidR="00A522C4" w:rsidRPr="009B1626" w:rsidRDefault="00A522C4" w:rsidP="00A522C4">
      <w:pPr>
        <w:ind w:left="540" w:hanging="180"/>
        <w:rPr>
          <w:color w:val="000000"/>
          <w:sz w:val="22"/>
          <w:szCs w:val="22"/>
        </w:rPr>
      </w:pPr>
      <w:r w:rsidRPr="009B1626">
        <w:rPr>
          <w:color w:val="000000"/>
          <w:sz w:val="22"/>
          <w:szCs w:val="22"/>
        </w:rPr>
        <w:t>Economic Theory Keynote Lecture, Fourth Conference on Research on Economic Theory and Econometrics, Syros, Greece, July 2005</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2004 </w:t>
      </w:r>
      <w:r>
        <w:rPr>
          <w:b/>
          <w:sz w:val="22"/>
          <w:szCs w:val="22"/>
        </w:rPr>
        <w:t>-</w:t>
      </w:r>
      <w:r w:rsidRPr="009B1626">
        <w:rPr>
          <w:b/>
          <w:sz w:val="22"/>
          <w:szCs w:val="22"/>
        </w:rPr>
        <w:t xml:space="preserve"> December 2004 </w:t>
      </w:r>
    </w:p>
    <w:p w:rsidR="00A522C4" w:rsidRPr="009B1626" w:rsidRDefault="00A522C4" w:rsidP="00A522C4">
      <w:pPr>
        <w:ind w:left="360"/>
        <w:rPr>
          <w:color w:val="000000"/>
          <w:sz w:val="22"/>
          <w:szCs w:val="22"/>
        </w:rPr>
      </w:pPr>
      <w:r w:rsidRPr="009B1626">
        <w:rPr>
          <w:color w:val="000000"/>
          <w:sz w:val="22"/>
          <w:szCs w:val="22"/>
        </w:rPr>
        <w:t>Bank of England, March 2004</w:t>
      </w:r>
    </w:p>
    <w:p w:rsidR="00A522C4" w:rsidRPr="009B1626" w:rsidRDefault="00A522C4" w:rsidP="00A522C4">
      <w:pPr>
        <w:ind w:left="360"/>
        <w:rPr>
          <w:color w:val="000000"/>
          <w:sz w:val="22"/>
          <w:szCs w:val="22"/>
        </w:rPr>
      </w:pPr>
      <w:r w:rsidRPr="009B1626">
        <w:rPr>
          <w:color w:val="000000"/>
          <w:sz w:val="22"/>
          <w:szCs w:val="22"/>
        </w:rPr>
        <w:t>Oxford University, March 2004</w:t>
      </w:r>
    </w:p>
    <w:p w:rsidR="00A522C4" w:rsidRPr="009B1626" w:rsidRDefault="00A522C4" w:rsidP="00A522C4">
      <w:pPr>
        <w:ind w:left="360"/>
        <w:rPr>
          <w:color w:val="000000"/>
          <w:sz w:val="22"/>
          <w:szCs w:val="22"/>
        </w:rPr>
      </w:pPr>
      <w:r w:rsidRPr="009B1626">
        <w:rPr>
          <w:color w:val="000000"/>
          <w:sz w:val="22"/>
          <w:szCs w:val="22"/>
        </w:rPr>
        <w:t>Brookings Panel on Economic Activity, March 2004</w:t>
      </w:r>
    </w:p>
    <w:p w:rsidR="00A522C4" w:rsidRPr="009B1626" w:rsidRDefault="00A522C4" w:rsidP="00A522C4">
      <w:pPr>
        <w:ind w:left="360"/>
        <w:rPr>
          <w:color w:val="000000"/>
          <w:sz w:val="22"/>
          <w:szCs w:val="22"/>
        </w:rPr>
      </w:pPr>
      <w:r w:rsidRPr="009B1626">
        <w:rPr>
          <w:color w:val="000000"/>
          <w:sz w:val="22"/>
          <w:szCs w:val="22"/>
        </w:rPr>
        <w:t>Whitney Humanities Center, April 2004</w:t>
      </w:r>
    </w:p>
    <w:p w:rsidR="00A522C4" w:rsidRPr="009B1626" w:rsidRDefault="00A522C4" w:rsidP="00A522C4">
      <w:pPr>
        <w:ind w:left="360"/>
        <w:rPr>
          <w:color w:val="000000"/>
          <w:sz w:val="22"/>
          <w:szCs w:val="22"/>
        </w:rPr>
      </w:pPr>
      <w:r w:rsidRPr="009B1626">
        <w:rPr>
          <w:color w:val="000000"/>
          <w:sz w:val="22"/>
          <w:szCs w:val="22"/>
        </w:rPr>
        <w:t>NBER Conference on Asset Pricing, (University of Chicago) April 2004</w:t>
      </w:r>
    </w:p>
    <w:p w:rsidR="00A522C4" w:rsidRPr="009B1626" w:rsidRDefault="00A522C4" w:rsidP="00A522C4">
      <w:pPr>
        <w:ind w:left="360"/>
        <w:rPr>
          <w:color w:val="000000"/>
          <w:sz w:val="22"/>
          <w:szCs w:val="22"/>
        </w:rPr>
      </w:pPr>
      <w:r w:rsidRPr="009B1626">
        <w:rPr>
          <w:color w:val="000000"/>
          <w:sz w:val="22"/>
          <w:szCs w:val="22"/>
        </w:rPr>
        <w:t>GAIM, Guest Economist of the Year, Lausanne, Switzerland (2 talks), June 2004</w:t>
      </w:r>
    </w:p>
    <w:p w:rsidR="00A522C4" w:rsidRPr="009B1626" w:rsidRDefault="00A522C4" w:rsidP="00A522C4">
      <w:pPr>
        <w:ind w:left="360"/>
        <w:rPr>
          <w:color w:val="000000"/>
          <w:sz w:val="22"/>
          <w:szCs w:val="22"/>
        </w:rPr>
      </w:pPr>
      <w:r w:rsidRPr="009B1626">
        <w:rPr>
          <w:color w:val="000000"/>
          <w:sz w:val="22"/>
          <w:szCs w:val="22"/>
        </w:rPr>
        <w:t>Oxford University, June 2004</w:t>
      </w:r>
    </w:p>
    <w:p w:rsidR="00A522C4" w:rsidRPr="009B1626" w:rsidRDefault="00A522C4" w:rsidP="00A522C4">
      <w:pPr>
        <w:ind w:left="360"/>
        <w:rPr>
          <w:color w:val="000000"/>
          <w:sz w:val="22"/>
          <w:szCs w:val="22"/>
        </w:rPr>
      </w:pPr>
      <w:r w:rsidRPr="009B1626">
        <w:rPr>
          <w:color w:val="000000"/>
          <w:sz w:val="22"/>
          <w:szCs w:val="22"/>
        </w:rPr>
        <w:t>International Monetary Fund, June 2004</w:t>
      </w:r>
    </w:p>
    <w:p w:rsidR="00A522C4" w:rsidRPr="009B1626" w:rsidRDefault="00A522C4" w:rsidP="00A522C4">
      <w:pPr>
        <w:ind w:left="360"/>
        <w:rPr>
          <w:color w:val="000000"/>
          <w:sz w:val="22"/>
          <w:szCs w:val="22"/>
        </w:rPr>
      </w:pPr>
      <w:r w:rsidRPr="009B1626">
        <w:rPr>
          <w:color w:val="000000"/>
          <w:sz w:val="22"/>
          <w:szCs w:val="22"/>
        </w:rPr>
        <w:t>American Economic Association Meeting, Brown University, June 2004</w:t>
      </w:r>
    </w:p>
    <w:p w:rsidR="00A522C4" w:rsidRPr="009B1626" w:rsidRDefault="00A522C4" w:rsidP="00A522C4">
      <w:pPr>
        <w:ind w:left="360"/>
        <w:rPr>
          <w:color w:val="000000"/>
          <w:sz w:val="22"/>
          <w:szCs w:val="22"/>
        </w:rPr>
      </w:pPr>
      <w:r w:rsidRPr="009B1626">
        <w:rPr>
          <w:color w:val="000000"/>
          <w:sz w:val="22"/>
          <w:szCs w:val="22"/>
        </w:rPr>
        <w:t>SUNY, Stony Brook, Invited Speaker, 15th Annual Game Theory Conference, July 2004</w:t>
      </w:r>
    </w:p>
    <w:p w:rsidR="00A522C4" w:rsidRPr="009B1626" w:rsidRDefault="00A522C4" w:rsidP="00A522C4">
      <w:pPr>
        <w:ind w:left="360"/>
        <w:rPr>
          <w:color w:val="000000"/>
          <w:sz w:val="22"/>
          <w:szCs w:val="22"/>
        </w:rPr>
      </w:pPr>
      <w:r w:rsidRPr="009B1626">
        <w:rPr>
          <w:sz w:val="22"/>
          <w:szCs w:val="22"/>
        </w:rPr>
        <w:t>Roy Seminar, Paris, November 2004</w:t>
      </w:r>
    </w:p>
    <w:p w:rsidR="00A522C4" w:rsidRPr="009B1626" w:rsidRDefault="00A522C4" w:rsidP="00A522C4">
      <w:pPr>
        <w:ind w:left="360"/>
        <w:rPr>
          <w:color w:val="000000"/>
          <w:sz w:val="22"/>
          <w:szCs w:val="22"/>
        </w:rPr>
      </w:pPr>
      <w:r w:rsidRPr="009B1626">
        <w:rPr>
          <w:color w:val="000000"/>
          <w:sz w:val="22"/>
          <w:szCs w:val="22"/>
        </w:rPr>
        <w:t>University of Mannheim, November 2004</w:t>
      </w:r>
    </w:p>
    <w:p w:rsidR="00A522C4" w:rsidRPr="009B1626" w:rsidRDefault="00A522C4" w:rsidP="00A522C4">
      <w:pPr>
        <w:ind w:left="360"/>
        <w:rPr>
          <w:color w:val="000000"/>
          <w:sz w:val="22"/>
          <w:szCs w:val="22"/>
        </w:rPr>
      </w:pPr>
      <w:r w:rsidRPr="009B1626">
        <w:rPr>
          <w:color w:val="000000"/>
          <w:sz w:val="22"/>
          <w:szCs w:val="22"/>
        </w:rPr>
        <w:t>University of Bonn, November 2004</w:t>
      </w:r>
    </w:p>
    <w:p w:rsidR="00A522C4" w:rsidRPr="009B1626" w:rsidRDefault="00A522C4" w:rsidP="00A522C4">
      <w:pPr>
        <w:ind w:left="360"/>
        <w:rPr>
          <w:color w:val="000000"/>
          <w:sz w:val="22"/>
          <w:szCs w:val="22"/>
        </w:rPr>
      </w:pPr>
      <w:r w:rsidRPr="009B1626">
        <w:rPr>
          <w:color w:val="000000"/>
          <w:sz w:val="22"/>
          <w:szCs w:val="22"/>
        </w:rPr>
        <w:t>University of Athens, December 2004</w:t>
      </w:r>
    </w:p>
    <w:p w:rsidR="00A522C4" w:rsidRPr="009B1626" w:rsidRDefault="00A522C4" w:rsidP="00A522C4">
      <w:pPr>
        <w:ind w:left="360"/>
        <w:rPr>
          <w:sz w:val="22"/>
          <w:szCs w:val="22"/>
        </w:rPr>
      </w:pPr>
      <w:proofErr w:type="spellStart"/>
      <w:r w:rsidRPr="009B1626">
        <w:rPr>
          <w:sz w:val="22"/>
          <w:szCs w:val="22"/>
        </w:rPr>
        <w:lastRenderedPageBreak/>
        <w:t>Université</w:t>
      </w:r>
      <w:proofErr w:type="spellEnd"/>
      <w:r w:rsidRPr="009B1626">
        <w:rPr>
          <w:sz w:val="22"/>
          <w:szCs w:val="22"/>
        </w:rPr>
        <w:t xml:space="preserve"> Paris 1 </w:t>
      </w:r>
      <w:proofErr w:type="spellStart"/>
      <w:r w:rsidRPr="009B1626">
        <w:rPr>
          <w:sz w:val="22"/>
          <w:szCs w:val="22"/>
        </w:rPr>
        <w:t>Panthéon</w:t>
      </w:r>
      <w:proofErr w:type="spellEnd"/>
      <w:r>
        <w:rPr>
          <w:sz w:val="22"/>
          <w:szCs w:val="22"/>
        </w:rPr>
        <w:t>-</w:t>
      </w:r>
      <w:r w:rsidRPr="009B1626">
        <w:rPr>
          <w:sz w:val="22"/>
          <w:szCs w:val="22"/>
        </w:rPr>
        <w:t>Sorbonne (Visiting Professor) (3 talks), Fall 2004</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2002 </w:t>
      </w:r>
      <w:r>
        <w:rPr>
          <w:b/>
          <w:sz w:val="22"/>
          <w:szCs w:val="22"/>
        </w:rPr>
        <w:t>-</w:t>
      </w:r>
      <w:r w:rsidRPr="009B1626">
        <w:rPr>
          <w:b/>
          <w:sz w:val="22"/>
          <w:szCs w:val="22"/>
        </w:rPr>
        <w:t xml:space="preserve"> August 2003</w:t>
      </w:r>
    </w:p>
    <w:p w:rsidR="00A522C4" w:rsidRPr="009B1626" w:rsidRDefault="00A522C4" w:rsidP="00A522C4">
      <w:pPr>
        <w:ind w:left="360"/>
        <w:rPr>
          <w:color w:val="000000"/>
          <w:sz w:val="22"/>
          <w:szCs w:val="22"/>
        </w:rPr>
      </w:pPr>
      <w:r w:rsidRPr="009B1626">
        <w:rPr>
          <w:color w:val="000000"/>
          <w:sz w:val="22"/>
          <w:szCs w:val="22"/>
        </w:rPr>
        <w:t>Cowles Foundation Lunch Talk, September 2002</w:t>
      </w:r>
    </w:p>
    <w:p w:rsidR="00A522C4" w:rsidRPr="009B1626" w:rsidRDefault="00A522C4" w:rsidP="00A522C4">
      <w:pPr>
        <w:ind w:left="360"/>
        <w:rPr>
          <w:color w:val="000000"/>
          <w:sz w:val="22"/>
          <w:szCs w:val="22"/>
        </w:rPr>
      </w:pPr>
      <w:proofErr w:type="spellStart"/>
      <w:r w:rsidRPr="009B1626">
        <w:rPr>
          <w:color w:val="000000"/>
          <w:sz w:val="22"/>
          <w:szCs w:val="22"/>
        </w:rPr>
        <w:t>MathTable</w:t>
      </w:r>
      <w:proofErr w:type="spellEnd"/>
      <w:r w:rsidRPr="009B1626">
        <w:rPr>
          <w:color w:val="000000"/>
          <w:sz w:val="22"/>
          <w:szCs w:val="22"/>
        </w:rPr>
        <w:t>, Undergraduate Mathematics Colloquium, Harvard University, November 2002</w:t>
      </w:r>
    </w:p>
    <w:p w:rsidR="00A522C4" w:rsidRPr="009B1626" w:rsidRDefault="00A522C4" w:rsidP="00A522C4">
      <w:pPr>
        <w:ind w:left="360"/>
        <w:rPr>
          <w:color w:val="000000"/>
          <w:sz w:val="22"/>
          <w:szCs w:val="22"/>
        </w:rPr>
      </w:pPr>
      <w:r w:rsidRPr="009B1626">
        <w:rPr>
          <w:color w:val="000000"/>
          <w:sz w:val="22"/>
          <w:szCs w:val="22"/>
        </w:rPr>
        <w:t>Invited Speaker, Conference on Game Theory and Its Applications, Mumbai, India, January 2003</w:t>
      </w:r>
    </w:p>
    <w:p w:rsidR="00A522C4" w:rsidRPr="009B1626" w:rsidRDefault="00A522C4" w:rsidP="00A522C4">
      <w:pPr>
        <w:ind w:left="360"/>
        <w:rPr>
          <w:color w:val="000000"/>
          <w:sz w:val="22"/>
          <w:szCs w:val="22"/>
        </w:rPr>
      </w:pPr>
      <w:r w:rsidRPr="009B1626">
        <w:rPr>
          <w:color w:val="000000"/>
          <w:sz w:val="22"/>
          <w:szCs w:val="22"/>
        </w:rPr>
        <w:t>Stanford University, April, 2003</w:t>
      </w:r>
    </w:p>
    <w:p w:rsidR="00A522C4" w:rsidRPr="009B1626" w:rsidRDefault="00A522C4" w:rsidP="00A522C4">
      <w:pPr>
        <w:ind w:left="360"/>
        <w:rPr>
          <w:color w:val="000000"/>
          <w:sz w:val="22"/>
          <w:szCs w:val="22"/>
        </w:rPr>
      </w:pPr>
      <w:r w:rsidRPr="009B1626">
        <w:rPr>
          <w:color w:val="000000"/>
          <w:sz w:val="22"/>
          <w:szCs w:val="22"/>
        </w:rPr>
        <w:t>University of Chicago, April 2003</w:t>
      </w:r>
    </w:p>
    <w:p w:rsidR="00A522C4" w:rsidRPr="009B1626" w:rsidRDefault="00A522C4" w:rsidP="00A522C4">
      <w:pPr>
        <w:ind w:left="360"/>
        <w:rPr>
          <w:color w:val="000000"/>
          <w:sz w:val="22"/>
          <w:szCs w:val="22"/>
        </w:rPr>
      </w:pPr>
    </w:p>
    <w:p w:rsidR="00A522C4" w:rsidRPr="009B1626" w:rsidRDefault="00A522C4" w:rsidP="00A522C4">
      <w:pPr>
        <w:rPr>
          <w:b/>
          <w:sz w:val="22"/>
          <w:szCs w:val="22"/>
        </w:rPr>
      </w:pPr>
      <w:r w:rsidRPr="009B1626">
        <w:rPr>
          <w:b/>
          <w:sz w:val="22"/>
          <w:szCs w:val="22"/>
        </w:rPr>
        <w:t xml:space="preserve">Research Papers Presented:  September 2001 </w:t>
      </w:r>
      <w:r>
        <w:rPr>
          <w:b/>
          <w:sz w:val="22"/>
          <w:szCs w:val="22"/>
        </w:rPr>
        <w:t>-</w:t>
      </w:r>
      <w:r w:rsidRPr="009B1626">
        <w:rPr>
          <w:b/>
          <w:sz w:val="22"/>
          <w:szCs w:val="22"/>
        </w:rPr>
        <w:t xml:space="preserve"> August 2002</w:t>
      </w:r>
    </w:p>
    <w:p w:rsidR="00A522C4" w:rsidRPr="009B1626" w:rsidRDefault="00A522C4" w:rsidP="00A522C4">
      <w:pPr>
        <w:ind w:left="360"/>
        <w:rPr>
          <w:color w:val="000000"/>
          <w:sz w:val="22"/>
          <w:szCs w:val="22"/>
        </w:rPr>
      </w:pPr>
      <w:r w:rsidRPr="009B1626">
        <w:rPr>
          <w:color w:val="000000"/>
          <w:sz w:val="22"/>
          <w:szCs w:val="22"/>
        </w:rPr>
        <w:t>Cowles Foundation Lunch Talk, Yale University, October 2001</w:t>
      </w:r>
    </w:p>
    <w:p w:rsidR="00A522C4" w:rsidRPr="009B1626" w:rsidRDefault="00A522C4" w:rsidP="00A522C4">
      <w:pPr>
        <w:ind w:left="360"/>
        <w:rPr>
          <w:color w:val="000000"/>
          <w:sz w:val="22"/>
          <w:szCs w:val="22"/>
        </w:rPr>
      </w:pPr>
      <w:r w:rsidRPr="009B1626">
        <w:rPr>
          <w:color w:val="000000"/>
          <w:sz w:val="22"/>
          <w:szCs w:val="22"/>
        </w:rPr>
        <w:t xml:space="preserve">Conference in Honor of William </w:t>
      </w:r>
      <w:proofErr w:type="spellStart"/>
      <w:r w:rsidRPr="009B1626">
        <w:rPr>
          <w:color w:val="000000"/>
          <w:sz w:val="22"/>
          <w:szCs w:val="22"/>
        </w:rPr>
        <w:t>Brainard</w:t>
      </w:r>
      <w:proofErr w:type="spellEnd"/>
      <w:r w:rsidRPr="009B1626">
        <w:rPr>
          <w:color w:val="000000"/>
          <w:sz w:val="22"/>
          <w:szCs w:val="22"/>
        </w:rPr>
        <w:t>, October 2001</w:t>
      </w:r>
    </w:p>
    <w:p w:rsidR="00A522C4" w:rsidRPr="009B1626" w:rsidRDefault="00A522C4" w:rsidP="00A522C4">
      <w:pPr>
        <w:ind w:left="360"/>
        <w:rPr>
          <w:color w:val="000000"/>
          <w:sz w:val="22"/>
          <w:szCs w:val="22"/>
        </w:rPr>
      </w:pPr>
      <w:r w:rsidRPr="009B1626">
        <w:rPr>
          <w:color w:val="000000"/>
          <w:sz w:val="22"/>
          <w:szCs w:val="22"/>
        </w:rPr>
        <w:t>Microeconomic Theory Workshop, Yale University, November 2001</w:t>
      </w:r>
    </w:p>
    <w:p w:rsidR="00A522C4" w:rsidRPr="009B1626" w:rsidRDefault="00A522C4" w:rsidP="00A522C4">
      <w:pPr>
        <w:ind w:left="360"/>
        <w:rPr>
          <w:color w:val="000000"/>
          <w:sz w:val="22"/>
          <w:szCs w:val="22"/>
        </w:rPr>
      </w:pPr>
      <w:r w:rsidRPr="009B1626">
        <w:rPr>
          <w:color w:val="000000"/>
          <w:sz w:val="22"/>
          <w:szCs w:val="22"/>
        </w:rPr>
        <w:t>Santa Fe Institute, November 2001</w:t>
      </w:r>
    </w:p>
    <w:p w:rsidR="00A522C4" w:rsidRPr="009B1626" w:rsidRDefault="00A522C4" w:rsidP="00A522C4">
      <w:pPr>
        <w:ind w:left="360"/>
        <w:rPr>
          <w:color w:val="000000"/>
          <w:sz w:val="22"/>
          <w:szCs w:val="22"/>
        </w:rPr>
      </w:pPr>
      <w:r w:rsidRPr="009B1626">
        <w:rPr>
          <w:color w:val="000000"/>
          <w:sz w:val="22"/>
          <w:szCs w:val="22"/>
        </w:rPr>
        <w:t xml:space="preserve">Women's Club of New Haven, </w:t>
      </w:r>
      <w:proofErr w:type="spellStart"/>
      <w:r w:rsidRPr="009B1626">
        <w:rPr>
          <w:color w:val="000000"/>
          <w:sz w:val="22"/>
          <w:szCs w:val="22"/>
        </w:rPr>
        <w:t>Saybrook</w:t>
      </w:r>
      <w:proofErr w:type="spellEnd"/>
      <w:r w:rsidRPr="009B1626">
        <w:rPr>
          <w:color w:val="000000"/>
          <w:sz w:val="22"/>
          <w:szCs w:val="22"/>
        </w:rPr>
        <w:t xml:space="preserve"> College, Yale University, February 2002</w:t>
      </w:r>
    </w:p>
    <w:p w:rsidR="00A522C4" w:rsidRPr="009B1626" w:rsidRDefault="00A522C4" w:rsidP="00A522C4">
      <w:pPr>
        <w:ind w:left="360"/>
        <w:rPr>
          <w:color w:val="000000"/>
          <w:sz w:val="22"/>
          <w:szCs w:val="22"/>
        </w:rPr>
      </w:pPr>
      <w:r w:rsidRPr="009B1626">
        <w:rPr>
          <w:color w:val="000000"/>
          <w:sz w:val="22"/>
          <w:szCs w:val="22"/>
        </w:rPr>
        <w:t>Columbia University, Macroeconomic Seminar, February 2002</w:t>
      </w:r>
    </w:p>
    <w:p w:rsidR="00A522C4" w:rsidRPr="009B1626" w:rsidRDefault="00A522C4" w:rsidP="00A522C4">
      <w:pPr>
        <w:ind w:left="360"/>
        <w:rPr>
          <w:color w:val="000000"/>
          <w:sz w:val="22"/>
          <w:szCs w:val="22"/>
        </w:rPr>
      </w:pPr>
      <w:r w:rsidRPr="009B1626">
        <w:rPr>
          <w:color w:val="000000"/>
          <w:sz w:val="22"/>
          <w:szCs w:val="22"/>
        </w:rPr>
        <w:t>Cowles Conference on Applied General Equilibrium, Yale University, April 2002</w:t>
      </w:r>
    </w:p>
    <w:p w:rsidR="00A522C4" w:rsidRPr="009B1626" w:rsidRDefault="00A522C4" w:rsidP="00A522C4">
      <w:pPr>
        <w:ind w:left="360"/>
        <w:rPr>
          <w:color w:val="000000"/>
          <w:sz w:val="22"/>
          <w:szCs w:val="22"/>
        </w:rPr>
      </w:pPr>
      <w:r w:rsidRPr="009B1626">
        <w:rPr>
          <w:color w:val="000000"/>
          <w:sz w:val="22"/>
          <w:szCs w:val="22"/>
        </w:rPr>
        <w:t>Lehman Brothers Sixth Global Fixed Income Capital Markets Workshop, Aspen, CO, July 2002</w:t>
      </w:r>
    </w:p>
    <w:p w:rsidR="00A522C4" w:rsidRPr="009B1626" w:rsidRDefault="00A522C4" w:rsidP="00A522C4">
      <w:pPr>
        <w:ind w:left="360"/>
        <w:rPr>
          <w:color w:val="000000"/>
          <w:sz w:val="22"/>
          <w:szCs w:val="22"/>
        </w:rPr>
      </w:pPr>
      <w:r w:rsidRPr="009B1626">
        <w:rPr>
          <w:color w:val="000000"/>
          <w:sz w:val="22"/>
          <w:szCs w:val="22"/>
        </w:rPr>
        <w:t>International Conference on Game Theory, SUNY, Stony Brook, NY, July 2002</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2000 </w:t>
      </w:r>
      <w:r>
        <w:rPr>
          <w:b/>
          <w:sz w:val="22"/>
          <w:szCs w:val="22"/>
        </w:rPr>
        <w:t>-</w:t>
      </w:r>
      <w:r w:rsidRPr="009B1626">
        <w:rPr>
          <w:b/>
          <w:sz w:val="22"/>
          <w:szCs w:val="22"/>
        </w:rPr>
        <w:t xml:space="preserve"> August 2001</w:t>
      </w:r>
    </w:p>
    <w:p w:rsidR="00A522C4" w:rsidRPr="009B1626" w:rsidRDefault="00A522C4" w:rsidP="00A522C4">
      <w:pPr>
        <w:ind w:left="540" w:hanging="180"/>
        <w:rPr>
          <w:sz w:val="22"/>
          <w:szCs w:val="22"/>
        </w:rPr>
      </w:pPr>
      <w:r w:rsidRPr="009B1626">
        <w:rPr>
          <w:sz w:val="22"/>
          <w:szCs w:val="22"/>
        </w:rPr>
        <w:t>Economics Department, Columbia University, November 2000</w:t>
      </w:r>
    </w:p>
    <w:p w:rsidR="00A522C4" w:rsidRPr="009B1626" w:rsidRDefault="00A522C4" w:rsidP="00A522C4">
      <w:pPr>
        <w:ind w:left="540" w:hanging="180"/>
        <w:rPr>
          <w:sz w:val="22"/>
          <w:szCs w:val="22"/>
        </w:rPr>
      </w:pPr>
      <w:r w:rsidRPr="009B1626">
        <w:rPr>
          <w:sz w:val="22"/>
          <w:szCs w:val="22"/>
        </w:rPr>
        <w:t>Capital Markets Workshop, London School of Economics, November 2000</w:t>
      </w:r>
    </w:p>
    <w:p w:rsidR="00A522C4" w:rsidRPr="009B1626" w:rsidRDefault="00A522C4" w:rsidP="00A522C4">
      <w:pPr>
        <w:ind w:left="540" w:hanging="180"/>
        <w:rPr>
          <w:sz w:val="22"/>
          <w:szCs w:val="22"/>
        </w:rPr>
      </w:pPr>
      <w:r w:rsidRPr="009B1626">
        <w:rPr>
          <w:sz w:val="22"/>
          <w:szCs w:val="22"/>
        </w:rPr>
        <w:t>Harvard Club of New York, November 2000</w:t>
      </w:r>
    </w:p>
    <w:p w:rsidR="00A522C4" w:rsidRPr="009B1626" w:rsidRDefault="00A522C4" w:rsidP="00A522C4">
      <w:pPr>
        <w:ind w:left="540" w:hanging="180"/>
        <w:rPr>
          <w:sz w:val="22"/>
          <w:szCs w:val="22"/>
        </w:rPr>
      </w:pPr>
      <w:r w:rsidRPr="009B1626">
        <w:rPr>
          <w:sz w:val="22"/>
          <w:szCs w:val="22"/>
        </w:rPr>
        <w:t>Cowles Foundation Conference on Incomplete Markets and Strategic Market Games, April 2001</w:t>
      </w:r>
    </w:p>
    <w:p w:rsidR="00A522C4" w:rsidRPr="009B1626" w:rsidRDefault="00A522C4" w:rsidP="00A522C4">
      <w:pPr>
        <w:ind w:left="540" w:hanging="180"/>
        <w:rPr>
          <w:color w:val="000000"/>
          <w:sz w:val="22"/>
          <w:szCs w:val="22"/>
        </w:rPr>
      </w:pPr>
      <w:r w:rsidRPr="009B1626">
        <w:rPr>
          <w:color w:val="000000"/>
          <w:sz w:val="22"/>
          <w:szCs w:val="22"/>
        </w:rPr>
        <w:t>Economics Department, Boston University, May 2001</w:t>
      </w:r>
    </w:p>
    <w:p w:rsidR="00A522C4" w:rsidRPr="009B1626" w:rsidRDefault="00A522C4" w:rsidP="00A522C4">
      <w:pPr>
        <w:ind w:left="540" w:hanging="180"/>
        <w:rPr>
          <w:color w:val="000000"/>
          <w:sz w:val="22"/>
          <w:szCs w:val="22"/>
        </w:rPr>
      </w:pPr>
      <w:r w:rsidRPr="009B1626">
        <w:rPr>
          <w:color w:val="000000"/>
          <w:sz w:val="22"/>
          <w:szCs w:val="22"/>
        </w:rPr>
        <w:t>Colin Clark Lecture, Australasian Meeting of Econometric Society, Auckland, New Zealand, July 2001</w:t>
      </w:r>
    </w:p>
    <w:p w:rsidR="00A522C4" w:rsidRPr="009B1626" w:rsidRDefault="00A522C4" w:rsidP="00A522C4">
      <w:pPr>
        <w:ind w:left="540" w:hanging="180"/>
        <w:rPr>
          <w:color w:val="000000"/>
          <w:sz w:val="22"/>
          <w:szCs w:val="22"/>
        </w:rPr>
      </w:pPr>
      <w:r w:rsidRPr="009B1626">
        <w:rPr>
          <w:color w:val="000000"/>
          <w:sz w:val="22"/>
          <w:szCs w:val="22"/>
        </w:rPr>
        <w:t>State University of New York, Stony Brook, July 2001</w:t>
      </w:r>
    </w:p>
    <w:p w:rsidR="00A522C4" w:rsidRDefault="00A522C4" w:rsidP="00A522C4">
      <w:pPr>
        <w:ind w:left="540" w:hanging="180"/>
        <w:rPr>
          <w:color w:val="000000"/>
          <w:sz w:val="22"/>
          <w:szCs w:val="22"/>
        </w:rPr>
      </w:pPr>
      <w:r w:rsidRPr="009B1626">
        <w:rPr>
          <w:color w:val="000000"/>
          <w:sz w:val="22"/>
          <w:szCs w:val="22"/>
        </w:rPr>
        <w:t>Santa Fe Institute, August 2001</w:t>
      </w:r>
    </w:p>
    <w:p w:rsidR="00A522C4" w:rsidRDefault="00A522C4" w:rsidP="00A522C4">
      <w:pPr>
        <w:ind w:left="540" w:hanging="180"/>
        <w:rPr>
          <w:color w:val="000000"/>
          <w:sz w:val="22"/>
          <w:szCs w:val="22"/>
        </w:rPr>
      </w:pPr>
    </w:p>
    <w:p w:rsidR="00A522C4" w:rsidRPr="009B1626" w:rsidRDefault="00A522C4" w:rsidP="00A522C4">
      <w:pPr>
        <w:rPr>
          <w:b/>
          <w:sz w:val="22"/>
          <w:szCs w:val="22"/>
        </w:rPr>
      </w:pPr>
      <w:r w:rsidRPr="009B1626">
        <w:rPr>
          <w:b/>
          <w:sz w:val="22"/>
          <w:szCs w:val="22"/>
        </w:rPr>
        <w:t xml:space="preserve">Research Papers Presented:  September 1999 </w:t>
      </w:r>
      <w:r>
        <w:rPr>
          <w:b/>
          <w:sz w:val="22"/>
          <w:szCs w:val="22"/>
        </w:rPr>
        <w:t>-</w:t>
      </w:r>
      <w:r w:rsidRPr="009B1626">
        <w:rPr>
          <w:b/>
          <w:sz w:val="22"/>
          <w:szCs w:val="22"/>
        </w:rPr>
        <w:t xml:space="preserve"> August 2000</w:t>
      </w:r>
    </w:p>
    <w:p w:rsidR="00A522C4" w:rsidRPr="009B1626" w:rsidRDefault="00A522C4" w:rsidP="00A522C4">
      <w:pPr>
        <w:ind w:left="540" w:hanging="180"/>
        <w:rPr>
          <w:sz w:val="22"/>
          <w:szCs w:val="22"/>
        </w:rPr>
      </w:pPr>
      <w:r w:rsidRPr="009B1626">
        <w:rPr>
          <w:sz w:val="22"/>
          <w:szCs w:val="22"/>
        </w:rPr>
        <w:t>Federal Reserve Bank of New York, September 1999</w:t>
      </w:r>
    </w:p>
    <w:p w:rsidR="00A522C4" w:rsidRPr="009B1626" w:rsidRDefault="00A522C4" w:rsidP="00A522C4">
      <w:pPr>
        <w:ind w:left="540" w:hanging="180"/>
        <w:rPr>
          <w:sz w:val="22"/>
          <w:szCs w:val="22"/>
        </w:rPr>
      </w:pPr>
      <w:r w:rsidRPr="009B1626">
        <w:rPr>
          <w:sz w:val="22"/>
          <w:szCs w:val="22"/>
        </w:rPr>
        <w:t>Standard &amp; Poor’s, Fitch’s, and Moody’s, New York, October 1999</w:t>
      </w:r>
    </w:p>
    <w:p w:rsidR="00A522C4" w:rsidRPr="009B1626" w:rsidRDefault="00A522C4" w:rsidP="00A522C4">
      <w:pPr>
        <w:ind w:left="540" w:hanging="180"/>
        <w:rPr>
          <w:sz w:val="22"/>
          <w:szCs w:val="22"/>
        </w:rPr>
      </w:pPr>
      <w:r w:rsidRPr="009B1626">
        <w:rPr>
          <w:sz w:val="22"/>
          <w:szCs w:val="22"/>
        </w:rPr>
        <w:t>Harvard/MIT Theory Workshop, Harvard University, November 1999</w:t>
      </w:r>
    </w:p>
    <w:p w:rsidR="00A522C4" w:rsidRPr="009B1626" w:rsidRDefault="00A522C4" w:rsidP="00A522C4">
      <w:pPr>
        <w:ind w:left="540" w:hanging="180"/>
        <w:rPr>
          <w:sz w:val="22"/>
          <w:szCs w:val="22"/>
        </w:rPr>
      </w:pPr>
      <w:r w:rsidRPr="009B1626">
        <w:rPr>
          <w:sz w:val="22"/>
          <w:szCs w:val="22"/>
        </w:rPr>
        <w:t>Santa Fe Institute Trustees Symposium, November 1999</w:t>
      </w:r>
    </w:p>
    <w:p w:rsidR="00A522C4" w:rsidRPr="009B1626" w:rsidRDefault="00A522C4" w:rsidP="00A522C4">
      <w:pPr>
        <w:ind w:left="540" w:hanging="180"/>
        <w:rPr>
          <w:sz w:val="22"/>
          <w:szCs w:val="22"/>
        </w:rPr>
      </w:pPr>
      <w:r w:rsidRPr="009B1626">
        <w:rPr>
          <w:sz w:val="22"/>
          <w:szCs w:val="22"/>
        </w:rPr>
        <w:t>General Equilibrium Conference, New York University, April 2000</w:t>
      </w:r>
    </w:p>
    <w:p w:rsidR="00A522C4" w:rsidRPr="009B1626" w:rsidRDefault="00A522C4" w:rsidP="00A522C4">
      <w:pPr>
        <w:ind w:left="540" w:hanging="180"/>
        <w:rPr>
          <w:sz w:val="22"/>
          <w:szCs w:val="22"/>
        </w:rPr>
      </w:pPr>
      <w:r w:rsidRPr="009B1626">
        <w:rPr>
          <w:sz w:val="22"/>
          <w:szCs w:val="22"/>
        </w:rPr>
        <w:t>College of Santa Fe, June 2000</w:t>
      </w:r>
    </w:p>
    <w:p w:rsidR="00A522C4" w:rsidRPr="009B1626" w:rsidRDefault="00A522C4" w:rsidP="00A522C4">
      <w:pPr>
        <w:ind w:left="540" w:hanging="180"/>
        <w:rPr>
          <w:sz w:val="22"/>
          <w:szCs w:val="22"/>
        </w:rPr>
      </w:pPr>
      <w:r w:rsidRPr="009B1626">
        <w:rPr>
          <w:sz w:val="22"/>
          <w:szCs w:val="22"/>
        </w:rPr>
        <w:t>Eleventh Stony Brook Festival on Game Theory, invited address, SUNY, Stony Brook, July 2000</w:t>
      </w:r>
    </w:p>
    <w:p w:rsidR="00A522C4" w:rsidRPr="009B1626" w:rsidRDefault="00A522C4" w:rsidP="00A522C4">
      <w:pPr>
        <w:ind w:left="540" w:hanging="180"/>
        <w:rPr>
          <w:sz w:val="22"/>
          <w:szCs w:val="22"/>
        </w:rPr>
      </w:pPr>
      <w:r w:rsidRPr="009B1626">
        <w:rPr>
          <w:sz w:val="22"/>
          <w:szCs w:val="22"/>
        </w:rPr>
        <w:t>Lehman Brothers, Fourth Global Bond Conference, Chateau Whistler Resort, British Columbia, August 2000</w:t>
      </w:r>
    </w:p>
    <w:p w:rsidR="00A522C4" w:rsidRPr="009B1626" w:rsidRDefault="00A522C4" w:rsidP="00A522C4">
      <w:pPr>
        <w:ind w:left="540" w:hanging="180"/>
        <w:rPr>
          <w:sz w:val="22"/>
          <w:szCs w:val="22"/>
        </w:rPr>
      </w:pPr>
      <w:r w:rsidRPr="009B1626">
        <w:rPr>
          <w:sz w:val="22"/>
          <w:szCs w:val="22"/>
        </w:rPr>
        <w:t>Eighth World Congress Meetings, Econometric Society, invited address, Seattle, August 2000</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1999 </w:t>
      </w:r>
      <w:r>
        <w:rPr>
          <w:b/>
          <w:sz w:val="22"/>
          <w:szCs w:val="22"/>
        </w:rPr>
        <w:t>-</w:t>
      </w:r>
      <w:r w:rsidRPr="009B1626">
        <w:rPr>
          <w:b/>
          <w:sz w:val="22"/>
          <w:szCs w:val="22"/>
        </w:rPr>
        <w:t xml:space="preserve"> August 1999</w:t>
      </w:r>
    </w:p>
    <w:p w:rsidR="00A522C4" w:rsidRPr="009B1626" w:rsidRDefault="00A522C4" w:rsidP="00A522C4">
      <w:pPr>
        <w:ind w:left="360"/>
        <w:rPr>
          <w:sz w:val="22"/>
          <w:szCs w:val="22"/>
        </w:rPr>
      </w:pPr>
      <w:r w:rsidRPr="009B1626">
        <w:rPr>
          <w:sz w:val="22"/>
          <w:szCs w:val="22"/>
        </w:rPr>
        <w:t>International Association of Financial Engineers, February 1999</w:t>
      </w:r>
    </w:p>
    <w:p w:rsidR="00A522C4" w:rsidRPr="009B1626" w:rsidRDefault="00A522C4" w:rsidP="00A522C4">
      <w:pPr>
        <w:ind w:left="360"/>
        <w:rPr>
          <w:sz w:val="22"/>
          <w:szCs w:val="22"/>
        </w:rPr>
      </w:pPr>
      <w:r w:rsidRPr="009B1626">
        <w:rPr>
          <w:sz w:val="22"/>
          <w:szCs w:val="22"/>
        </w:rPr>
        <w:t>Academia, Venice, Italy, June 1999</w:t>
      </w:r>
    </w:p>
    <w:p w:rsidR="00A522C4" w:rsidRPr="009B1626" w:rsidRDefault="00A522C4" w:rsidP="00A522C4">
      <w:pPr>
        <w:ind w:left="360"/>
        <w:rPr>
          <w:sz w:val="22"/>
          <w:szCs w:val="22"/>
        </w:rPr>
      </w:pPr>
      <w:r w:rsidRPr="009B1626">
        <w:rPr>
          <w:sz w:val="22"/>
          <w:szCs w:val="22"/>
        </w:rPr>
        <w:t>Fourth Annual Economics Theory Conference, Rhodes, Greece, June 1999</w:t>
      </w:r>
    </w:p>
    <w:p w:rsidR="00A522C4" w:rsidRPr="009B1626" w:rsidRDefault="00A522C4" w:rsidP="00A522C4">
      <w:pPr>
        <w:ind w:left="360"/>
        <w:rPr>
          <w:sz w:val="22"/>
          <w:szCs w:val="22"/>
        </w:rPr>
      </w:pPr>
      <w:r w:rsidRPr="009B1626">
        <w:rPr>
          <w:sz w:val="22"/>
          <w:szCs w:val="22"/>
        </w:rPr>
        <w:t xml:space="preserve">Department of Economics, University of Siena, </w:t>
      </w:r>
      <w:proofErr w:type="spellStart"/>
      <w:r w:rsidRPr="009B1626">
        <w:rPr>
          <w:sz w:val="22"/>
          <w:szCs w:val="22"/>
        </w:rPr>
        <w:t>Pontignano</w:t>
      </w:r>
      <w:proofErr w:type="spellEnd"/>
      <w:r w:rsidRPr="009B1626">
        <w:rPr>
          <w:sz w:val="22"/>
          <w:szCs w:val="22"/>
        </w:rPr>
        <w:t>, Italy, July 1999</w:t>
      </w:r>
    </w:p>
    <w:p w:rsidR="00A522C4" w:rsidRPr="009B1626" w:rsidRDefault="00A522C4" w:rsidP="00A522C4">
      <w:pPr>
        <w:ind w:left="360"/>
        <w:rPr>
          <w:sz w:val="22"/>
          <w:szCs w:val="22"/>
        </w:rPr>
      </w:pPr>
      <w:r w:rsidRPr="009B1626">
        <w:rPr>
          <w:sz w:val="22"/>
          <w:szCs w:val="22"/>
        </w:rPr>
        <w:t xml:space="preserve">Idea Channel, Palmer R. </w:t>
      </w:r>
      <w:proofErr w:type="spellStart"/>
      <w:r w:rsidRPr="009B1626">
        <w:rPr>
          <w:sz w:val="22"/>
          <w:szCs w:val="22"/>
        </w:rPr>
        <w:t>Chitester</w:t>
      </w:r>
      <w:proofErr w:type="spellEnd"/>
      <w:r w:rsidRPr="009B1626">
        <w:rPr>
          <w:sz w:val="22"/>
          <w:szCs w:val="22"/>
        </w:rPr>
        <w:t xml:space="preserve"> Fund, 1999 (video with James Tobin)</w:t>
      </w:r>
    </w:p>
    <w:p w:rsidR="00A522C4" w:rsidRPr="009B1626" w:rsidRDefault="00A522C4" w:rsidP="00A522C4">
      <w:pPr>
        <w:ind w:left="360"/>
        <w:rPr>
          <w:sz w:val="22"/>
          <w:szCs w:val="22"/>
        </w:rPr>
      </w:pPr>
      <w:r w:rsidRPr="009B1626">
        <w:rPr>
          <w:sz w:val="22"/>
          <w:szCs w:val="22"/>
        </w:rPr>
        <w:t>IAFE Symposium, New York, NY</w:t>
      </w:r>
    </w:p>
    <w:p w:rsidR="00A522C4" w:rsidRPr="009B1626" w:rsidRDefault="00A522C4" w:rsidP="00A522C4">
      <w:pPr>
        <w:rPr>
          <w:bCs/>
          <w:sz w:val="22"/>
          <w:szCs w:val="22"/>
        </w:rPr>
      </w:pPr>
    </w:p>
    <w:p w:rsidR="00A522C4" w:rsidRDefault="00A522C4" w:rsidP="00A522C4">
      <w:pPr>
        <w:rPr>
          <w:b/>
          <w:bCs/>
          <w:sz w:val="22"/>
          <w:szCs w:val="22"/>
        </w:rPr>
      </w:pPr>
    </w:p>
    <w:p w:rsidR="00A522C4" w:rsidRPr="009B1626" w:rsidRDefault="00A522C4" w:rsidP="00A522C4">
      <w:pPr>
        <w:rPr>
          <w:sz w:val="22"/>
          <w:szCs w:val="22"/>
        </w:rPr>
      </w:pPr>
      <w:r w:rsidRPr="009B1626">
        <w:rPr>
          <w:b/>
          <w:bCs/>
          <w:sz w:val="22"/>
          <w:szCs w:val="22"/>
        </w:rPr>
        <w:lastRenderedPageBreak/>
        <w:t xml:space="preserve">Research Papers Presented:  January 1998 </w:t>
      </w:r>
      <w:r>
        <w:rPr>
          <w:sz w:val="22"/>
          <w:szCs w:val="22"/>
        </w:rPr>
        <w:t>-</w:t>
      </w:r>
      <w:r w:rsidRPr="009B1626">
        <w:rPr>
          <w:b/>
          <w:bCs/>
          <w:sz w:val="22"/>
          <w:szCs w:val="22"/>
        </w:rPr>
        <w:t xml:space="preserve"> December 1998</w:t>
      </w:r>
    </w:p>
    <w:p w:rsidR="00A522C4" w:rsidRPr="009B1626" w:rsidRDefault="00A522C4" w:rsidP="00A522C4">
      <w:pPr>
        <w:ind w:left="360"/>
        <w:rPr>
          <w:sz w:val="22"/>
          <w:szCs w:val="22"/>
        </w:rPr>
      </w:pPr>
      <w:r w:rsidRPr="009B1626">
        <w:rPr>
          <w:sz w:val="22"/>
          <w:szCs w:val="22"/>
        </w:rPr>
        <w:t>National Academy of Social Insurance Tenth Annual Conference, Washington, DC</w:t>
      </w:r>
    </w:p>
    <w:p w:rsidR="00A522C4" w:rsidRPr="009B1626" w:rsidRDefault="00A522C4" w:rsidP="00A522C4">
      <w:pPr>
        <w:ind w:left="360"/>
        <w:rPr>
          <w:sz w:val="22"/>
          <w:szCs w:val="22"/>
        </w:rPr>
      </w:pPr>
      <w:r w:rsidRPr="009B1626">
        <w:rPr>
          <w:sz w:val="22"/>
          <w:szCs w:val="22"/>
        </w:rPr>
        <w:t>Outside Review Committee, Economics Department, New York University</w:t>
      </w:r>
    </w:p>
    <w:p w:rsidR="00A522C4" w:rsidRPr="009B1626" w:rsidRDefault="00A522C4" w:rsidP="00A522C4">
      <w:pPr>
        <w:ind w:left="360"/>
        <w:rPr>
          <w:sz w:val="22"/>
          <w:szCs w:val="22"/>
        </w:rPr>
      </w:pPr>
      <w:r w:rsidRPr="009B1626">
        <w:rPr>
          <w:sz w:val="22"/>
          <w:szCs w:val="22"/>
        </w:rPr>
        <w:t xml:space="preserve">Lehman Brothers Third Global Fixed-Income/Capital Market Workshop/Retreat, </w:t>
      </w:r>
      <w:proofErr w:type="spellStart"/>
      <w:r w:rsidRPr="009B1626">
        <w:rPr>
          <w:sz w:val="22"/>
          <w:szCs w:val="22"/>
        </w:rPr>
        <w:t>Sintra</w:t>
      </w:r>
      <w:proofErr w:type="spellEnd"/>
      <w:r w:rsidRPr="009B1626">
        <w:rPr>
          <w:sz w:val="22"/>
          <w:szCs w:val="22"/>
        </w:rPr>
        <w:t>, Portugal</w:t>
      </w:r>
    </w:p>
    <w:p w:rsidR="00A522C4" w:rsidRPr="009B1626" w:rsidRDefault="00A522C4" w:rsidP="00A522C4">
      <w:pPr>
        <w:ind w:left="360"/>
        <w:rPr>
          <w:sz w:val="22"/>
          <w:szCs w:val="22"/>
        </w:rPr>
      </w:pPr>
      <w:r w:rsidRPr="009B1626">
        <w:rPr>
          <w:sz w:val="22"/>
          <w:szCs w:val="22"/>
        </w:rPr>
        <w:t>Seminar, Wharton School, University of Pennsylvania</w:t>
      </w:r>
    </w:p>
    <w:p w:rsidR="00A522C4" w:rsidRDefault="00A522C4" w:rsidP="00A522C4">
      <w:pPr>
        <w:rPr>
          <w:sz w:val="22"/>
          <w:szCs w:val="22"/>
        </w:rPr>
      </w:pPr>
    </w:p>
    <w:p w:rsidR="00A522C4" w:rsidRPr="009B1626" w:rsidRDefault="00A522C4" w:rsidP="00A522C4">
      <w:pPr>
        <w:rPr>
          <w:b/>
          <w:sz w:val="22"/>
          <w:szCs w:val="22"/>
        </w:rPr>
      </w:pPr>
      <w:r w:rsidRPr="009B1626">
        <w:rPr>
          <w:b/>
          <w:sz w:val="22"/>
          <w:szCs w:val="22"/>
        </w:rPr>
        <w:t xml:space="preserve">Research Papers Presented:  September 1996 </w:t>
      </w:r>
      <w:r>
        <w:rPr>
          <w:b/>
          <w:sz w:val="22"/>
          <w:szCs w:val="22"/>
        </w:rPr>
        <w:t>-</w:t>
      </w:r>
      <w:r w:rsidRPr="009B1626">
        <w:rPr>
          <w:b/>
          <w:sz w:val="22"/>
          <w:szCs w:val="22"/>
        </w:rPr>
        <w:t xml:space="preserve"> December 1997</w:t>
      </w:r>
    </w:p>
    <w:p w:rsidR="00A522C4" w:rsidRPr="009B1626" w:rsidRDefault="00A522C4" w:rsidP="00A522C4">
      <w:pPr>
        <w:ind w:left="540" w:hanging="180"/>
        <w:rPr>
          <w:sz w:val="22"/>
          <w:szCs w:val="22"/>
        </w:rPr>
      </w:pPr>
      <w:r w:rsidRPr="009B1626">
        <w:rPr>
          <w:sz w:val="22"/>
          <w:szCs w:val="22"/>
        </w:rPr>
        <w:t>The Wharton School, Rodney L. White Center for Financial Research, 1997</w:t>
      </w:r>
    </w:p>
    <w:p w:rsidR="00A522C4" w:rsidRPr="009B1626" w:rsidRDefault="00A522C4" w:rsidP="00A522C4">
      <w:pPr>
        <w:ind w:left="540" w:hanging="180"/>
        <w:rPr>
          <w:sz w:val="22"/>
          <w:szCs w:val="22"/>
        </w:rPr>
      </w:pPr>
      <w:r w:rsidRPr="009B1626">
        <w:rPr>
          <w:sz w:val="22"/>
          <w:szCs w:val="22"/>
        </w:rPr>
        <w:t>Washington University at St. Louis, 1997</w:t>
      </w:r>
    </w:p>
    <w:p w:rsidR="00A522C4" w:rsidRPr="009B1626" w:rsidRDefault="00A522C4" w:rsidP="00A522C4">
      <w:pPr>
        <w:ind w:left="540" w:hanging="180"/>
        <w:rPr>
          <w:sz w:val="22"/>
          <w:szCs w:val="22"/>
        </w:rPr>
      </w:pPr>
      <w:r w:rsidRPr="009B1626">
        <w:rPr>
          <w:sz w:val="22"/>
          <w:szCs w:val="22"/>
        </w:rPr>
        <w:t>Iowa State University, 1997</w:t>
      </w:r>
    </w:p>
    <w:p w:rsidR="00A522C4" w:rsidRPr="009B1626" w:rsidRDefault="00A522C4" w:rsidP="00A522C4">
      <w:pPr>
        <w:ind w:left="540" w:hanging="180"/>
        <w:rPr>
          <w:sz w:val="22"/>
          <w:szCs w:val="22"/>
        </w:rPr>
      </w:pPr>
      <w:r w:rsidRPr="009B1626">
        <w:rPr>
          <w:sz w:val="22"/>
          <w:szCs w:val="22"/>
        </w:rPr>
        <w:t>Princeton University, 1997</w:t>
      </w:r>
    </w:p>
    <w:p w:rsidR="00A522C4" w:rsidRPr="009B1626" w:rsidRDefault="00A522C4" w:rsidP="00A522C4">
      <w:pPr>
        <w:ind w:left="540" w:hanging="180"/>
        <w:rPr>
          <w:sz w:val="22"/>
          <w:szCs w:val="22"/>
        </w:rPr>
      </w:pPr>
      <w:r w:rsidRPr="009B1626">
        <w:rPr>
          <w:sz w:val="22"/>
          <w:szCs w:val="22"/>
        </w:rPr>
        <w:t>NBER Conference on General Equilibrium, 1997</w:t>
      </w:r>
    </w:p>
    <w:p w:rsidR="00A522C4" w:rsidRPr="009B1626" w:rsidRDefault="00A522C4" w:rsidP="00A522C4">
      <w:pPr>
        <w:ind w:left="540" w:hanging="180"/>
        <w:rPr>
          <w:sz w:val="22"/>
          <w:szCs w:val="22"/>
        </w:rPr>
      </w:pPr>
      <w:r w:rsidRPr="009B1626">
        <w:rPr>
          <w:sz w:val="22"/>
          <w:szCs w:val="22"/>
        </w:rPr>
        <w:t>CORE European Workshop on General Equilibrium, 1997</w:t>
      </w:r>
    </w:p>
    <w:p w:rsidR="00A522C4" w:rsidRPr="009B1626" w:rsidRDefault="00A522C4" w:rsidP="00A522C4">
      <w:pPr>
        <w:ind w:left="540" w:hanging="180"/>
        <w:rPr>
          <w:sz w:val="22"/>
          <w:szCs w:val="22"/>
        </w:rPr>
      </w:pPr>
      <w:r w:rsidRPr="009B1626">
        <w:rPr>
          <w:sz w:val="22"/>
          <w:szCs w:val="22"/>
        </w:rPr>
        <w:t>University of Venice, 1997</w:t>
      </w:r>
    </w:p>
    <w:p w:rsidR="00A522C4" w:rsidRPr="009B1626" w:rsidRDefault="00A522C4" w:rsidP="00A522C4">
      <w:pPr>
        <w:ind w:left="540" w:hanging="180"/>
        <w:rPr>
          <w:sz w:val="22"/>
          <w:szCs w:val="22"/>
        </w:rPr>
      </w:pPr>
      <w:r w:rsidRPr="009B1626">
        <w:rPr>
          <w:sz w:val="22"/>
          <w:szCs w:val="22"/>
        </w:rPr>
        <w:t>Victor Rothschild Memorial Symposia, Institute for Advanced Studies at the Hebrew University of Jerusalem, 1997</w:t>
      </w:r>
    </w:p>
    <w:p w:rsidR="00A522C4" w:rsidRPr="009B1626" w:rsidRDefault="00A522C4" w:rsidP="00A522C4">
      <w:pPr>
        <w:ind w:left="540" w:hanging="180"/>
        <w:rPr>
          <w:sz w:val="22"/>
          <w:szCs w:val="22"/>
        </w:rPr>
      </w:pPr>
      <w:r w:rsidRPr="009B1626">
        <w:rPr>
          <w:sz w:val="22"/>
          <w:szCs w:val="22"/>
        </w:rPr>
        <w:t>Yale Alumni, 1997</w:t>
      </w:r>
    </w:p>
    <w:p w:rsidR="00A522C4" w:rsidRPr="009B1626" w:rsidRDefault="00A522C4" w:rsidP="00A522C4">
      <w:pPr>
        <w:ind w:left="540" w:hanging="180"/>
        <w:rPr>
          <w:sz w:val="22"/>
          <w:szCs w:val="22"/>
        </w:rPr>
      </w:pPr>
      <w:r w:rsidRPr="009B1626">
        <w:rPr>
          <w:sz w:val="22"/>
          <w:szCs w:val="22"/>
        </w:rPr>
        <w:t>Southern Connecticut State University, 1997</w:t>
      </w:r>
    </w:p>
    <w:p w:rsidR="00A522C4" w:rsidRPr="009B1626" w:rsidRDefault="00A522C4" w:rsidP="00A522C4">
      <w:pPr>
        <w:ind w:left="360"/>
        <w:rPr>
          <w:sz w:val="22"/>
          <w:szCs w:val="22"/>
        </w:rPr>
      </w:pPr>
      <w:proofErr w:type="spellStart"/>
      <w:r w:rsidRPr="009B1626">
        <w:rPr>
          <w:sz w:val="22"/>
          <w:szCs w:val="22"/>
        </w:rPr>
        <w:t>Yunch</w:t>
      </w:r>
      <w:proofErr w:type="spellEnd"/>
      <w:r w:rsidRPr="009B1626">
        <w:rPr>
          <w:sz w:val="22"/>
          <w:szCs w:val="22"/>
        </w:rPr>
        <w:t xml:space="preserve"> Unlimited, 1997</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1995 </w:t>
      </w:r>
      <w:r>
        <w:rPr>
          <w:b/>
          <w:sz w:val="22"/>
          <w:szCs w:val="22"/>
        </w:rPr>
        <w:t>-</w:t>
      </w:r>
      <w:r w:rsidRPr="009B1626">
        <w:rPr>
          <w:b/>
          <w:sz w:val="22"/>
          <w:szCs w:val="22"/>
        </w:rPr>
        <w:t xml:space="preserve"> August 1996</w:t>
      </w:r>
    </w:p>
    <w:p w:rsidR="00A522C4" w:rsidRPr="009B1626" w:rsidRDefault="00A522C4" w:rsidP="00A522C4">
      <w:pPr>
        <w:ind w:left="360"/>
        <w:rPr>
          <w:sz w:val="22"/>
          <w:szCs w:val="22"/>
        </w:rPr>
      </w:pPr>
      <w:r w:rsidRPr="009B1626">
        <w:rPr>
          <w:sz w:val="22"/>
          <w:szCs w:val="22"/>
        </w:rPr>
        <w:t>NBER Conference on Derivatives, University of Chicago, September 1995</w:t>
      </w:r>
    </w:p>
    <w:p w:rsidR="00A522C4" w:rsidRPr="009B1626" w:rsidRDefault="00A522C4" w:rsidP="00A522C4">
      <w:pPr>
        <w:ind w:left="360"/>
        <w:rPr>
          <w:sz w:val="22"/>
          <w:szCs w:val="22"/>
        </w:rPr>
      </w:pPr>
      <w:r w:rsidRPr="009B1626">
        <w:rPr>
          <w:sz w:val="22"/>
          <w:szCs w:val="22"/>
        </w:rPr>
        <w:t>IMPA, Rio de Janeiro. Brazil, November 1995</w:t>
      </w:r>
    </w:p>
    <w:p w:rsidR="00A522C4" w:rsidRPr="009B1626" w:rsidRDefault="00A522C4" w:rsidP="00A522C4">
      <w:pPr>
        <w:ind w:left="360"/>
        <w:rPr>
          <w:sz w:val="22"/>
          <w:szCs w:val="22"/>
        </w:rPr>
      </w:pPr>
      <w:proofErr w:type="spellStart"/>
      <w:r w:rsidRPr="009B1626">
        <w:rPr>
          <w:sz w:val="22"/>
          <w:szCs w:val="22"/>
        </w:rPr>
        <w:t>Instituto</w:t>
      </w:r>
      <w:proofErr w:type="spellEnd"/>
      <w:r w:rsidRPr="009B1626">
        <w:rPr>
          <w:sz w:val="22"/>
          <w:szCs w:val="22"/>
        </w:rPr>
        <w:t xml:space="preserve"> </w:t>
      </w:r>
      <w:proofErr w:type="spellStart"/>
      <w:r w:rsidRPr="009B1626">
        <w:rPr>
          <w:sz w:val="22"/>
          <w:szCs w:val="22"/>
        </w:rPr>
        <w:t>Tecnologico</w:t>
      </w:r>
      <w:proofErr w:type="spellEnd"/>
      <w:r w:rsidRPr="009B1626">
        <w:rPr>
          <w:sz w:val="22"/>
          <w:szCs w:val="22"/>
        </w:rPr>
        <w:t xml:space="preserve"> </w:t>
      </w:r>
      <w:proofErr w:type="spellStart"/>
      <w:r w:rsidRPr="009B1626">
        <w:rPr>
          <w:sz w:val="22"/>
          <w:szCs w:val="22"/>
        </w:rPr>
        <w:t>Autonomo</w:t>
      </w:r>
      <w:proofErr w:type="spellEnd"/>
      <w:r w:rsidRPr="009B1626">
        <w:rPr>
          <w:sz w:val="22"/>
          <w:szCs w:val="22"/>
        </w:rPr>
        <w:t xml:space="preserve"> de Mexico, Mexico City, December 1995</w:t>
      </w:r>
    </w:p>
    <w:p w:rsidR="00A522C4" w:rsidRPr="009B1626" w:rsidRDefault="00A522C4" w:rsidP="00A522C4">
      <w:pPr>
        <w:ind w:left="360"/>
        <w:rPr>
          <w:sz w:val="22"/>
          <w:szCs w:val="22"/>
        </w:rPr>
      </w:pPr>
      <w:r w:rsidRPr="009B1626">
        <w:rPr>
          <w:sz w:val="22"/>
          <w:szCs w:val="22"/>
        </w:rPr>
        <w:t>First Boston, New York, January 1996</w:t>
      </w:r>
    </w:p>
    <w:p w:rsidR="00A522C4" w:rsidRPr="009B1626" w:rsidRDefault="00A522C4" w:rsidP="00A522C4">
      <w:pPr>
        <w:ind w:left="360"/>
        <w:rPr>
          <w:sz w:val="22"/>
          <w:szCs w:val="22"/>
        </w:rPr>
      </w:pPr>
      <w:r w:rsidRPr="009B1626">
        <w:rPr>
          <w:sz w:val="22"/>
          <w:szCs w:val="22"/>
        </w:rPr>
        <w:t>MIT, Luncheon Theory Seminar, January 1996</w:t>
      </w:r>
    </w:p>
    <w:p w:rsidR="00A522C4" w:rsidRPr="009B1626" w:rsidRDefault="00A522C4" w:rsidP="00A522C4">
      <w:pPr>
        <w:ind w:left="360"/>
        <w:rPr>
          <w:sz w:val="22"/>
          <w:szCs w:val="22"/>
        </w:rPr>
      </w:pPr>
      <w:r w:rsidRPr="009B1626">
        <w:rPr>
          <w:sz w:val="22"/>
          <w:szCs w:val="22"/>
        </w:rPr>
        <w:t>MIT, Luncheon Theory Seminar, February 1996</w:t>
      </w:r>
    </w:p>
    <w:p w:rsidR="00A522C4" w:rsidRPr="009B1626" w:rsidRDefault="00A522C4" w:rsidP="00A522C4">
      <w:pPr>
        <w:ind w:left="360"/>
        <w:rPr>
          <w:sz w:val="22"/>
          <w:szCs w:val="22"/>
        </w:rPr>
      </w:pPr>
      <w:r w:rsidRPr="009B1626">
        <w:rPr>
          <w:sz w:val="22"/>
          <w:szCs w:val="22"/>
        </w:rPr>
        <w:t>European Society of Economic Theory, Venice, Italy, June 1996</w:t>
      </w:r>
    </w:p>
    <w:p w:rsidR="00A522C4" w:rsidRDefault="00A522C4" w:rsidP="00A522C4">
      <w:pPr>
        <w:ind w:firstLine="360"/>
        <w:rPr>
          <w:sz w:val="22"/>
          <w:szCs w:val="22"/>
        </w:rPr>
      </w:pPr>
      <w:r w:rsidRPr="009B1626">
        <w:rPr>
          <w:sz w:val="22"/>
          <w:szCs w:val="22"/>
        </w:rPr>
        <w:t>Stanford University, SITE Workshop, July 1996</w:t>
      </w:r>
    </w:p>
    <w:p w:rsidR="00A522C4" w:rsidRDefault="00A522C4" w:rsidP="00A522C4">
      <w:pPr>
        <w:ind w:firstLine="360"/>
        <w:rPr>
          <w:sz w:val="22"/>
          <w:szCs w:val="22"/>
        </w:rPr>
      </w:pPr>
    </w:p>
    <w:p w:rsidR="00A522C4" w:rsidRPr="009B1626" w:rsidRDefault="00A522C4" w:rsidP="00A522C4">
      <w:pPr>
        <w:rPr>
          <w:sz w:val="22"/>
          <w:szCs w:val="22"/>
        </w:rPr>
      </w:pPr>
      <w:r w:rsidRPr="009B1626">
        <w:rPr>
          <w:b/>
          <w:bCs/>
          <w:sz w:val="22"/>
          <w:szCs w:val="22"/>
        </w:rPr>
        <w:t xml:space="preserve">Research Papers Presented:  September 1994 </w:t>
      </w:r>
      <w:r>
        <w:rPr>
          <w:b/>
          <w:sz w:val="22"/>
          <w:szCs w:val="22"/>
        </w:rPr>
        <w:t>-</w:t>
      </w:r>
      <w:r w:rsidRPr="009B1626">
        <w:rPr>
          <w:b/>
          <w:bCs/>
          <w:sz w:val="22"/>
          <w:szCs w:val="22"/>
        </w:rPr>
        <w:t xml:space="preserve"> August 1995</w:t>
      </w:r>
    </w:p>
    <w:p w:rsidR="00A522C4" w:rsidRPr="009B1626" w:rsidRDefault="00A522C4" w:rsidP="00A522C4">
      <w:pPr>
        <w:ind w:left="540" w:hanging="180"/>
        <w:rPr>
          <w:sz w:val="22"/>
          <w:szCs w:val="22"/>
        </w:rPr>
      </w:pPr>
      <w:r w:rsidRPr="009B1626">
        <w:rPr>
          <w:sz w:val="22"/>
          <w:szCs w:val="22"/>
        </w:rPr>
        <w:t>Columbia University, Department of Philosophy, Colloquium on the History of Science and Philosophy, March 1995</w:t>
      </w:r>
    </w:p>
    <w:p w:rsidR="00A522C4" w:rsidRPr="009B1626" w:rsidRDefault="00A522C4" w:rsidP="00A522C4">
      <w:pPr>
        <w:ind w:left="540" w:hanging="180"/>
        <w:rPr>
          <w:sz w:val="22"/>
          <w:szCs w:val="22"/>
        </w:rPr>
      </w:pPr>
      <w:r w:rsidRPr="009B1626">
        <w:rPr>
          <w:sz w:val="22"/>
          <w:szCs w:val="22"/>
        </w:rPr>
        <w:t>Harvard University</w:t>
      </w:r>
      <w:r>
        <w:rPr>
          <w:sz w:val="22"/>
          <w:szCs w:val="22"/>
        </w:rPr>
        <w:t>-</w:t>
      </w:r>
      <w:r w:rsidRPr="009B1626">
        <w:rPr>
          <w:sz w:val="22"/>
          <w:szCs w:val="22"/>
        </w:rPr>
        <w:t>MIT Theory Workshop, March 1995</w:t>
      </w:r>
    </w:p>
    <w:p w:rsidR="00A522C4" w:rsidRPr="009B1626" w:rsidRDefault="00A522C4" w:rsidP="00A522C4">
      <w:pPr>
        <w:ind w:left="540" w:hanging="180"/>
        <w:rPr>
          <w:sz w:val="22"/>
          <w:szCs w:val="22"/>
        </w:rPr>
      </w:pPr>
      <w:r w:rsidRPr="009B1626">
        <w:rPr>
          <w:sz w:val="22"/>
          <w:szCs w:val="22"/>
        </w:rPr>
        <w:t>NBER Conference on General Equilibrium, University of Chicago, April 1995</w:t>
      </w:r>
    </w:p>
    <w:p w:rsidR="00A522C4" w:rsidRPr="009B1626" w:rsidRDefault="00A522C4" w:rsidP="00A522C4">
      <w:pPr>
        <w:ind w:left="540" w:hanging="180"/>
        <w:rPr>
          <w:sz w:val="22"/>
          <w:szCs w:val="22"/>
        </w:rPr>
      </w:pPr>
      <w:r w:rsidRPr="009B1626">
        <w:rPr>
          <w:sz w:val="22"/>
          <w:szCs w:val="22"/>
        </w:rPr>
        <w:t>CORE, University of Louvain-la-</w:t>
      </w:r>
      <w:proofErr w:type="spellStart"/>
      <w:r w:rsidRPr="009B1626">
        <w:rPr>
          <w:sz w:val="22"/>
          <w:szCs w:val="22"/>
        </w:rPr>
        <w:t>Neuve</w:t>
      </w:r>
      <w:proofErr w:type="spellEnd"/>
      <w:r w:rsidRPr="009B1626">
        <w:rPr>
          <w:sz w:val="22"/>
          <w:szCs w:val="22"/>
        </w:rPr>
        <w:t xml:space="preserve">, May 1995 </w:t>
      </w:r>
    </w:p>
    <w:p w:rsidR="00A522C4" w:rsidRPr="009B1626" w:rsidRDefault="00A522C4" w:rsidP="00A522C4">
      <w:pPr>
        <w:ind w:left="540" w:hanging="180"/>
        <w:rPr>
          <w:sz w:val="22"/>
          <w:szCs w:val="22"/>
        </w:rPr>
      </w:pPr>
      <w:r w:rsidRPr="009B1626">
        <w:rPr>
          <w:sz w:val="22"/>
          <w:szCs w:val="22"/>
        </w:rPr>
        <w:t>New York Metro INFORMS, the Penn Club, June 1995</w:t>
      </w:r>
    </w:p>
    <w:p w:rsidR="00A522C4" w:rsidRPr="009B1626" w:rsidRDefault="00A522C4" w:rsidP="00A522C4">
      <w:pPr>
        <w:ind w:left="540" w:hanging="180"/>
        <w:rPr>
          <w:sz w:val="22"/>
          <w:szCs w:val="22"/>
        </w:rPr>
      </w:pPr>
      <w:r w:rsidRPr="009B1626">
        <w:rPr>
          <w:sz w:val="22"/>
          <w:szCs w:val="22"/>
        </w:rPr>
        <w:t>SUNY, Stony Brook Conference, July 1995</w:t>
      </w:r>
    </w:p>
    <w:p w:rsidR="00A522C4" w:rsidRPr="009B1626" w:rsidRDefault="00A522C4" w:rsidP="00A522C4">
      <w:pPr>
        <w:ind w:left="540" w:hanging="180"/>
        <w:rPr>
          <w:sz w:val="22"/>
          <w:szCs w:val="22"/>
        </w:rPr>
      </w:pPr>
      <w:r w:rsidRPr="009B1626">
        <w:rPr>
          <w:sz w:val="22"/>
          <w:szCs w:val="22"/>
        </w:rPr>
        <w:t>Santa Fe Institute, Santa Fe, August 1995</w:t>
      </w:r>
    </w:p>
    <w:p w:rsidR="00A522C4" w:rsidRPr="009B1626" w:rsidRDefault="00A522C4" w:rsidP="00A522C4">
      <w:pPr>
        <w:ind w:left="540" w:hanging="180"/>
        <w:rPr>
          <w:sz w:val="22"/>
          <w:szCs w:val="22"/>
        </w:rPr>
      </w:pPr>
    </w:p>
    <w:p w:rsidR="00A522C4" w:rsidRPr="009B1626" w:rsidRDefault="00A522C4" w:rsidP="00A522C4">
      <w:pPr>
        <w:rPr>
          <w:b/>
          <w:sz w:val="22"/>
          <w:szCs w:val="22"/>
        </w:rPr>
      </w:pPr>
      <w:r w:rsidRPr="009B1626">
        <w:rPr>
          <w:b/>
          <w:sz w:val="22"/>
          <w:szCs w:val="22"/>
        </w:rPr>
        <w:t xml:space="preserve">Research Papers Presented:  September 1993 </w:t>
      </w:r>
      <w:r>
        <w:rPr>
          <w:b/>
          <w:sz w:val="22"/>
          <w:szCs w:val="22"/>
        </w:rPr>
        <w:t>-</w:t>
      </w:r>
      <w:r w:rsidRPr="009B1626">
        <w:rPr>
          <w:b/>
          <w:sz w:val="22"/>
          <w:szCs w:val="22"/>
        </w:rPr>
        <w:t xml:space="preserve"> August 1994</w:t>
      </w:r>
    </w:p>
    <w:p w:rsidR="00A522C4" w:rsidRPr="009B1626" w:rsidRDefault="00A522C4" w:rsidP="00A522C4">
      <w:pPr>
        <w:ind w:left="360"/>
        <w:rPr>
          <w:sz w:val="22"/>
          <w:szCs w:val="22"/>
        </w:rPr>
      </w:pPr>
      <w:r w:rsidRPr="009B1626">
        <w:rPr>
          <w:sz w:val="22"/>
          <w:szCs w:val="22"/>
        </w:rPr>
        <w:t>New York University Department, October 1993</w:t>
      </w:r>
    </w:p>
    <w:p w:rsidR="00A522C4" w:rsidRPr="009B1626" w:rsidRDefault="00A522C4" w:rsidP="00A522C4">
      <w:pPr>
        <w:ind w:left="360"/>
        <w:rPr>
          <w:sz w:val="22"/>
          <w:szCs w:val="22"/>
        </w:rPr>
      </w:pPr>
      <w:r w:rsidRPr="009B1626">
        <w:rPr>
          <w:sz w:val="22"/>
          <w:szCs w:val="22"/>
        </w:rPr>
        <w:t>University of Pennsylvania, Economics Department, November 1993</w:t>
      </w:r>
    </w:p>
    <w:p w:rsidR="00A522C4" w:rsidRPr="009B1626" w:rsidRDefault="00A522C4" w:rsidP="00A522C4">
      <w:pPr>
        <w:ind w:left="360"/>
        <w:rPr>
          <w:sz w:val="22"/>
          <w:szCs w:val="22"/>
        </w:rPr>
      </w:pPr>
      <w:r w:rsidRPr="009B1626">
        <w:rPr>
          <w:sz w:val="22"/>
          <w:szCs w:val="22"/>
        </w:rPr>
        <w:t>SUNY, Stony Brook Economics Department, December 1993</w:t>
      </w:r>
    </w:p>
    <w:p w:rsidR="00A522C4" w:rsidRPr="009B1626" w:rsidRDefault="00A522C4" w:rsidP="00A522C4">
      <w:pPr>
        <w:ind w:left="360"/>
        <w:rPr>
          <w:sz w:val="22"/>
          <w:szCs w:val="22"/>
        </w:rPr>
      </w:pPr>
      <w:r w:rsidRPr="009B1626">
        <w:rPr>
          <w:sz w:val="22"/>
          <w:szCs w:val="22"/>
        </w:rPr>
        <w:t>Stanford University</w:t>
      </w:r>
      <w:r>
        <w:rPr>
          <w:sz w:val="22"/>
          <w:szCs w:val="22"/>
        </w:rPr>
        <w:t>-</w:t>
      </w:r>
      <w:r w:rsidRPr="009B1626">
        <w:rPr>
          <w:sz w:val="22"/>
          <w:szCs w:val="22"/>
        </w:rPr>
        <w:t>University of California, Berkeley, joint symposium, January 1994</w:t>
      </w:r>
    </w:p>
    <w:p w:rsidR="00A522C4" w:rsidRPr="009B1626" w:rsidRDefault="00A522C4" w:rsidP="00A522C4">
      <w:pPr>
        <w:ind w:left="360"/>
        <w:rPr>
          <w:sz w:val="22"/>
          <w:szCs w:val="22"/>
        </w:rPr>
      </w:pPr>
      <w:r w:rsidRPr="009B1626">
        <w:rPr>
          <w:sz w:val="22"/>
          <w:szCs w:val="22"/>
        </w:rPr>
        <w:t>University of California, Los Angeles, Economics Department, January 1995</w:t>
      </w:r>
    </w:p>
    <w:p w:rsidR="00A522C4" w:rsidRPr="009B1626" w:rsidRDefault="00A522C4" w:rsidP="00A522C4">
      <w:pPr>
        <w:ind w:left="360"/>
        <w:rPr>
          <w:sz w:val="22"/>
          <w:szCs w:val="22"/>
        </w:rPr>
      </w:pPr>
      <w:r w:rsidRPr="009B1626">
        <w:rPr>
          <w:sz w:val="22"/>
          <w:szCs w:val="22"/>
        </w:rPr>
        <w:t>Northwestern University, MEDS, March 1994</w:t>
      </w:r>
    </w:p>
    <w:p w:rsidR="00A522C4" w:rsidRPr="009B1626" w:rsidRDefault="00A522C4" w:rsidP="00A522C4">
      <w:pPr>
        <w:ind w:left="360"/>
        <w:rPr>
          <w:sz w:val="22"/>
          <w:szCs w:val="22"/>
        </w:rPr>
      </w:pPr>
      <w:r w:rsidRPr="009B1626">
        <w:rPr>
          <w:sz w:val="22"/>
          <w:szCs w:val="22"/>
        </w:rPr>
        <w:t>University of Athens Business School, April 1994</w:t>
      </w:r>
    </w:p>
    <w:p w:rsidR="00A522C4" w:rsidRPr="009B1626" w:rsidRDefault="00A522C4" w:rsidP="00A522C4">
      <w:pPr>
        <w:ind w:left="360"/>
        <w:rPr>
          <w:sz w:val="22"/>
          <w:szCs w:val="22"/>
        </w:rPr>
      </w:pPr>
      <w:r w:rsidRPr="009B1626">
        <w:rPr>
          <w:sz w:val="22"/>
          <w:szCs w:val="22"/>
        </w:rPr>
        <w:t>KEPE, Greek Council of Economic Advisors, Athens, April 1994</w:t>
      </w:r>
    </w:p>
    <w:p w:rsidR="00A522C4" w:rsidRPr="009B1626" w:rsidRDefault="00A522C4" w:rsidP="00A522C4">
      <w:pPr>
        <w:ind w:left="360"/>
        <w:rPr>
          <w:sz w:val="22"/>
          <w:szCs w:val="22"/>
        </w:rPr>
      </w:pPr>
      <w:r w:rsidRPr="009B1626">
        <w:rPr>
          <w:sz w:val="22"/>
          <w:szCs w:val="22"/>
        </w:rPr>
        <w:t>University of Thessalonica, Salonika, Greece, April 1994</w:t>
      </w:r>
    </w:p>
    <w:p w:rsidR="00A522C4" w:rsidRPr="009B1626" w:rsidRDefault="00A522C4" w:rsidP="00A522C4">
      <w:pPr>
        <w:ind w:left="360"/>
        <w:rPr>
          <w:sz w:val="22"/>
          <w:szCs w:val="22"/>
        </w:rPr>
      </w:pP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lastRenderedPageBreak/>
        <w:t xml:space="preserve">Research Papers Presented:  September 1991 </w:t>
      </w:r>
      <w:r>
        <w:rPr>
          <w:b/>
          <w:sz w:val="22"/>
          <w:szCs w:val="22"/>
        </w:rPr>
        <w:t>-</w:t>
      </w:r>
      <w:r w:rsidRPr="009B1626">
        <w:rPr>
          <w:b/>
          <w:sz w:val="22"/>
          <w:szCs w:val="22"/>
        </w:rPr>
        <w:t xml:space="preserve"> August 1992</w:t>
      </w:r>
    </w:p>
    <w:p w:rsidR="00A522C4" w:rsidRPr="009B1626" w:rsidRDefault="00A522C4" w:rsidP="00A522C4">
      <w:pPr>
        <w:ind w:left="360"/>
        <w:rPr>
          <w:sz w:val="22"/>
          <w:szCs w:val="22"/>
        </w:rPr>
      </w:pPr>
      <w:r w:rsidRPr="009B1626">
        <w:rPr>
          <w:sz w:val="22"/>
          <w:szCs w:val="22"/>
        </w:rPr>
        <w:t>Santa Fe Institute, September 1991</w:t>
      </w:r>
    </w:p>
    <w:p w:rsidR="00A522C4" w:rsidRPr="009B1626" w:rsidRDefault="00A522C4" w:rsidP="00A522C4">
      <w:pPr>
        <w:ind w:left="360"/>
        <w:rPr>
          <w:sz w:val="22"/>
          <w:szCs w:val="22"/>
        </w:rPr>
      </w:pPr>
      <w:r w:rsidRPr="009B1626">
        <w:rPr>
          <w:sz w:val="22"/>
          <w:szCs w:val="22"/>
        </w:rPr>
        <w:t>University of Chicago, December 1991</w:t>
      </w:r>
    </w:p>
    <w:p w:rsidR="00A522C4" w:rsidRPr="009B1626" w:rsidRDefault="00A522C4" w:rsidP="00A522C4">
      <w:pPr>
        <w:ind w:left="360"/>
        <w:rPr>
          <w:sz w:val="22"/>
          <w:szCs w:val="22"/>
        </w:rPr>
      </w:pPr>
      <w:r w:rsidRPr="009B1626">
        <w:rPr>
          <w:sz w:val="22"/>
          <w:szCs w:val="22"/>
        </w:rPr>
        <w:t>University of California, Los Angeles, March 1992</w:t>
      </w:r>
    </w:p>
    <w:p w:rsidR="00A522C4" w:rsidRPr="009B1626" w:rsidRDefault="00A522C4" w:rsidP="00A522C4">
      <w:pPr>
        <w:ind w:left="360"/>
        <w:rPr>
          <w:sz w:val="22"/>
          <w:szCs w:val="22"/>
        </w:rPr>
      </w:pPr>
      <w:r w:rsidRPr="009B1626">
        <w:rPr>
          <w:sz w:val="22"/>
          <w:szCs w:val="22"/>
        </w:rPr>
        <w:t>Atlanta Federal Reserve Bank, April 1992</w:t>
      </w:r>
    </w:p>
    <w:p w:rsidR="00A522C4" w:rsidRPr="009B1626" w:rsidRDefault="00A522C4" w:rsidP="00A522C4">
      <w:pPr>
        <w:ind w:left="360"/>
        <w:rPr>
          <w:sz w:val="22"/>
          <w:szCs w:val="22"/>
        </w:rPr>
      </w:pPr>
      <w:r w:rsidRPr="009B1626">
        <w:rPr>
          <w:sz w:val="22"/>
          <w:szCs w:val="22"/>
        </w:rPr>
        <w:t>Washington D.C. Conference on Coordination, April 1992</w:t>
      </w:r>
    </w:p>
    <w:p w:rsidR="00A522C4" w:rsidRPr="009B1626" w:rsidRDefault="00A522C4" w:rsidP="00A522C4">
      <w:pPr>
        <w:ind w:left="360"/>
        <w:rPr>
          <w:sz w:val="22"/>
          <w:szCs w:val="22"/>
        </w:rPr>
      </w:pPr>
      <w:r w:rsidRPr="009B1626">
        <w:rPr>
          <w:sz w:val="22"/>
          <w:szCs w:val="22"/>
        </w:rPr>
        <w:t>Santa Fe Institute Conference, Conference on Biology and Economics, April 1992</w:t>
      </w:r>
    </w:p>
    <w:p w:rsidR="00A522C4" w:rsidRPr="009B1626" w:rsidRDefault="00A522C4" w:rsidP="00A522C4">
      <w:pPr>
        <w:ind w:left="360"/>
        <w:rPr>
          <w:sz w:val="22"/>
          <w:szCs w:val="22"/>
        </w:rPr>
      </w:pPr>
      <w:r w:rsidRPr="009B1626">
        <w:rPr>
          <w:sz w:val="22"/>
          <w:szCs w:val="22"/>
        </w:rPr>
        <w:t>SUNY, Albany, May 1992</w:t>
      </w:r>
    </w:p>
    <w:p w:rsidR="00A522C4" w:rsidRPr="009B1626" w:rsidRDefault="00A522C4" w:rsidP="00A522C4">
      <w:pPr>
        <w:ind w:left="360"/>
        <w:rPr>
          <w:sz w:val="22"/>
          <w:szCs w:val="22"/>
        </w:rPr>
      </w:pPr>
      <w:r w:rsidRPr="009B1626">
        <w:rPr>
          <w:sz w:val="22"/>
          <w:szCs w:val="22"/>
        </w:rPr>
        <w:t>CORE, Louvain-la-</w:t>
      </w:r>
      <w:proofErr w:type="spellStart"/>
      <w:r w:rsidRPr="009B1626">
        <w:rPr>
          <w:sz w:val="22"/>
          <w:szCs w:val="22"/>
        </w:rPr>
        <w:t>Neuve</w:t>
      </w:r>
      <w:proofErr w:type="spellEnd"/>
      <w:r w:rsidRPr="009B1626">
        <w:rPr>
          <w:sz w:val="22"/>
          <w:szCs w:val="22"/>
        </w:rPr>
        <w:t>, Belgium, May</w:t>
      </w:r>
      <w:r>
        <w:rPr>
          <w:sz w:val="22"/>
          <w:szCs w:val="22"/>
        </w:rPr>
        <w:t>-</w:t>
      </w:r>
      <w:r w:rsidRPr="009B1626">
        <w:rPr>
          <w:sz w:val="22"/>
          <w:szCs w:val="22"/>
        </w:rPr>
        <w:t>June 1992</w:t>
      </w:r>
    </w:p>
    <w:p w:rsidR="00A522C4" w:rsidRPr="009B1626" w:rsidRDefault="00A522C4" w:rsidP="00A522C4">
      <w:pPr>
        <w:ind w:left="360"/>
        <w:rPr>
          <w:sz w:val="22"/>
          <w:szCs w:val="22"/>
        </w:rPr>
      </w:pPr>
      <w:r w:rsidRPr="009B1626">
        <w:rPr>
          <w:sz w:val="22"/>
          <w:szCs w:val="22"/>
        </w:rPr>
        <w:t>Hebrew University, Jerusalem, June 1992</w:t>
      </w:r>
    </w:p>
    <w:p w:rsidR="00A522C4" w:rsidRPr="009B1626" w:rsidRDefault="00A522C4" w:rsidP="00A522C4">
      <w:pPr>
        <w:ind w:left="360"/>
        <w:rPr>
          <w:sz w:val="22"/>
          <w:szCs w:val="22"/>
        </w:rPr>
      </w:pPr>
      <w:r w:rsidRPr="009B1626">
        <w:rPr>
          <w:sz w:val="22"/>
          <w:szCs w:val="22"/>
        </w:rPr>
        <w:t>SUNY, Stony Brook Conference, July 1992</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1989 </w:t>
      </w:r>
      <w:r>
        <w:rPr>
          <w:b/>
          <w:sz w:val="22"/>
          <w:szCs w:val="22"/>
        </w:rPr>
        <w:t>-</w:t>
      </w:r>
      <w:r w:rsidRPr="009B1626">
        <w:rPr>
          <w:b/>
          <w:sz w:val="22"/>
          <w:szCs w:val="22"/>
        </w:rPr>
        <w:t xml:space="preserve"> August 1990</w:t>
      </w:r>
    </w:p>
    <w:p w:rsidR="00A522C4" w:rsidRPr="009B1626" w:rsidRDefault="00A522C4" w:rsidP="00A522C4">
      <w:pPr>
        <w:ind w:left="540" w:hanging="180"/>
        <w:rPr>
          <w:sz w:val="22"/>
          <w:szCs w:val="22"/>
        </w:rPr>
      </w:pPr>
      <w:r w:rsidRPr="009B1626">
        <w:rPr>
          <w:sz w:val="22"/>
          <w:szCs w:val="22"/>
        </w:rPr>
        <w:t>Carnegie</w:t>
      </w:r>
      <w:r>
        <w:rPr>
          <w:sz w:val="22"/>
          <w:szCs w:val="22"/>
        </w:rPr>
        <w:t>-</w:t>
      </w:r>
      <w:r w:rsidRPr="009B1626">
        <w:rPr>
          <w:sz w:val="22"/>
          <w:szCs w:val="22"/>
        </w:rPr>
        <w:t>Mellon University, October 1989</w:t>
      </w:r>
    </w:p>
    <w:p w:rsidR="00A522C4" w:rsidRPr="009B1626" w:rsidRDefault="00A522C4" w:rsidP="00A522C4">
      <w:pPr>
        <w:ind w:left="540" w:hanging="180"/>
        <w:rPr>
          <w:sz w:val="22"/>
          <w:szCs w:val="22"/>
        </w:rPr>
      </w:pPr>
      <w:r w:rsidRPr="009B1626">
        <w:rPr>
          <w:sz w:val="22"/>
          <w:szCs w:val="22"/>
        </w:rPr>
        <w:t>University of Illinois, October, 1989</w:t>
      </w:r>
    </w:p>
    <w:p w:rsidR="00A522C4" w:rsidRPr="009B1626" w:rsidRDefault="00A522C4" w:rsidP="00A522C4">
      <w:pPr>
        <w:ind w:left="540" w:hanging="180"/>
        <w:rPr>
          <w:sz w:val="22"/>
          <w:szCs w:val="22"/>
        </w:rPr>
      </w:pPr>
      <w:r w:rsidRPr="009B1626">
        <w:rPr>
          <w:sz w:val="22"/>
          <w:szCs w:val="22"/>
        </w:rPr>
        <w:t>University of California, Berkeley, November 1989</w:t>
      </w:r>
    </w:p>
    <w:p w:rsidR="00A522C4" w:rsidRPr="009B1626" w:rsidRDefault="00A522C4" w:rsidP="00A522C4">
      <w:pPr>
        <w:ind w:left="540" w:hanging="180"/>
        <w:rPr>
          <w:sz w:val="22"/>
          <w:szCs w:val="22"/>
        </w:rPr>
      </w:pPr>
      <w:r w:rsidRPr="009B1626">
        <w:rPr>
          <w:sz w:val="22"/>
          <w:szCs w:val="22"/>
        </w:rPr>
        <w:t>New York University, November 1989</w:t>
      </w:r>
    </w:p>
    <w:p w:rsidR="00A522C4" w:rsidRPr="009B1626" w:rsidRDefault="00A522C4" w:rsidP="00A522C4">
      <w:pPr>
        <w:ind w:left="540" w:hanging="180"/>
        <w:rPr>
          <w:sz w:val="22"/>
          <w:szCs w:val="22"/>
        </w:rPr>
      </w:pPr>
      <w:r w:rsidRPr="009B1626">
        <w:rPr>
          <w:sz w:val="22"/>
          <w:szCs w:val="22"/>
        </w:rPr>
        <w:t>Allied Social Science Association Meetings, Atlanta, December, 1989</w:t>
      </w:r>
    </w:p>
    <w:p w:rsidR="00A522C4" w:rsidRPr="009B1626" w:rsidRDefault="00A522C4" w:rsidP="00A522C4">
      <w:pPr>
        <w:ind w:left="540" w:hanging="180"/>
        <w:rPr>
          <w:sz w:val="22"/>
          <w:szCs w:val="22"/>
        </w:rPr>
      </w:pPr>
      <w:r w:rsidRPr="009B1626">
        <w:rPr>
          <w:sz w:val="22"/>
          <w:szCs w:val="22"/>
        </w:rPr>
        <w:t>Harvard University, March 1990</w:t>
      </w:r>
    </w:p>
    <w:p w:rsidR="00A522C4" w:rsidRPr="009B1626" w:rsidRDefault="00A522C4" w:rsidP="00A522C4">
      <w:pPr>
        <w:ind w:left="540" w:hanging="180"/>
        <w:rPr>
          <w:sz w:val="22"/>
          <w:szCs w:val="22"/>
        </w:rPr>
      </w:pPr>
      <w:r w:rsidRPr="009B1626">
        <w:rPr>
          <w:sz w:val="22"/>
          <w:szCs w:val="22"/>
        </w:rPr>
        <w:t>IBM</w:t>
      </w:r>
      <w:r>
        <w:rPr>
          <w:sz w:val="22"/>
          <w:szCs w:val="22"/>
        </w:rPr>
        <w:t>-</w:t>
      </w:r>
      <w:r w:rsidRPr="009B1626">
        <w:rPr>
          <w:sz w:val="22"/>
          <w:szCs w:val="22"/>
        </w:rPr>
        <w:t>Asilomar Conference Center, Symposium on Theoretical Aspects about Reasoning about Knowledge, Monterey, California, March 1990</w:t>
      </w:r>
    </w:p>
    <w:p w:rsidR="00A522C4" w:rsidRPr="009B1626" w:rsidRDefault="00A522C4" w:rsidP="00A522C4">
      <w:pPr>
        <w:ind w:firstLine="360"/>
        <w:rPr>
          <w:sz w:val="22"/>
          <w:szCs w:val="22"/>
        </w:rPr>
      </w:pPr>
      <w:r w:rsidRPr="009B1626">
        <w:rPr>
          <w:sz w:val="22"/>
          <w:szCs w:val="22"/>
        </w:rPr>
        <w:t>Columbia University, April 1990</w:t>
      </w:r>
    </w:p>
    <w:p w:rsidR="00A522C4" w:rsidRPr="009B1626" w:rsidRDefault="00A522C4" w:rsidP="00A522C4">
      <w:pPr>
        <w:ind w:firstLine="360"/>
        <w:rPr>
          <w:b/>
          <w:sz w:val="22"/>
          <w:szCs w:val="22"/>
        </w:rPr>
      </w:pPr>
    </w:p>
    <w:p w:rsidR="00A522C4" w:rsidRPr="009B1626" w:rsidRDefault="00A522C4" w:rsidP="00A522C4">
      <w:pPr>
        <w:rPr>
          <w:b/>
          <w:sz w:val="22"/>
          <w:szCs w:val="22"/>
        </w:rPr>
      </w:pPr>
      <w:r w:rsidRPr="009B1626">
        <w:rPr>
          <w:b/>
          <w:sz w:val="22"/>
          <w:szCs w:val="22"/>
        </w:rPr>
        <w:t xml:space="preserve">Research Papers Presented:  September 1988 </w:t>
      </w:r>
      <w:r>
        <w:rPr>
          <w:b/>
          <w:sz w:val="22"/>
          <w:szCs w:val="22"/>
        </w:rPr>
        <w:t>-</w:t>
      </w:r>
      <w:r w:rsidRPr="009B1626">
        <w:rPr>
          <w:b/>
          <w:sz w:val="22"/>
          <w:szCs w:val="22"/>
        </w:rPr>
        <w:t xml:space="preserve"> August 1989</w:t>
      </w:r>
    </w:p>
    <w:p w:rsidR="00A522C4" w:rsidRPr="009B1626" w:rsidRDefault="00A522C4" w:rsidP="00A522C4">
      <w:pPr>
        <w:ind w:left="360"/>
        <w:rPr>
          <w:sz w:val="22"/>
          <w:szCs w:val="22"/>
        </w:rPr>
      </w:pPr>
      <w:r w:rsidRPr="009B1626">
        <w:rPr>
          <w:sz w:val="22"/>
          <w:szCs w:val="22"/>
        </w:rPr>
        <w:t xml:space="preserve">University of Bologna, (Value and Capital Fifty Years Later Conference), September 1988 </w:t>
      </w:r>
    </w:p>
    <w:p w:rsidR="00A522C4" w:rsidRPr="009B1626" w:rsidRDefault="00A522C4" w:rsidP="00A522C4">
      <w:pPr>
        <w:ind w:left="360"/>
        <w:rPr>
          <w:sz w:val="22"/>
          <w:szCs w:val="22"/>
        </w:rPr>
      </w:pPr>
      <w:r w:rsidRPr="009B1626">
        <w:rPr>
          <w:sz w:val="22"/>
          <w:szCs w:val="22"/>
        </w:rPr>
        <w:t>Princeton University, September 1988</w:t>
      </w:r>
    </w:p>
    <w:p w:rsidR="00A522C4" w:rsidRPr="009B1626" w:rsidRDefault="00A522C4" w:rsidP="00A522C4">
      <w:pPr>
        <w:ind w:left="360"/>
        <w:rPr>
          <w:sz w:val="22"/>
          <w:szCs w:val="22"/>
        </w:rPr>
      </w:pPr>
      <w:r w:rsidRPr="009B1626">
        <w:rPr>
          <w:sz w:val="22"/>
          <w:szCs w:val="22"/>
        </w:rPr>
        <w:t>University of Michigan, October 1988</w:t>
      </w:r>
    </w:p>
    <w:p w:rsidR="00A522C4" w:rsidRPr="009B1626" w:rsidRDefault="00A522C4" w:rsidP="00A522C4">
      <w:pPr>
        <w:ind w:left="360"/>
        <w:rPr>
          <w:sz w:val="22"/>
          <w:szCs w:val="22"/>
        </w:rPr>
      </w:pPr>
      <w:r w:rsidRPr="009B1626">
        <w:rPr>
          <w:sz w:val="22"/>
          <w:szCs w:val="22"/>
        </w:rPr>
        <w:t>Tulane University, January 1989</w:t>
      </w:r>
    </w:p>
    <w:p w:rsidR="00A522C4" w:rsidRPr="009B1626" w:rsidRDefault="00A522C4" w:rsidP="00A522C4">
      <w:pPr>
        <w:ind w:left="360"/>
        <w:rPr>
          <w:sz w:val="22"/>
          <w:szCs w:val="22"/>
        </w:rPr>
      </w:pPr>
      <w:r w:rsidRPr="009B1626">
        <w:rPr>
          <w:sz w:val="22"/>
          <w:szCs w:val="22"/>
        </w:rPr>
        <w:t>Massachusetts Institute of Technology, March 1989</w:t>
      </w:r>
    </w:p>
    <w:p w:rsidR="00A522C4" w:rsidRPr="009B1626" w:rsidRDefault="00A522C4" w:rsidP="00A522C4">
      <w:pPr>
        <w:ind w:left="360"/>
        <w:rPr>
          <w:sz w:val="22"/>
          <w:szCs w:val="22"/>
        </w:rPr>
      </w:pPr>
      <w:r w:rsidRPr="009B1626">
        <w:rPr>
          <w:sz w:val="22"/>
          <w:szCs w:val="22"/>
        </w:rPr>
        <w:t>Santa Fe Institute, June 1989</w:t>
      </w:r>
    </w:p>
    <w:p w:rsidR="00A522C4" w:rsidRDefault="00A522C4" w:rsidP="00A522C4">
      <w:pPr>
        <w:ind w:left="360"/>
        <w:rPr>
          <w:sz w:val="22"/>
          <w:szCs w:val="22"/>
        </w:rPr>
      </w:pPr>
      <w:r w:rsidRPr="009B1626">
        <w:rPr>
          <w:sz w:val="22"/>
          <w:szCs w:val="22"/>
        </w:rPr>
        <w:t>Stanford University (IMSSS), August 1989</w:t>
      </w:r>
    </w:p>
    <w:p w:rsidR="00A522C4" w:rsidRDefault="00A522C4" w:rsidP="00A522C4">
      <w:pPr>
        <w:ind w:left="360"/>
        <w:rPr>
          <w:sz w:val="22"/>
          <w:szCs w:val="22"/>
        </w:rPr>
      </w:pPr>
    </w:p>
    <w:p w:rsidR="00A522C4" w:rsidRPr="000E330A" w:rsidRDefault="00A522C4" w:rsidP="00A522C4">
      <w:pPr>
        <w:rPr>
          <w:sz w:val="22"/>
          <w:szCs w:val="22"/>
        </w:rPr>
      </w:pPr>
      <w:r w:rsidRPr="009B1626">
        <w:rPr>
          <w:b/>
          <w:bCs/>
          <w:sz w:val="22"/>
          <w:szCs w:val="22"/>
        </w:rPr>
        <w:t xml:space="preserve">Research Papers Presented:  September 1987 </w:t>
      </w:r>
      <w:r>
        <w:rPr>
          <w:b/>
          <w:sz w:val="22"/>
          <w:szCs w:val="22"/>
        </w:rPr>
        <w:t>-</w:t>
      </w:r>
      <w:r w:rsidRPr="009B1626">
        <w:rPr>
          <w:b/>
          <w:bCs/>
          <w:sz w:val="22"/>
          <w:szCs w:val="22"/>
        </w:rPr>
        <w:t xml:space="preserve"> August 1988</w:t>
      </w:r>
    </w:p>
    <w:p w:rsidR="00A522C4" w:rsidRPr="009B1626" w:rsidRDefault="00A522C4" w:rsidP="00A522C4">
      <w:pPr>
        <w:ind w:left="360"/>
        <w:rPr>
          <w:sz w:val="22"/>
          <w:szCs w:val="22"/>
        </w:rPr>
      </w:pPr>
      <w:r w:rsidRPr="009B1626">
        <w:rPr>
          <w:sz w:val="22"/>
          <w:szCs w:val="22"/>
        </w:rPr>
        <w:t>Indira Gandhi Institute for Economic Development, Bombay, December 1987</w:t>
      </w:r>
    </w:p>
    <w:p w:rsidR="00A522C4" w:rsidRPr="009B1626" w:rsidRDefault="00A522C4" w:rsidP="00A522C4">
      <w:pPr>
        <w:ind w:left="360"/>
        <w:rPr>
          <w:sz w:val="22"/>
          <w:szCs w:val="22"/>
        </w:rPr>
      </w:pPr>
      <w:r w:rsidRPr="009B1626">
        <w:rPr>
          <w:sz w:val="22"/>
          <w:szCs w:val="22"/>
        </w:rPr>
        <w:t>Indian Statistical Institute, New Delhi, December 1987</w:t>
      </w:r>
    </w:p>
    <w:p w:rsidR="00A522C4" w:rsidRPr="009B1626" w:rsidRDefault="00A522C4" w:rsidP="00A522C4">
      <w:pPr>
        <w:ind w:left="360"/>
        <w:rPr>
          <w:sz w:val="22"/>
          <w:szCs w:val="22"/>
        </w:rPr>
      </w:pPr>
      <w:r w:rsidRPr="009B1626">
        <w:rPr>
          <w:sz w:val="22"/>
          <w:szCs w:val="22"/>
        </w:rPr>
        <w:t>KEPE, Athens, May 1988</w:t>
      </w:r>
    </w:p>
    <w:p w:rsidR="00A522C4" w:rsidRPr="009B1626" w:rsidRDefault="00A522C4" w:rsidP="00A522C4">
      <w:pPr>
        <w:ind w:left="360"/>
        <w:rPr>
          <w:sz w:val="22"/>
          <w:szCs w:val="22"/>
        </w:rPr>
      </w:pPr>
      <w:r w:rsidRPr="009B1626">
        <w:rPr>
          <w:sz w:val="22"/>
          <w:szCs w:val="22"/>
        </w:rPr>
        <w:t>University of Bonn, June 1988</w:t>
      </w:r>
    </w:p>
    <w:p w:rsidR="00A522C4" w:rsidRDefault="00A522C4" w:rsidP="00A522C4">
      <w:pPr>
        <w:ind w:left="360"/>
        <w:rPr>
          <w:sz w:val="22"/>
          <w:szCs w:val="22"/>
        </w:rPr>
      </w:pPr>
      <w:r w:rsidRPr="009B1626">
        <w:rPr>
          <w:sz w:val="22"/>
          <w:szCs w:val="22"/>
        </w:rPr>
        <w:t>Ohio State University, Columbus, July 1988</w:t>
      </w:r>
    </w:p>
    <w:p w:rsidR="00A522C4" w:rsidRPr="009B1626" w:rsidRDefault="00A522C4" w:rsidP="00A522C4">
      <w:pPr>
        <w:ind w:left="360"/>
        <w:rPr>
          <w:sz w:val="22"/>
          <w:szCs w:val="22"/>
        </w:rPr>
      </w:pPr>
    </w:p>
    <w:p w:rsidR="00A522C4" w:rsidRPr="009B1626" w:rsidRDefault="00A522C4" w:rsidP="00A522C4">
      <w:pPr>
        <w:rPr>
          <w:b/>
          <w:sz w:val="22"/>
          <w:szCs w:val="22"/>
        </w:rPr>
      </w:pPr>
      <w:r w:rsidRPr="009B1626">
        <w:rPr>
          <w:b/>
          <w:sz w:val="22"/>
          <w:szCs w:val="22"/>
        </w:rPr>
        <w:t xml:space="preserve">Research Papers Presented:  January 1987 </w:t>
      </w:r>
      <w:r>
        <w:rPr>
          <w:b/>
          <w:sz w:val="22"/>
          <w:szCs w:val="22"/>
        </w:rPr>
        <w:t>-</w:t>
      </w:r>
      <w:r w:rsidRPr="009B1626">
        <w:rPr>
          <w:b/>
          <w:sz w:val="22"/>
          <w:szCs w:val="22"/>
        </w:rPr>
        <w:t xml:space="preserve"> August 1987</w:t>
      </w:r>
    </w:p>
    <w:p w:rsidR="00A522C4" w:rsidRPr="009B1626" w:rsidRDefault="00A522C4" w:rsidP="00A522C4">
      <w:pPr>
        <w:ind w:left="360"/>
        <w:rPr>
          <w:sz w:val="22"/>
          <w:szCs w:val="22"/>
        </w:rPr>
      </w:pPr>
      <w:r w:rsidRPr="009B1626">
        <w:rPr>
          <w:sz w:val="22"/>
          <w:szCs w:val="22"/>
        </w:rPr>
        <w:t>Stanford University, May 1987</w:t>
      </w:r>
    </w:p>
    <w:p w:rsidR="00A522C4" w:rsidRPr="009B1626" w:rsidRDefault="00A522C4" w:rsidP="00A522C4">
      <w:pPr>
        <w:ind w:left="360"/>
        <w:rPr>
          <w:sz w:val="22"/>
          <w:szCs w:val="22"/>
        </w:rPr>
      </w:pPr>
      <w:r w:rsidRPr="009B1626">
        <w:rPr>
          <w:sz w:val="22"/>
          <w:szCs w:val="22"/>
        </w:rPr>
        <w:t>University of Pennsylvania, March 1987</w:t>
      </w:r>
    </w:p>
    <w:p w:rsidR="00A522C4" w:rsidRPr="009B1626" w:rsidRDefault="00A522C4" w:rsidP="00A522C4">
      <w:pPr>
        <w:ind w:left="360"/>
        <w:rPr>
          <w:sz w:val="22"/>
          <w:szCs w:val="22"/>
        </w:rPr>
      </w:pPr>
      <w:r w:rsidRPr="009B1626">
        <w:rPr>
          <w:sz w:val="22"/>
          <w:szCs w:val="22"/>
        </w:rPr>
        <w:t>Cambridge University, May 1987</w:t>
      </w:r>
    </w:p>
    <w:p w:rsidR="00A522C4" w:rsidRPr="009B1626" w:rsidRDefault="00A522C4" w:rsidP="00A522C4">
      <w:pPr>
        <w:ind w:left="360"/>
        <w:rPr>
          <w:sz w:val="22"/>
          <w:szCs w:val="22"/>
        </w:rPr>
      </w:pPr>
      <w:proofErr w:type="spellStart"/>
      <w:r w:rsidRPr="009B1626">
        <w:rPr>
          <w:sz w:val="22"/>
          <w:szCs w:val="22"/>
        </w:rPr>
        <w:t>Université</w:t>
      </w:r>
      <w:proofErr w:type="spellEnd"/>
      <w:r w:rsidRPr="009B1626">
        <w:rPr>
          <w:sz w:val="22"/>
          <w:szCs w:val="22"/>
        </w:rPr>
        <w:t xml:space="preserve"> </w:t>
      </w:r>
      <w:proofErr w:type="spellStart"/>
      <w:r w:rsidRPr="009B1626">
        <w:rPr>
          <w:sz w:val="22"/>
          <w:szCs w:val="22"/>
        </w:rPr>
        <w:t>Catholique</w:t>
      </w:r>
      <w:proofErr w:type="spellEnd"/>
      <w:r w:rsidRPr="009B1626">
        <w:rPr>
          <w:sz w:val="22"/>
          <w:szCs w:val="22"/>
        </w:rPr>
        <w:t xml:space="preserve"> de Louvain, Louvain-la-</w:t>
      </w:r>
      <w:proofErr w:type="spellStart"/>
      <w:r w:rsidRPr="009B1626">
        <w:rPr>
          <w:sz w:val="22"/>
          <w:szCs w:val="22"/>
        </w:rPr>
        <w:t>Neuve</w:t>
      </w:r>
      <w:proofErr w:type="spellEnd"/>
      <w:r w:rsidRPr="009B1626">
        <w:rPr>
          <w:sz w:val="22"/>
          <w:szCs w:val="22"/>
        </w:rPr>
        <w:t>, June 1987</w:t>
      </w:r>
    </w:p>
    <w:p w:rsidR="00A522C4" w:rsidRPr="009B1626" w:rsidRDefault="00A522C4" w:rsidP="00A522C4">
      <w:pPr>
        <w:ind w:left="360"/>
        <w:rPr>
          <w:sz w:val="22"/>
          <w:szCs w:val="22"/>
        </w:rPr>
      </w:pPr>
      <w:r w:rsidRPr="009B1626">
        <w:rPr>
          <w:sz w:val="22"/>
          <w:szCs w:val="22"/>
        </w:rPr>
        <w:t>Autonomous University of Barcelona, June 1987</w:t>
      </w:r>
    </w:p>
    <w:p w:rsidR="00A522C4" w:rsidRPr="009B1626" w:rsidRDefault="00A522C4" w:rsidP="00A522C4">
      <w:pPr>
        <w:ind w:left="360"/>
        <w:rPr>
          <w:sz w:val="22"/>
          <w:szCs w:val="22"/>
        </w:rPr>
      </w:pPr>
      <w:r w:rsidRPr="009B1626">
        <w:rPr>
          <w:sz w:val="22"/>
          <w:szCs w:val="22"/>
        </w:rPr>
        <w:t>Stanford University, (IMSSS), July</w:t>
      </w:r>
      <w:r>
        <w:rPr>
          <w:sz w:val="22"/>
          <w:szCs w:val="22"/>
        </w:rPr>
        <w:t>-</w:t>
      </w:r>
      <w:r w:rsidRPr="009B1626">
        <w:rPr>
          <w:sz w:val="22"/>
          <w:szCs w:val="22"/>
        </w:rPr>
        <w:t>August 1987</w:t>
      </w:r>
    </w:p>
    <w:p w:rsidR="00A522C4" w:rsidRPr="009B1626" w:rsidRDefault="00A522C4" w:rsidP="00A522C4">
      <w:pPr>
        <w:ind w:left="360"/>
        <w:rPr>
          <w:sz w:val="22"/>
          <w:szCs w:val="22"/>
        </w:rPr>
      </w:pPr>
    </w:p>
    <w:p w:rsidR="00A522C4" w:rsidRPr="009B1626" w:rsidRDefault="00A522C4" w:rsidP="00A522C4">
      <w:pPr>
        <w:rPr>
          <w:b/>
          <w:sz w:val="22"/>
          <w:szCs w:val="22"/>
        </w:rPr>
      </w:pPr>
      <w:r w:rsidRPr="009B1626">
        <w:rPr>
          <w:b/>
          <w:sz w:val="22"/>
          <w:szCs w:val="22"/>
        </w:rPr>
        <w:t xml:space="preserve">Research Papers Presented:  January 1986 </w:t>
      </w:r>
      <w:r>
        <w:rPr>
          <w:b/>
          <w:sz w:val="22"/>
          <w:szCs w:val="22"/>
        </w:rPr>
        <w:t>-</w:t>
      </w:r>
      <w:r w:rsidRPr="009B1626">
        <w:rPr>
          <w:b/>
          <w:sz w:val="22"/>
          <w:szCs w:val="22"/>
        </w:rPr>
        <w:t xml:space="preserve"> December 1986</w:t>
      </w:r>
    </w:p>
    <w:p w:rsidR="00A522C4" w:rsidRPr="009B1626" w:rsidRDefault="00A522C4" w:rsidP="00A522C4">
      <w:pPr>
        <w:ind w:left="360"/>
        <w:rPr>
          <w:sz w:val="22"/>
          <w:szCs w:val="22"/>
        </w:rPr>
      </w:pPr>
      <w:r w:rsidRPr="009B1626">
        <w:rPr>
          <w:sz w:val="22"/>
          <w:szCs w:val="22"/>
        </w:rPr>
        <w:t>University of California, Berkeley, January 1986</w:t>
      </w:r>
    </w:p>
    <w:p w:rsidR="00A522C4" w:rsidRPr="009B1626" w:rsidRDefault="00A522C4" w:rsidP="00A522C4">
      <w:pPr>
        <w:ind w:left="360"/>
        <w:rPr>
          <w:sz w:val="22"/>
          <w:szCs w:val="22"/>
        </w:rPr>
      </w:pPr>
      <w:r w:rsidRPr="009B1626">
        <w:rPr>
          <w:sz w:val="22"/>
          <w:szCs w:val="22"/>
        </w:rPr>
        <w:t>University of California, Los Angeles, February 1986</w:t>
      </w:r>
    </w:p>
    <w:p w:rsidR="00A522C4" w:rsidRPr="009B1626" w:rsidRDefault="00A522C4" w:rsidP="00A522C4">
      <w:pPr>
        <w:ind w:left="360"/>
        <w:rPr>
          <w:sz w:val="22"/>
          <w:szCs w:val="22"/>
        </w:rPr>
      </w:pPr>
      <w:r w:rsidRPr="009B1626">
        <w:rPr>
          <w:sz w:val="22"/>
          <w:szCs w:val="22"/>
        </w:rPr>
        <w:t>Massachusetts Institute of Technology, April 1986</w:t>
      </w:r>
    </w:p>
    <w:p w:rsidR="00A522C4" w:rsidRPr="009B1626" w:rsidRDefault="00A522C4" w:rsidP="00A522C4">
      <w:pPr>
        <w:ind w:left="360"/>
        <w:rPr>
          <w:sz w:val="22"/>
          <w:szCs w:val="22"/>
        </w:rPr>
      </w:pPr>
      <w:r w:rsidRPr="009B1626">
        <w:rPr>
          <w:sz w:val="22"/>
          <w:szCs w:val="22"/>
        </w:rPr>
        <w:t>Cambridge University, May 1986</w:t>
      </w:r>
    </w:p>
    <w:p w:rsidR="00A522C4" w:rsidRPr="009B1626" w:rsidRDefault="00A522C4" w:rsidP="00A522C4">
      <w:pPr>
        <w:ind w:left="360"/>
        <w:rPr>
          <w:sz w:val="22"/>
          <w:szCs w:val="22"/>
        </w:rPr>
      </w:pPr>
      <w:r w:rsidRPr="009B1626">
        <w:rPr>
          <w:sz w:val="22"/>
          <w:szCs w:val="22"/>
        </w:rPr>
        <w:lastRenderedPageBreak/>
        <w:t xml:space="preserve">London School of </w:t>
      </w:r>
      <w:proofErr w:type="gramStart"/>
      <w:r w:rsidRPr="009B1626">
        <w:rPr>
          <w:sz w:val="22"/>
          <w:szCs w:val="22"/>
        </w:rPr>
        <w:t>Economics,</w:t>
      </w:r>
      <w:proofErr w:type="gramEnd"/>
      <w:r w:rsidRPr="009B1626">
        <w:rPr>
          <w:sz w:val="22"/>
          <w:szCs w:val="22"/>
        </w:rPr>
        <w:t xml:space="preserve"> May 1986</w:t>
      </w:r>
    </w:p>
    <w:p w:rsidR="00A522C4" w:rsidRPr="009B1626" w:rsidRDefault="00A522C4" w:rsidP="00A522C4">
      <w:pPr>
        <w:ind w:left="360"/>
        <w:rPr>
          <w:sz w:val="22"/>
          <w:szCs w:val="22"/>
        </w:rPr>
      </w:pPr>
      <w:proofErr w:type="spellStart"/>
      <w:r w:rsidRPr="009B1626">
        <w:rPr>
          <w:sz w:val="22"/>
          <w:szCs w:val="22"/>
        </w:rPr>
        <w:t>Université</w:t>
      </w:r>
      <w:proofErr w:type="spellEnd"/>
      <w:r w:rsidRPr="009B1626">
        <w:rPr>
          <w:sz w:val="22"/>
          <w:szCs w:val="22"/>
        </w:rPr>
        <w:t xml:space="preserve"> </w:t>
      </w:r>
      <w:proofErr w:type="spellStart"/>
      <w:r w:rsidRPr="009B1626">
        <w:rPr>
          <w:sz w:val="22"/>
          <w:szCs w:val="22"/>
        </w:rPr>
        <w:t>Catholique</w:t>
      </w:r>
      <w:proofErr w:type="spellEnd"/>
      <w:r w:rsidRPr="009B1626">
        <w:rPr>
          <w:sz w:val="22"/>
          <w:szCs w:val="22"/>
        </w:rPr>
        <w:t xml:space="preserve"> de Louvain-la-</w:t>
      </w:r>
      <w:proofErr w:type="spellStart"/>
      <w:r w:rsidRPr="009B1626">
        <w:rPr>
          <w:sz w:val="22"/>
          <w:szCs w:val="22"/>
        </w:rPr>
        <w:t>Neuve</w:t>
      </w:r>
      <w:proofErr w:type="spellEnd"/>
      <w:r w:rsidRPr="009B1626">
        <w:rPr>
          <w:sz w:val="22"/>
          <w:szCs w:val="22"/>
        </w:rPr>
        <w:t>, May 1986</w:t>
      </w:r>
    </w:p>
    <w:p w:rsidR="00A522C4" w:rsidRPr="009B1626" w:rsidRDefault="00A522C4" w:rsidP="00A522C4">
      <w:pPr>
        <w:ind w:left="540" w:hanging="180"/>
        <w:rPr>
          <w:sz w:val="22"/>
          <w:szCs w:val="22"/>
        </w:rPr>
      </w:pPr>
      <w:r w:rsidRPr="009B1626">
        <w:rPr>
          <w:sz w:val="22"/>
          <w:szCs w:val="22"/>
        </w:rPr>
        <w:t>Stanford University, November 1986</w:t>
      </w:r>
    </w:p>
    <w:p w:rsidR="00A522C4" w:rsidRDefault="00A522C4" w:rsidP="00A522C4">
      <w:pPr>
        <w:ind w:left="720" w:hanging="720"/>
        <w:rPr>
          <w:color w:val="000000"/>
          <w:sz w:val="22"/>
          <w:szCs w:val="22"/>
        </w:rPr>
      </w:pPr>
    </w:p>
    <w:p w:rsidR="00A522C4" w:rsidRPr="009B1626" w:rsidRDefault="00A522C4" w:rsidP="00A522C4">
      <w:pPr>
        <w:rPr>
          <w:b/>
          <w:sz w:val="22"/>
          <w:szCs w:val="22"/>
        </w:rPr>
      </w:pPr>
      <w:r w:rsidRPr="009B1626">
        <w:rPr>
          <w:b/>
          <w:sz w:val="22"/>
          <w:szCs w:val="22"/>
        </w:rPr>
        <w:t xml:space="preserve">Research Papers Presented:  September 1984 </w:t>
      </w:r>
      <w:r>
        <w:rPr>
          <w:b/>
          <w:sz w:val="22"/>
          <w:szCs w:val="22"/>
        </w:rPr>
        <w:t>-</w:t>
      </w:r>
      <w:r w:rsidRPr="009B1626">
        <w:rPr>
          <w:b/>
          <w:sz w:val="22"/>
          <w:szCs w:val="22"/>
        </w:rPr>
        <w:t xml:space="preserve"> August 1985</w:t>
      </w:r>
    </w:p>
    <w:p w:rsidR="00A522C4" w:rsidRPr="009B1626" w:rsidRDefault="00A522C4" w:rsidP="00A522C4">
      <w:pPr>
        <w:ind w:left="360"/>
        <w:rPr>
          <w:sz w:val="22"/>
          <w:szCs w:val="22"/>
        </w:rPr>
      </w:pPr>
      <w:r w:rsidRPr="009B1626">
        <w:rPr>
          <w:sz w:val="22"/>
          <w:szCs w:val="22"/>
        </w:rPr>
        <w:t>Hebrew University, Jerusalem, March 1985</w:t>
      </w:r>
    </w:p>
    <w:p w:rsidR="00A522C4" w:rsidRPr="009B1626" w:rsidRDefault="00A522C4" w:rsidP="00A522C4">
      <w:pPr>
        <w:ind w:left="360"/>
        <w:rPr>
          <w:sz w:val="22"/>
          <w:szCs w:val="22"/>
        </w:rPr>
      </w:pPr>
      <w:r w:rsidRPr="009B1626">
        <w:rPr>
          <w:sz w:val="22"/>
          <w:szCs w:val="22"/>
        </w:rPr>
        <w:t>NBER Conference on Mathematical Economics, Cambridge, Massachusetts, May 1985</w:t>
      </w:r>
    </w:p>
    <w:p w:rsidR="00A522C4" w:rsidRPr="009B1626" w:rsidRDefault="00A522C4" w:rsidP="00A522C4">
      <w:pPr>
        <w:ind w:left="360"/>
        <w:rPr>
          <w:sz w:val="22"/>
          <w:szCs w:val="22"/>
        </w:rPr>
      </w:pPr>
      <w:r w:rsidRPr="009B1626">
        <w:rPr>
          <w:sz w:val="22"/>
          <w:szCs w:val="22"/>
        </w:rPr>
        <w:t>International Conference on Nonlinear Economic Dynamics, Paris, June 1985</w:t>
      </w:r>
    </w:p>
    <w:p w:rsidR="00A522C4" w:rsidRPr="009B1626" w:rsidRDefault="00A522C4" w:rsidP="00A522C4">
      <w:pPr>
        <w:ind w:firstLine="360"/>
        <w:rPr>
          <w:sz w:val="22"/>
          <w:szCs w:val="22"/>
        </w:rPr>
      </w:pPr>
      <w:r w:rsidRPr="009B1626">
        <w:rPr>
          <w:sz w:val="22"/>
          <w:szCs w:val="22"/>
        </w:rPr>
        <w:t>Stanford University (IMSSS), August 1984</w:t>
      </w:r>
    </w:p>
    <w:p w:rsidR="00A522C4" w:rsidRDefault="00A522C4" w:rsidP="00A522C4">
      <w:pPr>
        <w:rPr>
          <w:b/>
          <w:bCs/>
          <w:sz w:val="22"/>
          <w:szCs w:val="22"/>
        </w:rPr>
      </w:pPr>
    </w:p>
    <w:p w:rsidR="00A522C4" w:rsidRPr="009B1626" w:rsidRDefault="00A522C4" w:rsidP="00A522C4">
      <w:pPr>
        <w:rPr>
          <w:b/>
          <w:bCs/>
          <w:sz w:val="22"/>
          <w:szCs w:val="22"/>
        </w:rPr>
      </w:pPr>
      <w:r w:rsidRPr="009B1626">
        <w:rPr>
          <w:b/>
          <w:bCs/>
          <w:sz w:val="22"/>
          <w:szCs w:val="22"/>
        </w:rPr>
        <w:t xml:space="preserve">Research Papers Presented:  September 1983 </w:t>
      </w:r>
      <w:r>
        <w:rPr>
          <w:b/>
          <w:sz w:val="22"/>
          <w:szCs w:val="22"/>
        </w:rPr>
        <w:t>-</w:t>
      </w:r>
      <w:r w:rsidRPr="009B1626">
        <w:rPr>
          <w:b/>
          <w:bCs/>
          <w:sz w:val="22"/>
          <w:szCs w:val="22"/>
        </w:rPr>
        <w:t xml:space="preserve"> August 1984</w:t>
      </w:r>
    </w:p>
    <w:p w:rsidR="00A522C4" w:rsidRPr="009B1626" w:rsidRDefault="00A522C4" w:rsidP="00A522C4">
      <w:pPr>
        <w:ind w:left="360"/>
        <w:rPr>
          <w:sz w:val="22"/>
          <w:szCs w:val="22"/>
        </w:rPr>
      </w:pPr>
      <w:r w:rsidRPr="009B1626">
        <w:rPr>
          <w:sz w:val="22"/>
          <w:szCs w:val="22"/>
        </w:rPr>
        <w:t>University of California, Berkeley, November 1983</w:t>
      </w:r>
    </w:p>
    <w:p w:rsidR="00A522C4" w:rsidRPr="009B1626" w:rsidRDefault="00A522C4" w:rsidP="00A522C4">
      <w:pPr>
        <w:ind w:left="360"/>
        <w:rPr>
          <w:sz w:val="22"/>
          <w:szCs w:val="22"/>
        </w:rPr>
      </w:pPr>
      <w:r w:rsidRPr="009B1626">
        <w:rPr>
          <w:sz w:val="22"/>
          <w:szCs w:val="22"/>
        </w:rPr>
        <w:t>University of Minnesota, February 1984</w:t>
      </w:r>
    </w:p>
    <w:p w:rsidR="00A522C4" w:rsidRPr="009B1626" w:rsidRDefault="00A522C4" w:rsidP="00A522C4">
      <w:pPr>
        <w:ind w:left="360"/>
        <w:rPr>
          <w:sz w:val="22"/>
          <w:szCs w:val="22"/>
        </w:rPr>
      </w:pPr>
      <w:r w:rsidRPr="009B1626">
        <w:rPr>
          <w:sz w:val="22"/>
          <w:szCs w:val="22"/>
        </w:rPr>
        <w:t>University of Pennsylvania, March 1984</w:t>
      </w:r>
    </w:p>
    <w:p w:rsidR="00A522C4" w:rsidRPr="009B1626" w:rsidRDefault="00A522C4" w:rsidP="00A522C4">
      <w:pPr>
        <w:ind w:left="360"/>
        <w:rPr>
          <w:sz w:val="22"/>
          <w:szCs w:val="22"/>
        </w:rPr>
      </w:pPr>
      <w:r w:rsidRPr="009B1626">
        <w:rPr>
          <w:sz w:val="22"/>
          <w:szCs w:val="22"/>
        </w:rPr>
        <w:t>Northwestern University, April 1984</w:t>
      </w:r>
    </w:p>
    <w:p w:rsidR="00A522C4" w:rsidRPr="009B1626" w:rsidRDefault="00A522C4" w:rsidP="00A522C4">
      <w:pPr>
        <w:ind w:left="360"/>
        <w:rPr>
          <w:sz w:val="22"/>
          <w:szCs w:val="22"/>
        </w:rPr>
      </w:pPr>
      <w:r w:rsidRPr="009B1626">
        <w:rPr>
          <w:sz w:val="22"/>
          <w:szCs w:val="22"/>
        </w:rPr>
        <w:t>University of Chicago, April 1984</w:t>
      </w:r>
    </w:p>
    <w:p w:rsidR="00A522C4" w:rsidRPr="009B1626" w:rsidRDefault="00A522C4" w:rsidP="00A522C4">
      <w:pPr>
        <w:ind w:left="360"/>
        <w:rPr>
          <w:sz w:val="22"/>
          <w:szCs w:val="22"/>
        </w:rPr>
      </w:pPr>
      <w:r w:rsidRPr="009B1626">
        <w:rPr>
          <w:sz w:val="22"/>
          <w:szCs w:val="22"/>
        </w:rPr>
        <w:t>Princeton University, April 1984</w:t>
      </w:r>
    </w:p>
    <w:p w:rsidR="00A522C4" w:rsidRPr="009B1626" w:rsidRDefault="00A522C4" w:rsidP="00A522C4">
      <w:pPr>
        <w:ind w:left="360"/>
        <w:rPr>
          <w:sz w:val="22"/>
          <w:szCs w:val="22"/>
        </w:rPr>
      </w:pPr>
      <w:r w:rsidRPr="009B1626">
        <w:rPr>
          <w:sz w:val="22"/>
          <w:szCs w:val="22"/>
        </w:rPr>
        <w:t>Stanford University (Econometric Society Summer Session), June 1984</w:t>
      </w:r>
    </w:p>
    <w:p w:rsidR="00A522C4" w:rsidRPr="009B1626" w:rsidRDefault="00A522C4" w:rsidP="00A522C4">
      <w:pPr>
        <w:ind w:left="360"/>
        <w:rPr>
          <w:sz w:val="22"/>
          <w:szCs w:val="22"/>
        </w:rPr>
      </w:pPr>
      <w:r w:rsidRPr="009B1626">
        <w:rPr>
          <w:sz w:val="22"/>
          <w:szCs w:val="22"/>
        </w:rPr>
        <w:t>Stanford University (IMSSS), July 1984</w:t>
      </w:r>
    </w:p>
    <w:p w:rsidR="00A522C4" w:rsidRPr="009B1626" w:rsidRDefault="00A522C4" w:rsidP="00A522C4">
      <w:pPr>
        <w:ind w:left="360"/>
        <w:rPr>
          <w:sz w:val="22"/>
          <w:szCs w:val="22"/>
        </w:rPr>
      </w:pPr>
      <w:r w:rsidRPr="009B1626">
        <w:rPr>
          <w:sz w:val="22"/>
          <w:szCs w:val="22"/>
        </w:rPr>
        <w:t>University of California, Berkeley, August 1984</w:t>
      </w:r>
    </w:p>
    <w:p w:rsidR="00A522C4" w:rsidRDefault="00A522C4" w:rsidP="00A522C4">
      <w:pPr>
        <w:ind w:left="360"/>
        <w:rPr>
          <w:sz w:val="22"/>
          <w:szCs w:val="22"/>
        </w:rPr>
      </w:pPr>
      <w:r w:rsidRPr="009B1626">
        <w:rPr>
          <w:sz w:val="22"/>
          <w:szCs w:val="22"/>
        </w:rPr>
        <w:t>Stanford University (IMSSS), August 1984</w:t>
      </w:r>
    </w:p>
    <w:p w:rsidR="00A522C4" w:rsidRDefault="00A522C4" w:rsidP="00A522C4">
      <w:pPr>
        <w:rPr>
          <w:b/>
          <w:bCs/>
          <w:sz w:val="22"/>
          <w:szCs w:val="22"/>
        </w:rPr>
      </w:pPr>
    </w:p>
    <w:p w:rsidR="00A522C4" w:rsidRPr="00D301AA" w:rsidRDefault="00A522C4" w:rsidP="00A522C4">
      <w:pPr>
        <w:rPr>
          <w:sz w:val="22"/>
          <w:szCs w:val="22"/>
        </w:rPr>
      </w:pPr>
      <w:r w:rsidRPr="009B1626">
        <w:rPr>
          <w:b/>
          <w:bCs/>
          <w:sz w:val="22"/>
          <w:szCs w:val="22"/>
        </w:rPr>
        <w:t xml:space="preserve">Research Papers Presented:  September 1982 </w:t>
      </w:r>
      <w:r>
        <w:rPr>
          <w:b/>
          <w:sz w:val="22"/>
          <w:szCs w:val="22"/>
        </w:rPr>
        <w:t>-</w:t>
      </w:r>
      <w:r w:rsidRPr="009B1626">
        <w:rPr>
          <w:b/>
          <w:bCs/>
          <w:sz w:val="22"/>
          <w:szCs w:val="22"/>
        </w:rPr>
        <w:t xml:space="preserve"> June 1983</w:t>
      </w:r>
    </w:p>
    <w:p w:rsidR="00A522C4" w:rsidRPr="009B1626" w:rsidRDefault="00A522C4" w:rsidP="00A522C4">
      <w:pPr>
        <w:ind w:left="360"/>
        <w:rPr>
          <w:sz w:val="22"/>
          <w:szCs w:val="22"/>
        </w:rPr>
      </w:pPr>
      <w:r w:rsidRPr="009B1626">
        <w:rPr>
          <w:sz w:val="22"/>
          <w:szCs w:val="22"/>
        </w:rPr>
        <w:t>Harvard University, November 1982</w:t>
      </w:r>
    </w:p>
    <w:p w:rsidR="00A522C4" w:rsidRPr="009B1626" w:rsidRDefault="00A522C4" w:rsidP="00A522C4">
      <w:pPr>
        <w:ind w:left="360"/>
        <w:rPr>
          <w:sz w:val="22"/>
          <w:szCs w:val="22"/>
        </w:rPr>
      </w:pPr>
      <w:r w:rsidRPr="009B1626">
        <w:rPr>
          <w:sz w:val="22"/>
          <w:szCs w:val="22"/>
        </w:rPr>
        <w:t>Boston University, November 1982</w:t>
      </w:r>
    </w:p>
    <w:p w:rsidR="00A522C4" w:rsidRPr="009B1626" w:rsidRDefault="00A522C4" w:rsidP="00A522C4">
      <w:pPr>
        <w:ind w:left="360"/>
        <w:rPr>
          <w:sz w:val="22"/>
          <w:szCs w:val="22"/>
        </w:rPr>
      </w:pPr>
      <w:r w:rsidRPr="009B1626">
        <w:rPr>
          <w:sz w:val="22"/>
          <w:szCs w:val="22"/>
        </w:rPr>
        <w:t>University of Pennsylvania, March 1983</w:t>
      </w:r>
    </w:p>
    <w:p w:rsidR="00A522C4" w:rsidRPr="009B1626" w:rsidRDefault="00A522C4" w:rsidP="00A522C4">
      <w:pPr>
        <w:ind w:left="360"/>
        <w:rPr>
          <w:sz w:val="22"/>
          <w:szCs w:val="22"/>
        </w:rPr>
      </w:pPr>
      <w:r w:rsidRPr="009B1626">
        <w:rPr>
          <w:sz w:val="22"/>
          <w:szCs w:val="22"/>
        </w:rPr>
        <w:t>Princeton University, February 1983</w:t>
      </w:r>
    </w:p>
    <w:p w:rsidR="00A522C4" w:rsidRPr="009B1626" w:rsidRDefault="00A522C4" w:rsidP="00A522C4">
      <w:pPr>
        <w:ind w:left="360"/>
        <w:rPr>
          <w:sz w:val="22"/>
          <w:szCs w:val="22"/>
        </w:rPr>
      </w:pPr>
      <w:r w:rsidRPr="009B1626">
        <w:rPr>
          <w:sz w:val="22"/>
          <w:szCs w:val="22"/>
        </w:rPr>
        <w:t>Columbia University, February 1983</w:t>
      </w:r>
    </w:p>
    <w:p w:rsidR="00A522C4" w:rsidRPr="009B1626" w:rsidRDefault="00A522C4" w:rsidP="00A522C4">
      <w:pPr>
        <w:ind w:left="360"/>
        <w:rPr>
          <w:sz w:val="22"/>
          <w:szCs w:val="22"/>
        </w:rPr>
      </w:pPr>
      <w:r w:rsidRPr="009B1626">
        <w:rPr>
          <w:sz w:val="22"/>
          <w:szCs w:val="22"/>
        </w:rPr>
        <w:t>University of Pennsylvania, February 1983</w:t>
      </w:r>
    </w:p>
    <w:p w:rsidR="00A522C4" w:rsidRPr="009B1626" w:rsidRDefault="00A522C4" w:rsidP="00A522C4">
      <w:pPr>
        <w:ind w:left="360"/>
        <w:rPr>
          <w:sz w:val="22"/>
          <w:szCs w:val="22"/>
        </w:rPr>
      </w:pPr>
      <w:r w:rsidRPr="009B1626">
        <w:rPr>
          <w:sz w:val="22"/>
          <w:szCs w:val="22"/>
        </w:rPr>
        <w:t>University of Minnesota, February 1983</w:t>
      </w:r>
    </w:p>
    <w:p w:rsidR="00A522C4" w:rsidRPr="009B1626" w:rsidRDefault="00A522C4" w:rsidP="00A522C4">
      <w:pPr>
        <w:ind w:left="360"/>
        <w:rPr>
          <w:sz w:val="22"/>
          <w:szCs w:val="22"/>
        </w:rPr>
      </w:pPr>
      <w:r w:rsidRPr="009B1626">
        <w:rPr>
          <w:sz w:val="22"/>
          <w:szCs w:val="22"/>
        </w:rPr>
        <w:t>University of California, Berkeley, March 1983</w:t>
      </w:r>
    </w:p>
    <w:p w:rsidR="00A522C4" w:rsidRPr="009B1626" w:rsidRDefault="00A522C4" w:rsidP="00A522C4">
      <w:pPr>
        <w:ind w:left="360"/>
        <w:rPr>
          <w:sz w:val="22"/>
          <w:szCs w:val="22"/>
        </w:rPr>
      </w:pPr>
      <w:r w:rsidRPr="009B1626">
        <w:rPr>
          <w:sz w:val="22"/>
          <w:szCs w:val="22"/>
        </w:rPr>
        <w:t>Stanford Graduate School of Business, March 1983</w:t>
      </w:r>
    </w:p>
    <w:p w:rsidR="00A522C4" w:rsidRPr="009B1626" w:rsidRDefault="00A522C4" w:rsidP="00A522C4">
      <w:pPr>
        <w:ind w:left="360"/>
        <w:rPr>
          <w:sz w:val="22"/>
          <w:szCs w:val="22"/>
        </w:rPr>
      </w:pPr>
      <w:r w:rsidRPr="009B1626">
        <w:rPr>
          <w:sz w:val="22"/>
          <w:szCs w:val="22"/>
        </w:rPr>
        <w:t>University of Alaska, Anchorage, March 1983</w:t>
      </w:r>
    </w:p>
    <w:p w:rsidR="00A522C4" w:rsidRPr="009B1626" w:rsidRDefault="00A522C4" w:rsidP="00A522C4">
      <w:pPr>
        <w:ind w:left="360"/>
        <w:rPr>
          <w:sz w:val="22"/>
          <w:szCs w:val="22"/>
        </w:rPr>
      </w:pPr>
      <w:r w:rsidRPr="009B1626">
        <w:rPr>
          <w:sz w:val="22"/>
          <w:szCs w:val="22"/>
        </w:rPr>
        <w:t>Stanford Graduate School of Business May 1983</w:t>
      </w:r>
    </w:p>
    <w:p w:rsidR="00A522C4" w:rsidRPr="009B1626" w:rsidRDefault="00A522C4" w:rsidP="00A522C4">
      <w:pPr>
        <w:ind w:left="360"/>
        <w:rPr>
          <w:sz w:val="22"/>
          <w:szCs w:val="22"/>
        </w:rPr>
      </w:pPr>
    </w:p>
    <w:p w:rsidR="00A522C4" w:rsidRPr="009B1626" w:rsidRDefault="00A522C4" w:rsidP="00A522C4">
      <w:pPr>
        <w:rPr>
          <w:b/>
          <w:sz w:val="22"/>
          <w:szCs w:val="22"/>
        </w:rPr>
      </w:pPr>
      <w:r w:rsidRPr="009B1626">
        <w:rPr>
          <w:b/>
          <w:sz w:val="22"/>
          <w:szCs w:val="22"/>
        </w:rPr>
        <w:t xml:space="preserve">Research Papers Presented:  September 1981 </w:t>
      </w:r>
      <w:r>
        <w:rPr>
          <w:sz w:val="22"/>
          <w:szCs w:val="22"/>
        </w:rPr>
        <w:t>-</w:t>
      </w:r>
      <w:r w:rsidRPr="009B1626">
        <w:rPr>
          <w:b/>
          <w:sz w:val="22"/>
          <w:szCs w:val="22"/>
        </w:rPr>
        <w:t xml:space="preserve"> June 1982</w:t>
      </w:r>
    </w:p>
    <w:p w:rsidR="00A522C4" w:rsidRPr="009B1626" w:rsidRDefault="00A522C4" w:rsidP="00A522C4">
      <w:pPr>
        <w:ind w:left="360"/>
        <w:rPr>
          <w:sz w:val="22"/>
          <w:szCs w:val="22"/>
        </w:rPr>
      </w:pPr>
      <w:r w:rsidRPr="009B1626">
        <w:rPr>
          <w:sz w:val="22"/>
          <w:szCs w:val="22"/>
        </w:rPr>
        <w:t>Cowles Foundation, Yale University, October 1981</w:t>
      </w:r>
    </w:p>
    <w:p w:rsidR="00A522C4" w:rsidRPr="009B1626" w:rsidRDefault="00A522C4" w:rsidP="00A522C4">
      <w:pPr>
        <w:ind w:left="360"/>
        <w:rPr>
          <w:sz w:val="22"/>
          <w:szCs w:val="22"/>
        </w:rPr>
      </w:pPr>
      <w:r w:rsidRPr="009B1626">
        <w:rPr>
          <w:sz w:val="22"/>
          <w:szCs w:val="22"/>
        </w:rPr>
        <w:t>Columbia University, November 1981</w:t>
      </w:r>
    </w:p>
    <w:p w:rsidR="00A522C4" w:rsidRPr="009B1626" w:rsidRDefault="00A522C4" w:rsidP="00A522C4">
      <w:pPr>
        <w:ind w:left="360"/>
        <w:rPr>
          <w:sz w:val="22"/>
          <w:szCs w:val="22"/>
        </w:rPr>
      </w:pPr>
      <w:r w:rsidRPr="009B1626">
        <w:rPr>
          <w:sz w:val="22"/>
          <w:szCs w:val="22"/>
        </w:rPr>
        <w:t>University of Pennsylvania, January 1982</w:t>
      </w:r>
    </w:p>
    <w:p w:rsidR="00A522C4" w:rsidRPr="009B1626" w:rsidRDefault="00A522C4" w:rsidP="00A522C4">
      <w:pPr>
        <w:ind w:left="360"/>
        <w:rPr>
          <w:sz w:val="22"/>
          <w:szCs w:val="22"/>
        </w:rPr>
      </w:pPr>
      <w:r w:rsidRPr="009B1626">
        <w:rPr>
          <w:sz w:val="22"/>
          <w:szCs w:val="22"/>
        </w:rPr>
        <w:t>Harvard University, February 1982</w:t>
      </w:r>
    </w:p>
    <w:p w:rsidR="00A522C4" w:rsidRPr="009B1626" w:rsidRDefault="00A522C4" w:rsidP="00A522C4">
      <w:pPr>
        <w:ind w:left="360"/>
        <w:rPr>
          <w:sz w:val="22"/>
          <w:szCs w:val="22"/>
        </w:rPr>
      </w:pPr>
      <w:r w:rsidRPr="009B1626">
        <w:rPr>
          <w:sz w:val="22"/>
          <w:szCs w:val="22"/>
        </w:rPr>
        <w:t>Princeton University, March 1982</w:t>
      </w:r>
    </w:p>
    <w:p w:rsidR="00A522C4" w:rsidRPr="009B1626" w:rsidRDefault="00A522C4" w:rsidP="00A522C4">
      <w:pPr>
        <w:ind w:left="360"/>
        <w:rPr>
          <w:sz w:val="22"/>
          <w:szCs w:val="22"/>
        </w:rPr>
      </w:pPr>
      <w:r w:rsidRPr="009B1626">
        <w:rPr>
          <w:sz w:val="22"/>
          <w:szCs w:val="22"/>
        </w:rPr>
        <w:t>NBER Conference on Mathematical Economics, Northwestern University, March 1982</w:t>
      </w:r>
    </w:p>
    <w:p w:rsidR="00A522C4" w:rsidRPr="009B1626" w:rsidRDefault="00A522C4" w:rsidP="00A522C4">
      <w:pPr>
        <w:ind w:left="360"/>
        <w:rPr>
          <w:sz w:val="22"/>
          <w:szCs w:val="22"/>
        </w:rPr>
      </w:pPr>
      <w:r w:rsidRPr="009B1626">
        <w:rPr>
          <w:sz w:val="22"/>
          <w:szCs w:val="22"/>
        </w:rPr>
        <w:t>Chicago University, April 1982</w:t>
      </w:r>
    </w:p>
    <w:p w:rsidR="00A522C4" w:rsidRPr="009B1626" w:rsidRDefault="00A522C4" w:rsidP="00A522C4">
      <w:pPr>
        <w:ind w:left="360"/>
        <w:rPr>
          <w:sz w:val="22"/>
          <w:szCs w:val="22"/>
        </w:rPr>
      </w:pPr>
      <w:r w:rsidRPr="009B1626">
        <w:rPr>
          <w:sz w:val="22"/>
          <w:szCs w:val="22"/>
        </w:rPr>
        <w:t>NBER Conference on Time and Uncertainty, Northwestern University, April 1982</w:t>
      </w:r>
    </w:p>
    <w:p w:rsidR="00A522C4" w:rsidRPr="009B1626" w:rsidRDefault="00A522C4" w:rsidP="00A522C4">
      <w:pPr>
        <w:widowControl/>
        <w:autoSpaceDE/>
        <w:autoSpaceDN/>
        <w:adjustRightInd/>
        <w:ind w:firstLine="360"/>
        <w:rPr>
          <w:sz w:val="22"/>
          <w:szCs w:val="22"/>
        </w:rPr>
      </w:pPr>
      <w:r w:rsidRPr="009B1626">
        <w:rPr>
          <w:sz w:val="22"/>
          <w:szCs w:val="22"/>
        </w:rPr>
        <w:t>Game Theory Conference, Yale University, May 1982</w:t>
      </w:r>
    </w:p>
    <w:p w:rsidR="00A522C4" w:rsidRPr="009B1626" w:rsidRDefault="00A522C4" w:rsidP="00A522C4">
      <w:pPr>
        <w:widowControl/>
        <w:autoSpaceDE/>
        <w:autoSpaceDN/>
        <w:adjustRightInd/>
        <w:rPr>
          <w:sz w:val="22"/>
          <w:szCs w:val="22"/>
        </w:rPr>
      </w:pPr>
    </w:p>
    <w:p w:rsidR="00A522C4" w:rsidRPr="009B1626" w:rsidRDefault="00A522C4" w:rsidP="00A522C4">
      <w:pPr>
        <w:rPr>
          <w:rStyle w:val="Strong"/>
          <w:sz w:val="22"/>
          <w:szCs w:val="22"/>
        </w:rPr>
      </w:pPr>
      <w:r w:rsidRPr="009B1626">
        <w:rPr>
          <w:rStyle w:val="Strong"/>
          <w:sz w:val="22"/>
          <w:szCs w:val="22"/>
        </w:rPr>
        <w:t xml:space="preserve">Research Papers Presented:  July 1980 </w:t>
      </w:r>
      <w:r>
        <w:rPr>
          <w:b/>
          <w:sz w:val="22"/>
          <w:szCs w:val="22"/>
        </w:rPr>
        <w:t>-</w:t>
      </w:r>
      <w:r w:rsidRPr="009B1626">
        <w:rPr>
          <w:rStyle w:val="Strong"/>
          <w:sz w:val="22"/>
          <w:szCs w:val="22"/>
        </w:rPr>
        <w:t xml:space="preserve"> September 1981</w:t>
      </w:r>
    </w:p>
    <w:p w:rsidR="00A522C4" w:rsidRPr="009B1626" w:rsidRDefault="00A522C4" w:rsidP="00A522C4">
      <w:pPr>
        <w:ind w:left="540" w:hanging="180"/>
        <w:rPr>
          <w:sz w:val="22"/>
          <w:szCs w:val="22"/>
        </w:rPr>
      </w:pPr>
      <w:r w:rsidRPr="009B1626">
        <w:rPr>
          <w:sz w:val="22"/>
          <w:szCs w:val="22"/>
        </w:rPr>
        <w:t>Institute for Mathematical Studies in the Social Sciences, Stanford University, July</w:t>
      </w:r>
      <w:r>
        <w:rPr>
          <w:sz w:val="22"/>
          <w:szCs w:val="22"/>
        </w:rPr>
        <w:t>-</w:t>
      </w:r>
      <w:r w:rsidRPr="009B1626">
        <w:rPr>
          <w:sz w:val="22"/>
          <w:szCs w:val="22"/>
        </w:rPr>
        <w:t>August 1980</w:t>
      </w:r>
    </w:p>
    <w:p w:rsidR="00A522C4" w:rsidRPr="009B1626" w:rsidRDefault="00A522C4" w:rsidP="00A522C4">
      <w:pPr>
        <w:ind w:left="540" w:hanging="180"/>
        <w:rPr>
          <w:sz w:val="22"/>
          <w:szCs w:val="22"/>
        </w:rPr>
      </w:pPr>
      <w:r w:rsidRPr="009B1626">
        <w:rPr>
          <w:sz w:val="22"/>
          <w:szCs w:val="22"/>
        </w:rPr>
        <w:t>Symposium on Information and Uncertainty, October 1980, Kellogg School of Management, Northwestern University</w:t>
      </w:r>
    </w:p>
    <w:p w:rsidR="00A522C4" w:rsidRPr="009B1626" w:rsidRDefault="00A522C4" w:rsidP="00A522C4">
      <w:pPr>
        <w:ind w:left="540" w:hanging="180"/>
        <w:rPr>
          <w:sz w:val="22"/>
          <w:szCs w:val="22"/>
        </w:rPr>
      </w:pPr>
      <w:r w:rsidRPr="009B1626">
        <w:rPr>
          <w:sz w:val="22"/>
          <w:szCs w:val="22"/>
        </w:rPr>
        <w:t>Symposium on Mathematical Economics, University of California at Berkeley, January 1981.</w:t>
      </w:r>
    </w:p>
    <w:p w:rsidR="00A522C4" w:rsidRPr="009B1626" w:rsidRDefault="00A522C4" w:rsidP="00A522C4">
      <w:pPr>
        <w:ind w:left="540" w:hanging="180"/>
        <w:rPr>
          <w:sz w:val="22"/>
          <w:szCs w:val="22"/>
        </w:rPr>
      </w:pPr>
      <w:r w:rsidRPr="009B1626">
        <w:rPr>
          <w:sz w:val="22"/>
          <w:szCs w:val="22"/>
        </w:rPr>
        <w:t>Symposium on Transactions Costs, University of Pennsylvania, May 1981</w:t>
      </w:r>
    </w:p>
    <w:p w:rsidR="00A522C4" w:rsidRPr="009B1626" w:rsidRDefault="00A522C4" w:rsidP="00A522C4">
      <w:pPr>
        <w:widowControl/>
        <w:ind w:left="360"/>
        <w:rPr>
          <w:sz w:val="22"/>
          <w:szCs w:val="22"/>
        </w:rPr>
      </w:pPr>
      <w:r w:rsidRPr="009B1626">
        <w:rPr>
          <w:sz w:val="22"/>
          <w:szCs w:val="22"/>
        </w:rPr>
        <w:lastRenderedPageBreak/>
        <w:t>National Bureau of Economic Research Symposium on Implicit Contracts, Princeton workshops in Mathematical Analysis, March 1981.</w:t>
      </w:r>
    </w:p>
    <w:p w:rsidR="00A522C4" w:rsidRDefault="00A522C4" w:rsidP="00A522C4">
      <w:pPr>
        <w:widowControl/>
        <w:ind w:left="360"/>
        <w:rPr>
          <w:bCs/>
          <w:sz w:val="22"/>
          <w:szCs w:val="22"/>
        </w:rPr>
      </w:pPr>
    </w:p>
    <w:p w:rsidR="00A522C4" w:rsidRDefault="00A522C4" w:rsidP="00A522C4">
      <w:pPr>
        <w:widowControl/>
        <w:autoSpaceDE/>
        <w:autoSpaceDN/>
        <w:adjustRightInd/>
        <w:rPr>
          <w:b/>
          <w:bCs/>
          <w:color w:val="000000"/>
          <w:sz w:val="22"/>
          <w:szCs w:val="22"/>
        </w:rPr>
      </w:pPr>
    </w:p>
    <w:p w:rsidR="00A522C4" w:rsidRDefault="00A522C4" w:rsidP="00A522C4">
      <w:pPr>
        <w:widowControl/>
        <w:autoSpaceDE/>
        <w:autoSpaceDN/>
        <w:adjustRightInd/>
        <w:rPr>
          <w:b/>
          <w:bCs/>
          <w:color w:val="000000"/>
          <w:sz w:val="22"/>
          <w:szCs w:val="22"/>
        </w:rPr>
      </w:pPr>
      <w:r>
        <w:rPr>
          <w:b/>
          <w:bCs/>
          <w:color w:val="000000"/>
          <w:sz w:val="22"/>
          <w:szCs w:val="22"/>
        </w:rPr>
        <w:t>Publications</w:t>
      </w:r>
    </w:p>
    <w:p w:rsidR="00A522C4" w:rsidRPr="009B1626" w:rsidRDefault="00A522C4" w:rsidP="00A522C4">
      <w:pPr>
        <w:widowControl/>
        <w:autoSpaceDE/>
        <w:autoSpaceDN/>
        <w:adjustRightInd/>
        <w:rPr>
          <w:b/>
          <w:bCs/>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w:t>
      </w:r>
      <w:r w:rsidRPr="009B1626">
        <w:rPr>
          <w:color w:val="000000"/>
          <w:sz w:val="22"/>
          <w:szCs w:val="22"/>
        </w:rPr>
        <w:tab/>
        <w:t>“</w:t>
      </w:r>
      <w:hyperlink r:id="rId8" w:history="1">
        <w:r w:rsidR="00107761" w:rsidRPr="004C76F8">
          <w:rPr>
            <w:rStyle w:val="Hyperlink"/>
            <w:sz w:val="22"/>
            <w:szCs w:val="22"/>
          </w:rPr>
          <w:t>On the Disaggregation of Excess Demand Functions</w:t>
        </w:r>
      </w:hyperlink>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w:t>
      </w:r>
      <w:proofErr w:type="spellStart"/>
      <w:r w:rsidRPr="009B1626">
        <w:rPr>
          <w:i/>
          <w:iCs/>
          <w:color w:val="000000"/>
          <w:sz w:val="22"/>
          <w:szCs w:val="22"/>
        </w:rPr>
        <w:t>Econometrica</w:t>
      </w:r>
      <w:proofErr w:type="spellEnd"/>
      <w:r w:rsidRPr="009B1626">
        <w:rPr>
          <w:color w:val="000000"/>
          <w:sz w:val="22"/>
          <w:szCs w:val="22"/>
        </w:rPr>
        <w:t xml:space="preserve"> (1980), 48(3): 315</w:t>
      </w:r>
      <w:r>
        <w:rPr>
          <w:color w:val="000000"/>
          <w:sz w:val="22"/>
          <w:szCs w:val="22"/>
        </w:rPr>
        <w:t>-</w:t>
      </w:r>
      <w:r w:rsidRPr="009B1626">
        <w:rPr>
          <w:color w:val="000000"/>
          <w:sz w:val="22"/>
          <w:szCs w:val="22"/>
        </w:rPr>
        <w:t>331.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642</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w:t>
      </w:r>
      <w:r w:rsidRPr="009B1626">
        <w:rPr>
          <w:color w:val="000000"/>
          <w:sz w:val="22"/>
          <w:szCs w:val="22"/>
        </w:rPr>
        <w:tab/>
        <w:t>“</w:t>
      </w:r>
      <w:hyperlink r:id="rId9" w:history="1">
        <w:r w:rsidR="00107761" w:rsidRPr="004C76F8">
          <w:rPr>
            <w:rStyle w:val="Hyperlink"/>
            <w:sz w:val="22"/>
            <w:szCs w:val="22"/>
          </w:rPr>
          <w:t>Incomplete Insurance and Absolute Risk Aversion</w:t>
        </w:r>
      </w:hyperlink>
      <w:r w:rsidRPr="009B1626">
        <w:rPr>
          <w:color w:val="000000"/>
          <w:sz w:val="22"/>
          <w:szCs w:val="22"/>
        </w:rPr>
        <w:t xml:space="preserve">” (with T. Ito and H. Imai), </w:t>
      </w:r>
      <w:r w:rsidRPr="009B1626">
        <w:rPr>
          <w:i/>
          <w:iCs/>
          <w:color w:val="000000"/>
          <w:sz w:val="22"/>
          <w:szCs w:val="22"/>
        </w:rPr>
        <w:t>Economic Letters</w:t>
      </w:r>
      <w:r w:rsidRPr="009B1626">
        <w:rPr>
          <w:color w:val="000000"/>
          <w:sz w:val="22"/>
          <w:szCs w:val="22"/>
        </w:rPr>
        <w:t xml:space="preserve"> (1981), 8(2): 107</w:t>
      </w:r>
      <w:r>
        <w:rPr>
          <w:color w:val="000000"/>
          <w:sz w:val="22"/>
          <w:szCs w:val="22"/>
        </w:rPr>
        <w:t>-</w:t>
      </w:r>
      <w:r w:rsidRPr="009B1626">
        <w:rPr>
          <w:color w:val="000000"/>
          <w:sz w:val="22"/>
          <w:szCs w:val="22"/>
        </w:rPr>
        <w:t>112.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544</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w:t>
      </w:r>
      <w:r w:rsidRPr="009B1626">
        <w:rPr>
          <w:color w:val="000000"/>
          <w:sz w:val="22"/>
          <w:szCs w:val="22"/>
        </w:rPr>
        <w:tab/>
        <w:t>“</w:t>
      </w:r>
      <w:hyperlink r:id="rId10" w:history="1">
        <w:r w:rsidR="00107761" w:rsidRPr="009D6653">
          <w:rPr>
            <w:rStyle w:val="Hyperlink"/>
            <w:sz w:val="22"/>
            <w:szCs w:val="22"/>
          </w:rPr>
          <w:t>We Can’t Disagree Forever</w:t>
        </w:r>
      </w:hyperlink>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w:t>
      </w:r>
      <w:r w:rsidRPr="009B1626">
        <w:rPr>
          <w:i/>
          <w:iCs/>
          <w:color w:val="000000"/>
          <w:sz w:val="22"/>
          <w:szCs w:val="22"/>
        </w:rPr>
        <w:t>Journal of Economic Theory</w:t>
      </w:r>
      <w:r w:rsidRPr="009B1626">
        <w:rPr>
          <w:color w:val="000000"/>
          <w:sz w:val="22"/>
          <w:szCs w:val="22"/>
        </w:rPr>
        <w:t xml:space="preserve"> (1982), 28(1): 192</w:t>
      </w:r>
      <w:r>
        <w:rPr>
          <w:color w:val="000000"/>
          <w:sz w:val="22"/>
          <w:szCs w:val="22"/>
        </w:rPr>
        <w:t>-</w:t>
      </w:r>
      <w:r w:rsidRPr="009B1626">
        <w:rPr>
          <w:color w:val="000000"/>
          <w:sz w:val="22"/>
          <w:szCs w:val="22"/>
        </w:rPr>
        <w:t>200.</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639 (1982)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552</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4.</w:t>
      </w:r>
      <w:r w:rsidRPr="009B1626">
        <w:rPr>
          <w:color w:val="000000"/>
          <w:sz w:val="22"/>
          <w:szCs w:val="22"/>
        </w:rPr>
        <w:tab/>
        <w:t>“</w:t>
      </w:r>
      <w:hyperlink r:id="rId11" w:history="1">
        <w:r w:rsidR="00107761" w:rsidRPr="00585C80">
          <w:rPr>
            <w:rStyle w:val="Hyperlink"/>
            <w:sz w:val="22"/>
            <w:szCs w:val="22"/>
          </w:rPr>
          <w:t>Don’t Bet On It: Contingent Agreements with Asymmetric Information</w:t>
        </w:r>
      </w:hyperlink>
      <w:r w:rsidRPr="009B1626">
        <w:rPr>
          <w:color w:val="000000"/>
          <w:sz w:val="22"/>
          <w:szCs w:val="22"/>
        </w:rPr>
        <w:t xml:space="preserve">” (with J. Sebenius), </w:t>
      </w:r>
      <w:r w:rsidRPr="009B1626">
        <w:rPr>
          <w:i/>
          <w:iCs/>
          <w:color w:val="000000"/>
          <w:sz w:val="22"/>
          <w:szCs w:val="22"/>
        </w:rPr>
        <w:t>Journal of American Statistical Association</w:t>
      </w:r>
      <w:r w:rsidRPr="009B1626">
        <w:rPr>
          <w:color w:val="000000"/>
          <w:sz w:val="22"/>
          <w:szCs w:val="22"/>
        </w:rPr>
        <w:t xml:space="preserve"> (1983), 78(382): 224</w:t>
      </w:r>
      <w:r>
        <w:rPr>
          <w:color w:val="000000"/>
          <w:sz w:val="22"/>
          <w:szCs w:val="22"/>
        </w:rPr>
        <w:t>-</w:t>
      </w:r>
      <w:r w:rsidRPr="009B1626">
        <w:rPr>
          <w:color w:val="000000"/>
          <w:sz w:val="22"/>
          <w:szCs w:val="22"/>
        </w:rPr>
        <w:t>226.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641 (1982)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572</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5.</w:t>
      </w:r>
      <w:r w:rsidRPr="009B1626">
        <w:rPr>
          <w:color w:val="000000"/>
          <w:sz w:val="22"/>
          <w:szCs w:val="22"/>
        </w:rPr>
        <w:tab/>
        <w:t>“</w:t>
      </w:r>
      <w:hyperlink r:id="rId12" w:history="1">
        <w:r w:rsidR="00107761" w:rsidRPr="009D6653">
          <w:rPr>
            <w:rStyle w:val="Hyperlink"/>
            <w:sz w:val="22"/>
            <w:szCs w:val="22"/>
          </w:rPr>
          <w:t>A Geometric Explanation of the Transfer Paradox in a Stable Economy</w:t>
        </w:r>
      </w:hyperlink>
      <w:r w:rsidRPr="009B1626">
        <w:rPr>
          <w:color w:val="000000"/>
          <w:sz w:val="22"/>
          <w:szCs w:val="22"/>
        </w:rPr>
        <w:t xml:space="preserve">” (with G. Heal), </w:t>
      </w:r>
      <w:r w:rsidRPr="009B1626">
        <w:rPr>
          <w:i/>
          <w:iCs/>
          <w:color w:val="000000"/>
          <w:sz w:val="22"/>
          <w:szCs w:val="22"/>
        </w:rPr>
        <w:t>Journal of Development Economics</w:t>
      </w:r>
      <w:r w:rsidRPr="009B1626">
        <w:rPr>
          <w:color w:val="000000"/>
          <w:sz w:val="22"/>
          <w:szCs w:val="22"/>
        </w:rPr>
        <w:t xml:space="preserve"> (1983), 13(1</w:t>
      </w:r>
      <w:r>
        <w:rPr>
          <w:color w:val="000000"/>
          <w:sz w:val="22"/>
          <w:szCs w:val="22"/>
        </w:rPr>
        <w:t>-</w:t>
      </w:r>
      <w:r w:rsidRPr="009B1626">
        <w:rPr>
          <w:color w:val="000000"/>
          <w:sz w:val="22"/>
          <w:szCs w:val="22"/>
        </w:rPr>
        <w:t>2): 223</w:t>
      </w:r>
      <w:r>
        <w:rPr>
          <w:color w:val="000000"/>
          <w:sz w:val="22"/>
          <w:szCs w:val="22"/>
        </w:rPr>
        <w:t>-</w:t>
      </w:r>
      <w:r w:rsidRPr="009B1626">
        <w:rPr>
          <w:color w:val="000000"/>
          <w:sz w:val="22"/>
          <w:szCs w:val="22"/>
        </w:rPr>
        <w:t>226.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651 (1982)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577</w:t>
      </w:r>
    </w:p>
    <w:p w:rsidR="00A522C4" w:rsidRDefault="00A522C4" w:rsidP="00A522C4">
      <w:pPr>
        <w:rPr>
          <w:color w:val="000000"/>
          <w:sz w:val="22"/>
          <w:szCs w:val="22"/>
        </w:rPr>
      </w:pPr>
    </w:p>
    <w:p w:rsidR="00A522C4" w:rsidRPr="009B1626" w:rsidRDefault="00A522C4" w:rsidP="00A522C4">
      <w:pPr>
        <w:rPr>
          <w:color w:val="000000"/>
          <w:sz w:val="22"/>
          <w:szCs w:val="22"/>
        </w:rPr>
      </w:pPr>
      <w:r w:rsidRPr="009B1626">
        <w:rPr>
          <w:color w:val="000000"/>
          <w:sz w:val="22"/>
          <w:szCs w:val="22"/>
        </w:rPr>
        <w:t>6.</w:t>
      </w:r>
      <w:r w:rsidRPr="009B1626">
        <w:rPr>
          <w:color w:val="000000"/>
          <w:sz w:val="22"/>
          <w:szCs w:val="22"/>
        </w:rPr>
        <w:tab/>
      </w:r>
      <w:r w:rsidR="00107761" w:rsidRPr="009D6653">
        <w:rPr>
          <w:color w:val="000000"/>
          <w:sz w:val="22"/>
          <w:szCs w:val="22"/>
        </w:rPr>
        <w:t>“</w:t>
      </w:r>
      <w:hyperlink r:id="rId13" w:history="1">
        <w:r w:rsidR="00107761" w:rsidRPr="009D6653">
          <w:rPr>
            <w:rStyle w:val="Hyperlink"/>
            <w:sz w:val="22"/>
            <w:szCs w:val="22"/>
          </w:rPr>
          <w:t>Utility Functions for Debreu’s ‘Excess Demands’</w:t>
        </w:r>
      </w:hyperlink>
      <w:r w:rsidR="00107761" w:rsidRPr="009D6653">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(1984),</w:t>
      </w:r>
    </w:p>
    <w:p w:rsidR="00A522C4" w:rsidRPr="009B1626" w:rsidRDefault="00A522C4" w:rsidP="00A522C4">
      <w:pPr>
        <w:rPr>
          <w:color w:val="000000"/>
          <w:sz w:val="22"/>
          <w:szCs w:val="22"/>
        </w:rPr>
      </w:pPr>
      <w:r w:rsidRPr="009B1626">
        <w:rPr>
          <w:color w:val="000000"/>
          <w:sz w:val="22"/>
          <w:szCs w:val="22"/>
        </w:rPr>
        <w:tab/>
        <w:t>13(1): 1</w:t>
      </w:r>
      <w:r>
        <w:rPr>
          <w:color w:val="000000"/>
          <w:sz w:val="22"/>
          <w:szCs w:val="22"/>
        </w:rPr>
        <w:t>-</w:t>
      </w:r>
      <w:r w:rsidRPr="009B1626">
        <w:rPr>
          <w:color w:val="000000"/>
          <w:sz w:val="22"/>
          <w:szCs w:val="22"/>
        </w:rPr>
        <w:t>9.</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643 (1982)</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Paper No. 600</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7.</w:t>
      </w:r>
      <w:r w:rsidRPr="009B1626">
        <w:rPr>
          <w:color w:val="000000"/>
          <w:sz w:val="22"/>
          <w:szCs w:val="22"/>
        </w:rPr>
        <w:tab/>
        <w:t>“</w:t>
      </w:r>
      <w:proofErr w:type="spellStart"/>
      <w:r w:rsidR="00107761" w:rsidRPr="009D6653">
        <w:rPr>
          <w:color w:val="000000"/>
          <w:sz w:val="22"/>
          <w:szCs w:val="22"/>
        </w:rPr>
        <w:fldChar w:fldCharType="begin"/>
      </w:r>
      <w:r w:rsidR="00107761">
        <w:rPr>
          <w:color w:val="000000"/>
          <w:sz w:val="22"/>
          <w:szCs w:val="22"/>
        </w:rPr>
        <w:instrText>HYPERLINK "http://dido.econ.yale.edu/~gean/art/p0606.pdf"</w:instrText>
      </w:r>
      <w:r w:rsidR="00107761" w:rsidRPr="009D6653">
        <w:rPr>
          <w:color w:val="000000"/>
          <w:sz w:val="22"/>
          <w:szCs w:val="22"/>
        </w:rPr>
        <w:fldChar w:fldCharType="separate"/>
      </w:r>
      <w:r w:rsidR="00107761" w:rsidRPr="009D6653">
        <w:rPr>
          <w:rStyle w:val="Hyperlink"/>
          <w:sz w:val="22"/>
          <w:szCs w:val="22"/>
        </w:rPr>
        <w:t>Intertemporally</w:t>
      </w:r>
      <w:proofErr w:type="spellEnd"/>
      <w:r w:rsidR="00107761" w:rsidRPr="009D6653">
        <w:rPr>
          <w:rStyle w:val="Hyperlink"/>
          <w:sz w:val="22"/>
          <w:szCs w:val="22"/>
        </w:rPr>
        <w:t xml:space="preserve"> Separable Overlapping Generations Economies</w:t>
      </w:r>
      <w:r w:rsidR="00107761" w:rsidRPr="009D6653">
        <w:rPr>
          <w:color w:val="000000"/>
          <w:sz w:val="22"/>
          <w:szCs w:val="22"/>
        </w:rPr>
        <w:fldChar w:fldCharType="end"/>
      </w:r>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w:t>
      </w:r>
      <w:r w:rsidRPr="009B1626">
        <w:rPr>
          <w:i/>
          <w:iCs/>
          <w:color w:val="000000"/>
          <w:sz w:val="22"/>
          <w:szCs w:val="22"/>
        </w:rPr>
        <w:t xml:space="preserve">Journal </w:t>
      </w:r>
      <w:proofErr w:type="gramStart"/>
      <w:r w:rsidRPr="009B1626">
        <w:rPr>
          <w:i/>
          <w:iCs/>
          <w:color w:val="000000"/>
          <w:sz w:val="22"/>
          <w:szCs w:val="22"/>
        </w:rPr>
        <w:t>of  Economic</w:t>
      </w:r>
      <w:proofErr w:type="gramEnd"/>
      <w:r w:rsidRPr="009B1626">
        <w:rPr>
          <w:i/>
          <w:iCs/>
          <w:color w:val="000000"/>
          <w:sz w:val="22"/>
          <w:szCs w:val="22"/>
        </w:rPr>
        <w:t xml:space="preserve"> Theory</w:t>
      </w:r>
      <w:r w:rsidRPr="009B1626">
        <w:rPr>
          <w:color w:val="000000"/>
          <w:sz w:val="22"/>
          <w:szCs w:val="22"/>
        </w:rPr>
        <w:t xml:space="preserve"> (1984), 34(2): 207</w:t>
      </w:r>
      <w:r>
        <w:rPr>
          <w:color w:val="000000"/>
          <w:sz w:val="22"/>
          <w:szCs w:val="22"/>
        </w:rPr>
        <w:t>-</w:t>
      </w:r>
      <w:r w:rsidRPr="009B1626">
        <w:rPr>
          <w:color w:val="000000"/>
          <w:sz w:val="22"/>
          <w:szCs w:val="22"/>
        </w:rPr>
        <w:t>215.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677 (1984)</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606</w:t>
      </w:r>
    </w:p>
    <w:p w:rsidR="00A522C4" w:rsidRPr="009B1626" w:rsidRDefault="00A522C4" w:rsidP="00A522C4">
      <w:pPr>
        <w:ind w:left="720" w:hanging="720"/>
        <w:rPr>
          <w:color w:val="000000"/>
          <w:sz w:val="22"/>
          <w:szCs w:val="22"/>
        </w:rPr>
      </w:pPr>
    </w:p>
    <w:p w:rsidR="00A522C4" w:rsidRPr="009B1626" w:rsidRDefault="00A522C4" w:rsidP="00A522C4">
      <w:pPr>
        <w:ind w:left="1440" w:hanging="1440"/>
        <w:rPr>
          <w:i/>
          <w:iCs/>
          <w:color w:val="000000"/>
          <w:sz w:val="22"/>
          <w:szCs w:val="22"/>
        </w:rPr>
      </w:pPr>
      <w:r>
        <w:rPr>
          <w:color w:val="000000"/>
          <w:sz w:val="22"/>
          <w:szCs w:val="22"/>
        </w:rPr>
        <w:t xml:space="preserve">8.          </w:t>
      </w:r>
      <w:r w:rsidRPr="009B1626">
        <w:rPr>
          <w:color w:val="000000"/>
          <w:sz w:val="22"/>
          <w:szCs w:val="22"/>
        </w:rPr>
        <w:t>“</w:t>
      </w:r>
      <w:hyperlink r:id="rId14" w:history="1">
        <w:r w:rsidR="00107761" w:rsidRPr="009D6653">
          <w:rPr>
            <w:rStyle w:val="Hyperlink"/>
            <w:sz w:val="22"/>
            <w:szCs w:val="22"/>
          </w:rPr>
          <w:t>Holding Idle Capacity to Deter Entry</w:t>
        </w:r>
      </w:hyperlink>
      <w:r w:rsidRPr="009B1626">
        <w:rPr>
          <w:color w:val="000000"/>
          <w:sz w:val="22"/>
          <w:szCs w:val="22"/>
        </w:rPr>
        <w:t xml:space="preserve">” (with J. Bulow and P. Klemperer), </w:t>
      </w:r>
      <w:r w:rsidRPr="009B1626">
        <w:rPr>
          <w:i/>
          <w:iCs/>
          <w:color w:val="000000"/>
          <w:sz w:val="22"/>
          <w:szCs w:val="22"/>
        </w:rPr>
        <w:t>Economic Journal</w:t>
      </w:r>
    </w:p>
    <w:p w:rsidR="00A522C4" w:rsidRPr="009B1626" w:rsidRDefault="00A522C4" w:rsidP="00A522C4">
      <w:pPr>
        <w:ind w:left="1440" w:hanging="720"/>
        <w:rPr>
          <w:color w:val="000000"/>
          <w:sz w:val="22"/>
          <w:szCs w:val="22"/>
        </w:rPr>
      </w:pPr>
      <w:r w:rsidRPr="009B1626">
        <w:rPr>
          <w:i/>
          <w:iCs/>
          <w:color w:val="000000"/>
          <w:sz w:val="22"/>
          <w:szCs w:val="22"/>
        </w:rPr>
        <w:t xml:space="preserve"> </w:t>
      </w:r>
      <w:r w:rsidRPr="009B1626">
        <w:rPr>
          <w:color w:val="000000"/>
          <w:sz w:val="22"/>
          <w:szCs w:val="22"/>
        </w:rPr>
        <w:t>(1985), 95(377): 178</w:t>
      </w:r>
      <w:r>
        <w:rPr>
          <w:color w:val="000000"/>
          <w:sz w:val="22"/>
          <w:szCs w:val="22"/>
        </w:rPr>
        <w:t>-</w:t>
      </w:r>
      <w:r w:rsidRPr="009B1626">
        <w:rPr>
          <w:color w:val="000000"/>
          <w:sz w:val="22"/>
          <w:szCs w:val="22"/>
        </w:rPr>
        <w:t>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609</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9.</w:t>
      </w:r>
      <w:r w:rsidRPr="009B1626">
        <w:rPr>
          <w:color w:val="000000"/>
          <w:sz w:val="22"/>
          <w:szCs w:val="22"/>
        </w:rPr>
        <w:tab/>
        <w:t>“</w:t>
      </w:r>
      <w:hyperlink r:id="rId15" w:history="1">
        <w:r w:rsidR="00107761" w:rsidRPr="009D6653">
          <w:rPr>
            <w:rStyle w:val="Hyperlink"/>
            <w:sz w:val="22"/>
            <w:szCs w:val="22"/>
          </w:rPr>
          <w:t>Multimarket Oligopoly: Strategic Substitutes and Complements</w:t>
        </w:r>
      </w:hyperlink>
      <w:r w:rsidRPr="009B1626">
        <w:rPr>
          <w:color w:val="000000"/>
          <w:sz w:val="22"/>
          <w:szCs w:val="22"/>
        </w:rPr>
        <w:t xml:space="preserve">” (with J. Bulow and P. Klemperer), </w:t>
      </w:r>
      <w:r w:rsidRPr="009B1626">
        <w:rPr>
          <w:i/>
          <w:iCs/>
          <w:color w:val="000000"/>
          <w:sz w:val="22"/>
          <w:szCs w:val="22"/>
        </w:rPr>
        <w:t>Journal of Political Economy</w:t>
      </w:r>
      <w:r w:rsidRPr="009B1626">
        <w:rPr>
          <w:color w:val="000000"/>
          <w:sz w:val="22"/>
          <w:szCs w:val="22"/>
        </w:rPr>
        <w:t xml:space="preserve"> (1985), 93(3): 488</w:t>
      </w:r>
      <w:r>
        <w:rPr>
          <w:color w:val="000000"/>
          <w:sz w:val="22"/>
          <w:szCs w:val="22"/>
        </w:rPr>
        <w:t>-</w:t>
      </w:r>
      <w:r w:rsidRPr="009B1626">
        <w:rPr>
          <w:color w:val="000000"/>
          <w:sz w:val="22"/>
          <w:szCs w:val="22"/>
        </w:rPr>
        <w:t>511.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674, 1984 entitled “Multimarket Oligopoly”</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620</w:t>
      </w:r>
    </w:p>
    <w:p w:rsidR="00A522C4" w:rsidRPr="009B1626" w:rsidRDefault="00A522C4" w:rsidP="00A522C4">
      <w:pPr>
        <w:rPr>
          <w:color w:val="000000"/>
          <w:sz w:val="22"/>
          <w:szCs w:val="22"/>
        </w:rPr>
      </w:pPr>
    </w:p>
    <w:p w:rsidR="00A522C4" w:rsidRDefault="00A522C4" w:rsidP="00A522C4">
      <w:pPr>
        <w:ind w:left="720" w:hanging="720"/>
        <w:rPr>
          <w:color w:val="000000"/>
          <w:sz w:val="22"/>
          <w:szCs w:val="22"/>
        </w:rPr>
      </w:pPr>
    </w:p>
    <w:p w:rsidR="00A522C4" w:rsidRDefault="00A522C4" w:rsidP="00A522C4">
      <w:pPr>
        <w:ind w:left="720" w:hanging="720"/>
        <w:rPr>
          <w:color w:val="000000"/>
          <w:sz w:val="22"/>
          <w:szCs w:val="22"/>
        </w:rPr>
      </w:pPr>
    </w:p>
    <w:p w:rsidR="00A522C4" w:rsidRDefault="00A522C4" w:rsidP="00A522C4">
      <w:pPr>
        <w:ind w:left="720" w:hanging="720"/>
        <w:rPr>
          <w:color w:val="000000"/>
          <w:sz w:val="22"/>
          <w:szCs w:val="22"/>
        </w:rPr>
      </w:pP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lastRenderedPageBreak/>
        <w:t>10.</w:t>
      </w:r>
      <w:r w:rsidRPr="009B1626">
        <w:rPr>
          <w:color w:val="000000"/>
          <w:sz w:val="22"/>
          <w:szCs w:val="22"/>
        </w:rPr>
        <w:tab/>
        <w:t>“</w:t>
      </w:r>
      <w:hyperlink r:id="rId16" w:history="1">
        <w:r w:rsidR="00107761" w:rsidRPr="009D6653">
          <w:rPr>
            <w:rStyle w:val="Hyperlink"/>
            <w:sz w:val="22"/>
            <w:szCs w:val="22"/>
          </w:rPr>
          <w:t xml:space="preserve">Existence, Regularity, and Constrained </w:t>
        </w:r>
        <w:proofErr w:type="spellStart"/>
        <w:r w:rsidR="00107761" w:rsidRPr="009D6653">
          <w:rPr>
            <w:rStyle w:val="Hyperlink"/>
            <w:sz w:val="22"/>
            <w:szCs w:val="22"/>
          </w:rPr>
          <w:t>Suboptimality</w:t>
        </w:r>
        <w:proofErr w:type="spellEnd"/>
        <w:r w:rsidR="00107761" w:rsidRPr="009D6653">
          <w:rPr>
            <w:rStyle w:val="Hyperlink"/>
            <w:sz w:val="22"/>
            <w:szCs w:val="22"/>
          </w:rPr>
          <w:t xml:space="preserve"> of Competitive Allocations when the Asset Market is Incomplete</w:t>
        </w:r>
      </w:hyperlink>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in </w:t>
      </w:r>
      <w:r w:rsidRPr="009B1626">
        <w:rPr>
          <w:i/>
          <w:color w:val="000000"/>
          <w:sz w:val="22"/>
          <w:szCs w:val="22"/>
        </w:rPr>
        <w:t>Essays in Honor of Kenneth Arrow</w:t>
      </w:r>
      <w:r w:rsidRPr="009B1626">
        <w:rPr>
          <w:color w:val="000000"/>
          <w:sz w:val="22"/>
          <w:szCs w:val="22"/>
        </w:rPr>
        <w:t xml:space="preserve">, Cambridge University Press, edited by W. Heller, R. Starr, and D. </w:t>
      </w:r>
      <w:proofErr w:type="spellStart"/>
      <w:r w:rsidRPr="009B1626">
        <w:rPr>
          <w:color w:val="000000"/>
          <w:sz w:val="22"/>
          <w:szCs w:val="22"/>
        </w:rPr>
        <w:t>Starrett</w:t>
      </w:r>
      <w:proofErr w:type="spellEnd"/>
      <w:r w:rsidRPr="009B1626">
        <w:rPr>
          <w:color w:val="000000"/>
          <w:sz w:val="22"/>
          <w:szCs w:val="22"/>
        </w:rPr>
        <w:t>, (1986), Vol. 3, pp. 65</w:t>
      </w:r>
      <w:r>
        <w:rPr>
          <w:color w:val="000000"/>
          <w:sz w:val="22"/>
          <w:szCs w:val="22"/>
        </w:rPr>
        <w:t>-</w:t>
      </w:r>
      <w:r w:rsidRPr="009B1626">
        <w:rPr>
          <w:color w:val="000000"/>
          <w:sz w:val="22"/>
          <w:szCs w:val="22"/>
        </w:rPr>
        <w:t>95.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764 (1985)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652</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11.</w:t>
      </w:r>
      <w:r w:rsidRPr="009B1626">
        <w:rPr>
          <w:color w:val="000000"/>
          <w:sz w:val="22"/>
          <w:szCs w:val="22"/>
        </w:rPr>
        <w:tab/>
        <w:t>“</w:t>
      </w:r>
      <w:proofErr w:type="spellStart"/>
      <w:r w:rsidR="00107761" w:rsidRPr="009D6653">
        <w:rPr>
          <w:color w:val="000000"/>
          <w:sz w:val="22"/>
          <w:szCs w:val="22"/>
        </w:rPr>
        <w:fldChar w:fldCharType="begin"/>
      </w:r>
      <w:r w:rsidR="00107761">
        <w:rPr>
          <w:color w:val="000000"/>
          <w:sz w:val="22"/>
          <w:szCs w:val="22"/>
        </w:rPr>
        <w:instrText>HYPERLINK "http://dido.econ.yale.edu/~gean/art/p1120.pdf"</w:instrText>
      </w:r>
      <w:r w:rsidR="00107761" w:rsidRPr="009D6653">
        <w:rPr>
          <w:color w:val="000000"/>
          <w:sz w:val="22"/>
          <w:szCs w:val="22"/>
        </w:rPr>
        <w:fldChar w:fldCharType="separate"/>
      </w:r>
      <w:r w:rsidR="00107761" w:rsidRPr="009D6653">
        <w:rPr>
          <w:rStyle w:val="Hyperlink"/>
          <w:sz w:val="22"/>
          <w:szCs w:val="22"/>
        </w:rPr>
        <w:t>Walrasian</w:t>
      </w:r>
      <w:proofErr w:type="spellEnd"/>
      <w:r w:rsidR="00107761" w:rsidRPr="009D6653">
        <w:rPr>
          <w:rStyle w:val="Hyperlink"/>
          <w:sz w:val="22"/>
          <w:szCs w:val="22"/>
        </w:rPr>
        <w:t xml:space="preserve"> Indeterminacy and Keynesian Macroeconomics</w:t>
      </w:r>
      <w:r w:rsidR="00107761" w:rsidRPr="009D6653">
        <w:rPr>
          <w:color w:val="000000"/>
          <w:sz w:val="22"/>
          <w:szCs w:val="22"/>
        </w:rPr>
        <w:fldChar w:fldCharType="end"/>
      </w:r>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w:t>
      </w:r>
      <w:r w:rsidRPr="009B1626">
        <w:rPr>
          <w:i/>
          <w:iCs/>
          <w:color w:val="000000"/>
          <w:sz w:val="22"/>
          <w:szCs w:val="22"/>
        </w:rPr>
        <w:t>, Review of Economic Studies</w:t>
      </w:r>
      <w:r w:rsidRPr="009B1626">
        <w:rPr>
          <w:color w:val="000000"/>
          <w:sz w:val="22"/>
          <w:szCs w:val="22"/>
        </w:rPr>
        <w:t xml:space="preserve"> (1986), 53(5): 755</w:t>
      </w:r>
      <w:r>
        <w:rPr>
          <w:color w:val="000000"/>
          <w:sz w:val="22"/>
          <w:szCs w:val="22"/>
        </w:rPr>
        <w:t>-</w:t>
      </w:r>
      <w:r w:rsidRPr="009B1626">
        <w:rPr>
          <w:color w:val="000000"/>
          <w:sz w:val="22"/>
          <w:szCs w:val="22"/>
        </w:rPr>
        <w:t>779.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778 (1985)</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12. </w:t>
      </w:r>
      <w:r w:rsidRPr="009B1626">
        <w:rPr>
          <w:color w:val="000000"/>
          <w:sz w:val="22"/>
          <w:szCs w:val="22"/>
        </w:rPr>
        <w:tab/>
        <w:t>“</w:t>
      </w:r>
      <w:hyperlink r:id="rId17" w:history="1">
        <w:r w:rsidR="00107761" w:rsidRPr="009D6653">
          <w:rPr>
            <w:rStyle w:val="Hyperlink"/>
            <w:sz w:val="22"/>
            <w:szCs w:val="22"/>
          </w:rPr>
          <w:t>The Revelation of Information in Strategic Market Games:  A Critique of Rational Expectations Equilibrium</w:t>
        </w:r>
      </w:hyperlink>
      <w:r w:rsidRPr="009B1626">
        <w:rPr>
          <w:color w:val="000000"/>
          <w:sz w:val="22"/>
          <w:szCs w:val="22"/>
        </w:rPr>
        <w:t xml:space="preserve">” (with P. Dubey and M. </w:t>
      </w:r>
      <w:proofErr w:type="spellStart"/>
      <w:r w:rsidRPr="009B1626">
        <w:rPr>
          <w:color w:val="000000"/>
          <w:sz w:val="22"/>
          <w:szCs w:val="22"/>
        </w:rPr>
        <w:t>Shubik</w:t>
      </w:r>
      <w:proofErr w:type="spellEnd"/>
      <w:r w:rsidRPr="009B1626">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(1987), 16(2): 105</w:t>
      </w:r>
      <w:r>
        <w:rPr>
          <w:color w:val="000000"/>
          <w:sz w:val="22"/>
          <w:szCs w:val="22"/>
        </w:rPr>
        <w:t>-</w:t>
      </w:r>
      <w:r w:rsidRPr="009B1626">
        <w:rPr>
          <w:color w:val="000000"/>
          <w:sz w:val="22"/>
          <w:szCs w:val="22"/>
        </w:rPr>
        <w:t>138.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634R (1982)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686</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13. </w:t>
      </w:r>
      <w:r w:rsidRPr="009B1626">
        <w:rPr>
          <w:color w:val="000000"/>
          <w:sz w:val="22"/>
          <w:szCs w:val="22"/>
        </w:rPr>
        <w:tab/>
        <w:t>“</w:t>
      </w:r>
      <w:hyperlink r:id="rId18" w:history="1">
        <w:r w:rsidR="00107761" w:rsidRPr="009D6653">
          <w:rPr>
            <w:rStyle w:val="Hyperlink"/>
            <w:sz w:val="22"/>
            <w:szCs w:val="22"/>
          </w:rPr>
          <w:t>The Arrow</w:t>
        </w:r>
        <w:r w:rsidR="00107761">
          <w:rPr>
            <w:rStyle w:val="Hyperlink"/>
            <w:sz w:val="22"/>
            <w:szCs w:val="22"/>
          </w:rPr>
          <w:t>-</w:t>
        </w:r>
        <w:r w:rsidR="00107761" w:rsidRPr="009D6653">
          <w:rPr>
            <w:rStyle w:val="Hyperlink"/>
            <w:sz w:val="22"/>
            <w:szCs w:val="22"/>
          </w:rPr>
          <w:t>Debreu Model of General Equilibrium</w:t>
        </w:r>
      </w:hyperlink>
      <w:r w:rsidRPr="009B1626">
        <w:rPr>
          <w:color w:val="000000"/>
          <w:sz w:val="22"/>
          <w:szCs w:val="22"/>
        </w:rPr>
        <w:t xml:space="preserve">,” in J. </w:t>
      </w:r>
      <w:proofErr w:type="spellStart"/>
      <w:r w:rsidRPr="009B1626">
        <w:rPr>
          <w:color w:val="000000"/>
          <w:sz w:val="22"/>
          <w:szCs w:val="22"/>
        </w:rPr>
        <w:t>Eatwell</w:t>
      </w:r>
      <w:proofErr w:type="spellEnd"/>
      <w:r w:rsidRPr="009B1626">
        <w:rPr>
          <w:color w:val="000000"/>
          <w:sz w:val="22"/>
          <w:szCs w:val="22"/>
        </w:rPr>
        <w:t xml:space="preserve">, M. </w:t>
      </w:r>
      <w:proofErr w:type="spellStart"/>
      <w:r w:rsidRPr="009B1626">
        <w:rPr>
          <w:color w:val="000000"/>
          <w:sz w:val="22"/>
          <w:szCs w:val="22"/>
        </w:rPr>
        <w:t>Milgate</w:t>
      </w:r>
      <w:proofErr w:type="spellEnd"/>
      <w:r w:rsidRPr="009B1626">
        <w:rPr>
          <w:color w:val="000000"/>
          <w:sz w:val="22"/>
          <w:szCs w:val="22"/>
        </w:rPr>
        <w:t xml:space="preserve">, and P. Newman, eds., </w:t>
      </w:r>
      <w:r w:rsidRPr="009B1626">
        <w:rPr>
          <w:i/>
          <w:iCs/>
          <w:color w:val="000000"/>
          <w:sz w:val="22"/>
          <w:szCs w:val="22"/>
        </w:rPr>
        <w:t>The New Palgrave Dictionary of Money and Finance,</w:t>
      </w:r>
      <w:r w:rsidRPr="009B1626">
        <w:rPr>
          <w:color w:val="000000"/>
          <w:sz w:val="22"/>
          <w:szCs w:val="22"/>
        </w:rPr>
        <w:t xml:space="preserve"> Macmillan Press, London, 1992, , pp. 59</w:t>
      </w:r>
      <w:r>
        <w:rPr>
          <w:color w:val="000000"/>
          <w:sz w:val="22"/>
          <w:szCs w:val="22"/>
        </w:rPr>
        <w:t>-</w:t>
      </w:r>
      <w:r w:rsidRPr="009B1626">
        <w:rPr>
          <w:color w:val="000000"/>
          <w:sz w:val="22"/>
          <w:szCs w:val="22"/>
        </w:rPr>
        <w:t xml:space="preserve">68.  </w:t>
      </w:r>
      <w:proofErr w:type="gramStart"/>
      <w:r w:rsidRPr="009B1626">
        <w:rPr>
          <w:color w:val="000000"/>
          <w:sz w:val="22"/>
          <w:szCs w:val="22"/>
        </w:rPr>
        <w:t xml:space="preserve">Also appeared in J. </w:t>
      </w:r>
      <w:proofErr w:type="spellStart"/>
      <w:r w:rsidRPr="009B1626">
        <w:rPr>
          <w:color w:val="000000"/>
          <w:sz w:val="22"/>
          <w:szCs w:val="22"/>
        </w:rPr>
        <w:t>Eatwell</w:t>
      </w:r>
      <w:proofErr w:type="spellEnd"/>
      <w:r w:rsidRPr="009B1626">
        <w:rPr>
          <w:color w:val="000000"/>
          <w:sz w:val="22"/>
          <w:szCs w:val="22"/>
        </w:rPr>
        <w:t xml:space="preserve">, M. </w:t>
      </w:r>
      <w:proofErr w:type="spellStart"/>
      <w:r w:rsidRPr="009B1626">
        <w:rPr>
          <w:color w:val="000000"/>
          <w:sz w:val="22"/>
          <w:szCs w:val="22"/>
        </w:rPr>
        <w:t>Milgate</w:t>
      </w:r>
      <w:proofErr w:type="spellEnd"/>
      <w:r w:rsidRPr="009B1626">
        <w:rPr>
          <w:color w:val="000000"/>
          <w:sz w:val="22"/>
          <w:szCs w:val="22"/>
        </w:rPr>
        <w:t xml:space="preserve">, and P. Newman, eds., </w:t>
      </w:r>
      <w:r w:rsidRPr="009B1626">
        <w:rPr>
          <w:i/>
          <w:iCs/>
          <w:color w:val="000000"/>
          <w:sz w:val="22"/>
          <w:szCs w:val="22"/>
        </w:rPr>
        <w:t>The New Palgrave Dictionary of Economics</w:t>
      </w:r>
      <w:r w:rsidRPr="009B1626">
        <w:rPr>
          <w:color w:val="000000"/>
          <w:sz w:val="22"/>
          <w:szCs w:val="22"/>
        </w:rPr>
        <w:t>, Macmillan Press, London, 1987, Vol. 1, pp. 116</w:t>
      </w:r>
      <w:r>
        <w:rPr>
          <w:sz w:val="22"/>
          <w:szCs w:val="22"/>
        </w:rPr>
        <w:t>-</w:t>
      </w:r>
      <w:r w:rsidRPr="009B1626">
        <w:rPr>
          <w:color w:val="000000"/>
          <w:sz w:val="22"/>
          <w:szCs w:val="22"/>
        </w:rPr>
        <w:t>124.</w:t>
      </w:r>
      <w:proofErr w:type="gramEnd"/>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1090</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14. </w:t>
      </w:r>
      <w:r w:rsidRPr="009B1626">
        <w:rPr>
          <w:color w:val="000000"/>
          <w:sz w:val="22"/>
          <w:szCs w:val="22"/>
        </w:rPr>
        <w:tab/>
        <w:t>“</w:t>
      </w:r>
      <w:hyperlink r:id="rId19" w:history="1">
        <w:r w:rsidR="00107761" w:rsidRPr="009D6653">
          <w:rPr>
            <w:rStyle w:val="Hyperlink"/>
            <w:sz w:val="22"/>
            <w:szCs w:val="22"/>
          </w:rPr>
          <w:t>The Overlapping Generations Model of General Equilibrium</w:t>
        </w:r>
      </w:hyperlink>
      <w:r w:rsidRPr="009B1626">
        <w:rPr>
          <w:color w:val="000000"/>
          <w:sz w:val="22"/>
          <w:szCs w:val="22"/>
        </w:rPr>
        <w:t xml:space="preserve">,” in J. </w:t>
      </w:r>
      <w:proofErr w:type="spellStart"/>
      <w:r w:rsidRPr="009B1626">
        <w:rPr>
          <w:color w:val="000000"/>
          <w:sz w:val="22"/>
          <w:szCs w:val="22"/>
        </w:rPr>
        <w:t>Eatwell</w:t>
      </w:r>
      <w:proofErr w:type="spellEnd"/>
      <w:r w:rsidRPr="009B1626">
        <w:rPr>
          <w:color w:val="000000"/>
          <w:sz w:val="22"/>
          <w:szCs w:val="22"/>
        </w:rPr>
        <w:t xml:space="preserve">, M. </w:t>
      </w:r>
      <w:proofErr w:type="spellStart"/>
      <w:r w:rsidRPr="009B1626">
        <w:rPr>
          <w:color w:val="000000"/>
          <w:sz w:val="22"/>
          <w:szCs w:val="22"/>
        </w:rPr>
        <w:t>Milgate</w:t>
      </w:r>
      <w:proofErr w:type="spellEnd"/>
      <w:r w:rsidRPr="009B1626">
        <w:rPr>
          <w:color w:val="000000"/>
          <w:sz w:val="22"/>
          <w:szCs w:val="22"/>
        </w:rPr>
        <w:t xml:space="preserve">, and P. Newman, </w:t>
      </w:r>
      <w:proofErr w:type="spellStart"/>
      <w:r w:rsidRPr="009B1626">
        <w:rPr>
          <w:color w:val="000000"/>
          <w:sz w:val="22"/>
          <w:szCs w:val="22"/>
        </w:rPr>
        <w:t>eds</w:t>
      </w:r>
      <w:proofErr w:type="spellEnd"/>
      <w:r w:rsidRPr="009B1626">
        <w:rPr>
          <w:color w:val="000000"/>
          <w:sz w:val="22"/>
          <w:szCs w:val="22"/>
        </w:rPr>
        <w:t xml:space="preserve">, </w:t>
      </w:r>
      <w:r w:rsidRPr="009B1626">
        <w:rPr>
          <w:i/>
          <w:iCs/>
          <w:color w:val="000000"/>
          <w:sz w:val="22"/>
          <w:szCs w:val="22"/>
        </w:rPr>
        <w:t>The New Palgrave Dictionary of Economics</w:t>
      </w:r>
      <w:r w:rsidRPr="009B1626">
        <w:rPr>
          <w:color w:val="000000"/>
          <w:sz w:val="22"/>
          <w:szCs w:val="22"/>
        </w:rPr>
        <w:t>, Macmillan Press, London, 1987, , Vol. 3, pp. 767</w:t>
      </w:r>
      <w:r>
        <w:rPr>
          <w:color w:val="000000"/>
          <w:sz w:val="22"/>
          <w:szCs w:val="22"/>
        </w:rPr>
        <w:t>-</w:t>
      </w:r>
      <w:r w:rsidRPr="009B1626">
        <w:rPr>
          <w:color w:val="000000"/>
          <w:sz w:val="22"/>
          <w:szCs w:val="22"/>
        </w:rPr>
        <w:t>779.</w:t>
      </w:r>
    </w:p>
    <w:p w:rsidR="00A522C4"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1093</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15. </w:t>
      </w:r>
      <w:r w:rsidRPr="009B1626">
        <w:rPr>
          <w:color w:val="000000"/>
          <w:sz w:val="22"/>
          <w:szCs w:val="22"/>
        </w:rPr>
        <w:tab/>
        <w:t>“</w:t>
      </w:r>
      <w:hyperlink r:id="rId20" w:history="1">
        <w:r w:rsidR="00107761" w:rsidRPr="009D6653">
          <w:rPr>
            <w:rStyle w:val="Hyperlink"/>
            <w:sz w:val="22"/>
            <w:szCs w:val="22"/>
          </w:rPr>
          <w:t>Real Indeterminacy with Financial Assets</w:t>
        </w:r>
      </w:hyperlink>
      <w:r w:rsidRPr="009B1626">
        <w:rPr>
          <w:color w:val="000000"/>
          <w:sz w:val="22"/>
          <w:szCs w:val="22"/>
        </w:rPr>
        <w:t>” (with A. Mas-</w:t>
      </w:r>
      <w:proofErr w:type="spellStart"/>
      <w:r w:rsidRPr="009B1626">
        <w:rPr>
          <w:color w:val="000000"/>
          <w:sz w:val="22"/>
          <w:szCs w:val="22"/>
        </w:rPr>
        <w:t>Colell</w:t>
      </w:r>
      <w:proofErr w:type="spellEnd"/>
      <w:r w:rsidRPr="009B1626">
        <w:rPr>
          <w:color w:val="000000"/>
          <w:sz w:val="22"/>
          <w:szCs w:val="22"/>
        </w:rPr>
        <w:t xml:space="preserve">), </w:t>
      </w:r>
      <w:r w:rsidRPr="009B1626">
        <w:rPr>
          <w:i/>
          <w:iCs/>
          <w:color w:val="000000"/>
          <w:sz w:val="22"/>
          <w:szCs w:val="22"/>
        </w:rPr>
        <w:t>Journal of Economic Theory</w:t>
      </w:r>
      <w:r w:rsidRPr="009B1626">
        <w:rPr>
          <w:color w:val="000000"/>
          <w:sz w:val="22"/>
          <w:szCs w:val="22"/>
        </w:rPr>
        <w:t xml:space="preserve"> (1989), 47(1): 22</w:t>
      </w:r>
      <w:r>
        <w:rPr>
          <w:sz w:val="22"/>
          <w:szCs w:val="22"/>
        </w:rPr>
        <w:t>-</w:t>
      </w:r>
      <w:r w:rsidRPr="009B1626">
        <w:rPr>
          <w:color w:val="000000"/>
          <w:sz w:val="22"/>
          <w:szCs w:val="22"/>
        </w:rPr>
        <w:t>38.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770R (1985)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721</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16.</w:t>
      </w:r>
      <w:r w:rsidRPr="009B1626">
        <w:rPr>
          <w:color w:val="000000"/>
          <w:sz w:val="22"/>
          <w:szCs w:val="22"/>
        </w:rPr>
        <w:tab/>
        <w:t>“</w:t>
      </w:r>
      <w:hyperlink r:id="rId21" w:history="1">
        <w:r w:rsidR="00107761" w:rsidRPr="009D6653">
          <w:rPr>
            <w:rStyle w:val="Hyperlink"/>
            <w:sz w:val="22"/>
            <w:szCs w:val="22"/>
          </w:rPr>
          <w:t>Psychological Games and Sequential Rationality</w:t>
        </w:r>
      </w:hyperlink>
      <w:r w:rsidRPr="009B1626">
        <w:rPr>
          <w:color w:val="000000"/>
          <w:sz w:val="22"/>
          <w:szCs w:val="22"/>
        </w:rPr>
        <w:t xml:space="preserve">” (with D. Pearce and E. </w:t>
      </w:r>
      <w:proofErr w:type="spellStart"/>
      <w:r w:rsidRPr="009B1626">
        <w:rPr>
          <w:color w:val="000000"/>
          <w:sz w:val="22"/>
          <w:szCs w:val="22"/>
        </w:rPr>
        <w:t>Stacchetti</w:t>
      </w:r>
      <w:proofErr w:type="spellEnd"/>
      <w:r w:rsidRPr="009B1626">
        <w:rPr>
          <w:color w:val="000000"/>
          <w:sz w:val="22"/>
          <w:szCs w:val="22"/>
        </w:rPr>
        <w:t>)</w:t>
      </w:r>
      <w:r w:rsidRPr="009B1626">
        <w:rPr>
          <w:i/>
          <w:iCs/>
          <w:color w:val="000000"/>
          <w:sz w:val="22"/>
          <w:szCs w:val="22"/>
        </w:rPr>
        <w:t>, Games and Economic Behavior</w:t>
      </w:r>
      <w:r w:rsidRPr="009B1626">
        <w:rPr>
          <w:color w:val="000000"/>
          <w:sz w:val="22"/>
          <w:szCs w:val="22"/>
        </w:rPr>
        <w:t xml:space="preserve"> (1989), 1(1): 60</w:t>
      </w:r>
      <w:r>
        <w:rPr>
          <w:color w:val="000000"/>
          <w:sz w:val="22"/>
          <w:szCs w:val="22"/>
        </w:rPr>
        <w:t>-</w:t>
      </w:r>
      <w:r w:rsidRPr="009B1626">
        <w:rPr>
          <w:color w:val="000000"/>
          <w:sz w:val="22"/>
          <w:szCs w:val="22"/>
        </w:rPr>
        <w:t>80.</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726</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17.</w:t>
      </w:r>
      <w:r w:rsidRPr="009B1626">
        <w:rPr>
          <w:color w:val="000000"/>
          <w:sz w:val="22"/>
          <w:szCs w:val="22"/>
        </w:rPr>
        <w:tab/>
        <w:t>“</w:t>
      </w:r>
      <w:hyperlink r:id="rId22" w:history="1">
        <w:r w:rsidR="00107761" w:rsidRPr="009D6653">
          <w:rPr>
            <w:rStyle w:val="Hyperlink"/>
            <w:sz w:val="22"/>
            <w:szCs w:val="22"/>
          </w:rPr>
          <w:t>Solving Systems of Simultaneous Equations in Economics</w:t>
        </w:r>
      </w:hyperlink>
      <w:r w:rsidRPr="009B1626">
        <w:rPr>
          <w:color w:val="000000"/>
          <w:sz w:val="22"/>
          <w:szCs w:val="22"/>
        </w:rPr>
        <w:t>” (with W. Shafer)</w:t>
      </w:r>
      <w:r w:rsidRPr="009B1626">
        <w:rPr>
          <w:i/>
          <w:iCs/>
          <w:color w:val="000000"/>
          <w:sz w:val="22"/>
          <w:szCs w:val="22"/>
        </w:rPr>
        <w:t>, Journal of Mathematical Economics</w:t>
      </w:r>
      <w:r w:rsidRPr="009B1626">
        <w:rPr>
          <w:color w:val="000000"/>
          <w:sz w:val="22"/>
          <w:szCs w:val="22"/>
        </w:rPr>
        <w:t xml:space="preserve"> (1990), 19(1): 69</w:t>
      </w:r>
      <w:r>
        <w:rPr>
          <w:color w:val="000000"/>
          <w:sz w:val="22"/>
          <w:szCs w:val="22"/>
        </w:rPr>
        <w:t>-</w:t>
      </w:r>
      <w:r w:rsidRPr="009B1626">
        <w:rPr>
          <w:color w:val="000000"/>
          <w:sz w:val="22"/>
          <w:szCs w:val="22"/>
        </w:rPr>
        <w:t>93.</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902 (1989)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 xml:space="preserve">Cowles Foundation Paper No. 749 </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18.</w:t>
      </w:r>
      <w:r w:rsidRPr="009B1626">
        <w:rPr>
          <w:color w:val="000000"/>
          <w:sz w:val="22"/>
          <w:szCs w:val="22"/>
        </w:rPr>
        <w:tab/>
      </w:r>
      <w:r w:rsidR="00107761">
        <w:rPr>
          <w:color w:val="000000"/>
          <w:sz w:val="22"/>
          <w:szCs w:val="22"/>
        </w:rPr>
        <w:t>“</w:t>
      </w:r>
      <w:hyperlink r:id="rId23" w:history="1">
        <w:r w:rsidR="00107761" w:rsidRPr="009D6653">
          <w:rPr>
            <w:rStyle w:val="Hyperlink"/>
            <w:sz w:val="22"/>
            <w:szCs w:val="22"/>
          </w:rPr>
          <w:t>An Introduction to General Equilibrium with Incomplete Asset Markets</w:t>
        </w:r>
      </w:hyperlink>
      <w:r w:rsidRPr="009B1626">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(1990), 19(1</w:t>
      </w:r>
      <w:r>
        <w:rPr>
          <w:color w:val="000000"/>
          <w:sz w:val="22"/>
          <w:szCs w:val="22"/>
        </w:rPr>
        <w:t>-</w:t>
      </w:r>
      <w:r w:rsidRPr="009B1626">
        <w:rPr>
          <w:color w:val="000000"/>
          <w:sz w:val="22"/>
          <w:szCs w:val="22"/>
        </w:rPr>
        <w:t>2): 1</w:t>
      </w:r>
      <w:r>
        <w:rPr>
          <w:color w:val="000000"/>
          <w:sz w:val="22"/>
          <w:szCs w:val="22"/>
        </w:rPr>
        <w:t>-</w:t>
      </w:r>
      <w:r w:rsidRPr="009B1626">
        <w:rPr>
          <w:color w:val="000000"/>
          <w:sz w:val="22"/>
          <w:szCs w:val="22"/>
        </w:rPr>
        <w:t>38.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919 (1989)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750</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19.</w:t>
      </w:r>
      <w:r w:rsidRPr="009B1626">
        <w:rPr>
          <w:color w:val="000000"/>
          <w:sz w:val="22"/>
          <w:szCs w:val="22"/>
        </w:rPr>
        <w:tab/>
        <w:t>“</w:t>
      </w:r>
      <w:hyperlink r:id="rId24" w:history="1">
        <w:r w:rsidR="00107761" w:rsidRPr="009D6653">
          <w:rPr>
            <w:rStyle w:val="Hyperlink"/>
            <w:sz w:val="22"/>
            <w:szCs w:val="22"/>
          </w:rPr>
          <w:t xml:space="preserve">Generic Inefficiency of Stock Market Equilibrium When Markets </w:t>
        </w:r>
        <w:proofErr w:type="gramStart"/>
        <w:r w:rsidR="00107761" w:rsidRPr="009D6653">
          <w:rPr>
            <w:rStyle w:val="Hyperlink"/>
            <w:sz w:val="22"/>
            <w:szCs w:val="22"/>
          </w:rPr>
          <w:t>are</w:t>
        </w:r>
        <w:proofErr w:type="gramEnd"/>
        <w:r w:rsidR="00107761" w:rsidRPr="009D6653">
          <w:rPr>
            <w:rStyle w:val="Hyperlink"/>
            <w:sz w:val="22"/>
            <w:szCs w:val="22"/>
          </w:rPr>
          <w:t xml:space="preserve"> Incomplete</w:t>
        </w:r>
      </w:hyperlink>
      <w:r w:rsidRPr="009B1626">
        <w:rPr>
          <w:color w:val="000000"/>
          <w:sz w:val="22"/>
          <w:szCs w:val="22"/>
        </w:rPr>
        <w:t xml:space="preserve">” (with M. Magill, M. </w:t>
      </w:r>
      <w:proofErr w:type="spellStart"/>
      <w:r w:rsidRPr="009B1626">
        <w:rPr>
          <w:color w:val="000000"/>
          <w:sz w:val="22"/>
          <w:szCs w:val="22"/>
        </w:rPr>
        <w:t>Quinzii</w:t>
      </w:r>
      <w:proofErr w:type="spellEnd"/>
      <w:r w:rsidRPr="009B1626">
        <w:rPr>
          <w:color w:val="000000"/>
          <w:sz w:val="22"/>
          <w:szCs w:val="22"/>
        </w:rPr>
        <w:t xml:space="preserve">, and J. </w:t>
      </w:r>
      <w:proofErr w:type="spellStart"/>
      <w:r w:rsidRPr="009B1626">
        <w:rPr>
          <w:color w:val="000000"/>
          <w:sz w:val="22"/>
          <w:szCs w:val="22"/>
        </w:rPr>
        <w:t>Dreze</w:t>
      </w:r>
      <w:proofErr w:type="spellEnd"/>
      <w:r w:rsidRPr="009B1626">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(1990), 19(1): 113</w:t>
      </w:r>
      <w:r>
        <w:rPr>
          <w:color w:val="000000"/>
          <w:sz w:val="22"/>
          <w:szCs w:val="22"/>
        </w:rPr>
        <w:t>-</w:t>
      </w:r>
      <w:r w:rsidRPr="009B1626">
        <w:rPr>
          <w:color w:val="000000"/>
          <w:sz w:val="22"/>
          <w:szCs w:val="22"/>
        </w:rPr>
        <w:t>151.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863 (1988)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751</w:t>
      </w:r>
    </w:p>
    <w:p w:rsidR="00A522C4" w:rsidRPr="009B1626" w:rsidRDefault="00A522C4" w:rsidP="00A522C4">
      <w:pPr>
        <w:rPr>
          <w:color w:val="000000"/>
          <w:sz w:val="22"/>
          <w:szCs w:val="22"/>
        </w:rPr>
      </w:pP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20.</w:t>
      </w:r>
      <w:r w:rsidRPr="009B1626">
        <w:rPr>
          <w:color w:val="000000"/>
          <w:sz w:val="22"/>
          <w:szCs w:val="22"/>
        </w:rPr>
        <w:tab/>
        <w:t>“</w:t>
      </w:r>
      <w:hyperlink r:id="rId25" w:history="1">
        <w:r w:rsidR="00107761" w:rsidRPr="009D6653">
          <w:rPr>
            <w:rStyle w:val="Hyperlink"/>
            <w:sz w:val="22"/>
            <w:szCs w:val="22"/>
          </w:rPr>
          <w:t>Observability and Optimality</w:t>
        </w:r>
      </w:hyperlink>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(1990), 19(1): 153</w:t>
      </w:r>
      <w:r>
        <w:rPr>
          <w:color w:val="000000"/>
          <w:sz w:val="22"/>
          <w:szCs w:val="22"/>
        </w:rPr>
        <w:t>-</w:t>
      </w:r>
      <w:r w:rsidRPr="009B1626">
        <w:rPr>
          <w:color w:val="000000"/>
          <w:sz w:val="22"/>
          <w:szCs w:val="22"/>
        </w:rPr>
        <w:t>165.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901 (1989)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752</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21.</w:t>
      </w:r>
      <w:r w:rsidRPr="009B1626">
        <w:rPr>
          <w:color w:val="000000"/>
          <w:sz w:val="22"/>
          <w:szCs w:val="22"/>
        </w:rPr>
        <w:tab/>
        <w:t>“</w:t>
      </w:r>
      <w:hyperlink r:id="rId26" w:history="1">
        <w:r w:rsidR="00107761" w:rsidRPr="009D6653">
          <w:rPr>
            <w:rStyle w:val="Hyperlink"/>
            <w:sz w:val="22"/>
            <w:szCs w:val="22"/>
          </w:rPr>
          <w:t>Game Theory without Partitions and Applications to Speculation and Consensus</w:t>
        </w:r>
      </w:hyperlink>
      <w:r w:rsidRPr="009B1626">
        <w:rPr>
          <w:color w:val="000000"/>
          <w:sz w:val="22"/>
          <w:szCs w:val="22"/>
        </w:rPr>
        <w:t xml:space="preserve">,” accepted for publication in </w:t>
      </w:r>
      <w:r w:rsidRPr="009B1626">
        <w:rPr>
          <w:i/>
          <w:iCs/>
          <w:color w:val="000000"/>
          <w:sz w:val="22"/>
          <w:szCs w:val="22"/>
        </w:rPr>
        <w:t>Journal of Economic Theory</w:t>
      </w:r>
      <w:r w:rsidRPr="009B1626">
        <w:rPr>
          <w:color w:val="000000"/>
          <w:sz w:val="22"/>
          <w:szCs w:val="22"/>
        </w:rPr>
        <w:t>.</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914 (1989)</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22.</w:t>
      </w:r>
      <w:r w:rsidRPr="009B1626">
        <w:rPr>
          <w:color w:val="000000"/>
          <w:sz w:val="22"/>
          <w:szCs w:val="22"/>
        </w:rPr>
        <w:tab/>
        <w:t>“</w:t>
      </w:r>
      <w:hyperlink r:id="rId27" w:history="1">
        <w:r w:rsidR="00107761" w:rsidRPr="009D6653">
          <w:rPr>
            <w:rStyle w:val="Hyperlink"/>
            <w:sz w:val="22"/>
            <w:szCs w:val="22"/>
          </w:rPr>
          <w:t xml:space="preserve">The Capital Asset Pricing Model as </w:t>
        </w:r>
        <w:proofErr w:type="gramStart"/>
        <w:r w:rsidR="00107761" w:rsidRPr="009D6653">
          <w:rPr>
            <w:rStyle w:val="Hyperlink"/>
            <w:sz w:val="22"/>
            <w:szCs w:val="22"/>
          </w:rPr>
          <w:t>a General</w:t>
        </w:r>
        <w:proofErr w:type="gramEnd"/>
        <w:r w:rsidR="00107761" w:rsidRPr="009D6653">
          <w:rPr>
            <w:rStyle w:val="Hyperlink"/>
            <w:sz w:val="22"/>
            <w:szCs w:val="22"/>
          </w:rPr>
          <w:t xml:space="preserve"> Equilibrium with Incomplete Asset Markets</w:t>
        </w:r>
      </w:hyperlink>
      <w:r w:rsidRPr="009B1626">
        <w:rPr>
          <w:color w:val="000000"/>
          <w:sz w:val="22"/>
          <w:szCs w:val="22"/>
        </w:rPr>
        <w:t xml:space="preserve">” (with M. </w:t>
      </w:r>
      <w:proofErr w:type="spellStart"/>
      <w:r w:rsidRPr="009B1626">
        <w:rPr>
          <w:color w:val="000000"/>
          <w:sz w:val="22"/>
          <w:szCs w:val="22"/>
        </w:rPr>
        <w:t>Shubik</w:t>
      </w:r>
      <w:proofErr w:type="spellEnd"/>
      <w:r w:rsidRPr="009B1626">
        <w:rPr>
          <w:color w:val="000000"/>
          <w:sz w:val="22"/>
          <w:szCs w:val="22"/>
        </w:rPr>
        <w:t xml:space="preserve">), </w:t>
      </w:r>
      <w:r w:rsidRPr="009B1626">
        <w:rPr>
          <w:i/>
          <w:iCs/>
          <w:color w:val="000000"/>
          <w:sz w:val="22"/>
          <w:szCs w:val="22"/>
        </w:rPr>
        <w:t>Geneva Papers on Risk and Insurance Theory</w:t>
      </w:r>
      <w:r w:rsidRPr="009B1626">
        <w:rPr>
          <w:color w:val="000000"/>
          <w:sz w:val="22"/>
          <w:szCs w:val="22"/>
        </w:rPr>
        <w:t>, (1990), 15(1): 55</w:t>
      </w:r>
      <w:r>
        <w:rPr>
          <w:color w:val="000000"/>
          <w:sz w:val="22"/>
          <w:szCs w:val="22"/>
        </w:rPr>
        <w:t>-</w:t>
      </w:r>
      <w:r w:rsidRPr="009B1626">
        <w:rPr>
          <w:color w:val="000000"/>
          <w:sz w:val="22"/>
          <w:szCs w:val="22"/>
        </w:rPr>
        <w:t>71.</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913 (1989)</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Paper No. 759</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23. </w:t>
      </w:r>
      <w:r w:rsidRPr="009B1626">
        <w:rPr>
          <w:color w:val="000000"/>
          <w:sz w:val="22"/>
          <w:szCs w:val="22"/>
        </w:rPr>
        <w:tab/>
        <w:t>“</w:t>
      </w:r>
      <w:hyperlink r:id="rId28" w:history="1">
        <w:r w:rsidR="00107761" w:rsidRPr="009D6653">
          <w:rPr>
            <w:rStyle w:val="Hyperlink"/>
            <w:sz w:val="22"/>
            <w:szCs w:val="22"/>
          </w:rPr>
          <w:t>Common Knowledge of an Aggregate of Expectations</w:t>
        </w:r>
      </w:hyperlink>
      <w:r w:rsidRPr="009B1626">
        <w:rPr>
          <w:color w:val="000000"/>
          <w:sz w:val="22"/>
          <w:szCs w:val="22"/>
        </w:rPr>
        <w:t xml:space="preserve">” (with A. </w:t>
      </w:r>
      <w:proofErr w:type="spellStart"/>
      <w:r w:rsidRPr="009B1626">
        <w:rPr>
          <w:color w:val="000000"/>
          <w:sz w:val="22"/>
          <w:szCs w:val="22"/>
        </w:rPr>
        <w:t>Brandenburger</w:t>
      </w:r>
      <w:proofErr w:type="spellEnd"/>
      <w:r w:rsidRPr="009B1626">
        <w:rPr>
          <w:color w:val="000000"/>
          <w:sz w:val="22"/>
          <w:szCs w:val="22"/>
        </w:rPr>
        <w:t xml:space="preserve">, R. </w:t>
      </w:r>
      <w:proofErr w:type="spellStart"/>
      <w:r w:rsidRPr="009B1626">
        <w:rPr>
          <w:color w:val="000000"/>
          <w:sz w:val="22"/>
          <w:szCs w:val="22"/>
        </w:rPr>
        <w:t>McKelvey</w:t>
      </w:r>
      <w:proofErr w:type="spellEnd"/>
      <w:r w:rsidRPr="009B1626">
        <w:rPr>
          <w:color w:val="000000"/>
          <w:sz w:val="22"/>
          <w:szCs w:val="22"/>
        </w:rPr>
        <w:t xml:space="preserve">, L. Nielson, and T. Page), (1990), </w:t>
      </w:r>
      <w:proofErr w:type="spellStart"/>
      <w:r w:rsidRPr="009B1626">
        <w:rPr>
          <w:i/>
          <w:iCs/>
          <w:color w:val="000000"/>
          <w:sz w:val="22"/>
          <w:szCs w:val="22"/>
        </w:rPr>
        <w:t>Econometrica</w:t>
      </w:r>
      <w:proofErr w:type="spellEnd"/>
      <w:r w:rsidRPr="009B1626">
        <w:rPr>
          <w:color w:val="000000"/>
          <w:sz w:val="22"/>
          <w:szCs w:val="22"/>
        </w:rPr>
        <w:t>, 58(5): 1235</w:t>
      </w:r>
      <w:r>
        <w:rPr>
          <w:color w:val="000000"/>
          <w:sz w:val="22"/>
          <w:szCs w:val="22"/>
        </w:rPr>
        <w:t>-</w:t>
      </w:r>
      <w:r w:rsidRPr="009B1626">
        <w:rPr>
          <w:color w:val="000000"/>
          <w:sz w:val="22"/>
          <w:szCs w:val="22"/>
        </w:rPr>
        <w:t>1239.</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24.</w:t>
      </w:r>
      <w:r w:rsidRPr="009B1626">
        <w:rPr>
          <w:color w:val="000000"/>
          <w:sz w:val="22"/>
          <w:szCs w:val="22"/>
        </w:rPr>
        <w:tab/>
        <w:t>“</w:t>
      </w:r>
      <w:hyperlink r:id="rId29" w:history="1">
        <w:r w:rsidR="00107761" w:rsidRPr="009D6653">
          <w:rPr>
            <w:rStyle w:val="Hyperlink"/>
            <w:sz w:val="22"/>
            <w:szCs w:val="22"/>
          </w:rPr>
          <w:t>General Equilibrium with Incomplete Markets: A Comment</w:t>
        </w:r>
      </w:hyperlink>
      <w:r w:rsidRPr="009B1626">
        <w:rPr>
          <w:color w:val="000000"/>
          <w:sz w:val="22"/>
          <w:szCs w:val="22"/>
        </w:rPr>
        <w:t xml:space="preserve">,” in Lionel McKenzie and Stefano </w:t>
      </w:r>
      <w:proofErr w:type="spellStart"/>
      <w:r w:rsidRPr="009B1626">
        <w:rPr>
          <w:color w:val="000000"/>
          <w:sz w:val="22"/>
          <w:szCs w:val="22"/>
        </w:rPr>
        <w:t>Zamagni</w:t>
      </w:r>
      <w:proofErr w:type="spellEnd"/>
      <w:r w:rsidRPr="009B1626">
        <w:rPr>
          <w:color w:val="000000"/>
          <w:sz w:val="22"/>
          <w:szCs w:val="22"/>
        </w:rPr>
        <w:t xml:space="preserve">, eds., </w:t>
      </w:r>
      <w:r w:rsidRPr="009B1626">
        <w:rPr>
          <w:i/>
          <w:iCs/>
          <w:color w:val="000000"/>
          <w:sz w:val="22"/>
          <w:szCs w:val="22"/>
        </w:rPr>
        <w:t>Value and Capital, 50 Years</w:t>
      </w:r>
      <w:r w:rsidRPr="009B1626">
        <w:rPr>
          <w:color w:val="000000"/>
          <w:sz w:val="22"/>
          <w:szCs w:val="22"/>
          <w:u w:val="single"/>
        </w:rPr>
        <w:t xml:space="preserve"> </w:t>
      </w:r>
      <w:r w:rsidRPr="009B1626">
        <w:rPr>
          <w:i/>
          <w:iCs/>
          <w:color w:val="000000"/>
          <w:sz w:val="22"/>
          <w:szCs w:val="22"/>
        </w:rPr>
        <w:t>Later</w:t>
      </w:r>
      <w:r w:rsidRPr="009B1626">
        <w:rPr>
          <w:color w:val="000000"/>
          <w:sz w:val="22"/>
          <w:szCs w:val="22"/>
        </w:rPr>
        <w:t>, Macmillan, London, 1991, pp. 145</w:t>
      </w:r>
      <w:r>
        <w:rPr>
          <w:color w:val="000000"/>
          <w:sz w:val="22"/>
          <w:szCs w:val="22"/>
        </w:rPr>
        <w:t>-</w:t>
      </w:r>
      <w:r w:rsidRPr="009B1626">
        <w:rPr>
          <w:color w:val="000000"/>
          <w:sz w:val="22"/>
          <w:szCs w:val="22"/>
        </w:rPr>
        <w:t>151.</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25.</w:t>
      </w:r>
      <w:r w:rsidRPr="009B1626">
        <w:rPr>
          <w:color w:val="000000"/>
          <w:sz w:val="22"/>
          <w:szCs w:val="22"/>
        </w:rPr>
        <w:tab/>
        <w:t>“</w:t>
      </w:r>
      <w:hyperlink r:id="rId30" w:history="1">
        <w:r w:rsidR="00107761" w:rsidRPr="009D6653">
          <w:rPr>
            <w:rStyle w:val="Hyperlink"/>
            <w:sz w:val="22"/>
            <w:szCs w:val="22"/>
          </w:rPr>
          <w:t>A Theory of Hierarchies Based on Limited Managerial Attention</w:t>
        </w:r>
      </w:hyperlink>
      <w:r w:rsidRPr="009B1626">
        <w:rPr>
          <w:color w:val="000000"/>
          <w:sz w:val="22"/>
          <w:szCs w:val="22"/>
        </w:rPr>
        <w:t xml:space="preserve">” (with P. </w:t>
      </w:r>
      <w:proofErr w:type="spellStart"/>
      <w:r w:rsidRPr="009B1626">
        <w:rPr>
          <w:color w:val="000000"/>
          <w:sz w:val="22"/>
          <w:szCs w:val="22"/>
        </w:rPr>
        <w:t>Milgrom</w:t>
      </w:r>
      <w:proofErr w:type="spellEnd"/>
      <w:r w:rsidRPr="009B1626">
        <w:rPr>
          <w:color w:val="000000"/>
          <w:sz w:val="22"/>
          <w:szCs w:val="22"/>
        </w:rPr>
        <w:t>)</w:t>
      </w:r>
      <w:r w:rsidRPr="009B1626">
        <w:rPr>
          <w:i/>
          <w:iCs/>
          <w:color w:val="000000"/>
          <w:sz w:val="22"/>
          <w:szCs w:val="22"/>
        </w:rPr>
        <w:t>, Journal of the Japanese and International Economies</w:t>
      </w:r>
      <w:r w:rsidRPr="009B1626">
        <w:rPr>
          <w:color w:val="000000"/>
          <w:sz w:val="22"/>
          <w:szCs w:val="22"/>
        </w:rPr>
        <w:t>, (1991), 5(3): 205</w:t>
      </w:r>
      <w:r>
        <w:rPr>
          <w:color w:val="000000"/>
          <w:sz w:val="22"/>
          <w:szCs w:val="22"/>
        </w:rPr>
        <w:t>-</w:t>
      </w:r>
      <w:r w:rsidRPr="009B1626">
        <w:rPr>
          <w:color w:val="000000"/>
          <w:sz w:val="22"/>
          <w:szCs w:val="22"/>
        </w:rPr>
        <w:t>225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775R (1985)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 xml:space="preserve">Cowles Foundation Paper No. 794 </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26.</w:t>
      </w:r>
      <w:r w:rsidRPr="009B1626">
        <w:rPr>
          <w:color w:val="000000"/>
          <w:sz w:val="22"/>
          <w:szCs w:val="22"/>
        </w:rPr>
        <w:tab/>
        <w:t>“</w:t>
      </w:r>
      <w:hyperlink r:id="rId31" w:history="1">
        <w:r w:rsidR="00107761" w:rsidRPr="009D6653">
          <w:rPr>
            <w:rStyle w:val="Hyperlink"/>
            <w:sz w:val="22"/>
            <w:szCs w:val="22"/>
          </w:rPr>
          <w:t>Overlapping Generations</w:t>
        </w:r>
      </w:hyperlink>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in W. </w:t>
      </w:r>
      <w:proofErr w:type="spellStart"/>
      <w:r w:rsidRPr="009B1626">
        <w:rPr>
          <w:color w:val="000000"/>
          <w:sz w:val="22"/>
          <w:szCs w:val="22"/>
        </w:rPr>
        <w:t>Hildenbrand</w:t>
      </w:r>
      <w:proofErr w:type="spellEnd"/>
      <w:r w:rsidRPr="009B1626">
        <w:rPr>
          <w:color w:val="000000"/>
          <w:sz w:val="22"/>
          <w:szCs w:val="22"/>
        </w:rPr>
        <w:t xml:space="preserve"> and Hugo </w:t>
      </w:r>
      <w:proofErr w:type="spellStart"/>
      <w:r w:rsidRPr="009B1626">
        <w:rPr>
          <w:color w:val="000000"/>
          <w:sz w:val="22"/>
          <w:szCs w:val="22"/>
        </w:rPr>
        <w:t>Sonnenshein</w:t>
      </w:r>
      <w:proofErr w:type="spellEnd"/>
      <w:r w:rsidRPr="009B1626">
        <w:rPr>
          <w:color w:val="000000"/>
          <w:sz w:val="22"/>
          <w:szCs w:val="22"/>
        </w:rPr>
        <w:t xml:space="preserve">, eds., </w:t>
      </w:r>
      <w:r w:rsidRPr="009B1626">
        <w:rPr>
          <w:i/>
          <w:iCs/>
          <w:color w:val="000000"/>
          <w:sz w:val="22"/>
          <w:szCs w:val="22"/>
        </w:rPr>
        <w:t>Handbook of Mathematical Economics, Volume IV</w:t>
      </w:r>
      <w:r w:rsidRPr="009B1626">
        <w:rPr>
          <w:color w:val="000000"/>
          <w:sz w:val="22"/>
          <w:szCs w:val="22"/>
        </w:rPr>
        <w:t>, North Holland, Amsterdam, 1991, pp. 1899</w:t>
      </w:r>
      <w:r>
        <w:rPr>
          <w:color w:val="000000"/>
          <w:sz w:val="22"/>
          <w:szCs w:val="22"/>
        </w:rPr>
        <w:t>-</w:t>
      </w:r>
      <w:r w:rsidRPr="009B1626">
        <w:rPr>
          <w:color w:val="000000"/>
          <w:sz w:val="22"/>
          <w:szCs w:val="22"/>
        </w:rPr>
        <w:t>1962.</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27.</w:t>
      </w:r>
      <w:r w:rsidRPr="009B1626">
        <w:rPr>
          <w:color w:val="000000"/>
          <w:sz w:val="22"/>
          <w:szCs w:val="22"/>
        </w:rPr>
        <w:tab/>
        <w:t>“</w:t>
      </w:r>
      <w:hyperlink r:id="rId32" w:history="1">
        <w:r w:rsidR="00107761" w:rsidRPr="009D6653">
          <w:rPr>
            <w:rStyle w:val="Hyperlink"/>
            <w:sz w:val="22"/>
            <w:szCs w:val="22"/>
          </w:rPr>
          <w:t>When Seeing Further is Not Seeing Better</w:t>
        </w:r>
      </w:hyperlink>
      <w:r w:rsidRPr="009B1626">
        <w:rPr>
          <w:color w:val="000000"/>
          <w:sz w:val="22"/>
          <w:szCs w:val="22"/>
        </w:rPr>
        <w:t xml:space="preserve">” (with L. Gray), </w:t>
      </w:r>
      <w:r w:rsidRPr="009B1626">
        <w:rPr>
          <w:i/>
          <w:iCs/>
          <w:color w:val="000000"/>
          <w:sz w:val="22"/>
          <w:szCs w:val="22"/>
        </w:rPr>
        <w:t>Bulletin of the Santa Fe Institute</w:t>
      </w:r>
      <w:r w:rsidRPr="009B1626">
        <w:rPr>
          <w:color w:val="000000"/>
          <w:sz w:val="22"/>
          <w:szCs w:val="22"/>
        </w:rPr>
        <w:t xml:space="preserve"> (1991), 6(2): 1</w:t>
      </w:r>
      <w:r>
        <w:rPr>
          <w:color w:val="000000"/>
          <w:sz w:val="22"/>
          <w:szCs w:val="22"/>
        </w:rPr>
        <w:t>-</w:t>
      </w:r>
      <w:r w:rsidRPr="009B1626">
        <w:rPr>
          <w:color w:val="000000"/>
          <w:sz w:val="22"/>
          <w:szCs w:val="22"/>
        </w:rPr>
        <w:t>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797</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28.</w:t>
      </w:r>
      <w:r w:rsidRPr="009B1626">
        <w:rPr>
          <w:color w:val="000000"/>
          <w:sz w:val="22"/>
          <w:szCs w:val="22"/>
        </w:rPr>
        <w:tab/>
        <w:t>“</w:t>
      </w:r>
      <w:hyperlink r:id="rId33" w:history="1">
        <w:r w:rsidR="00107761" w:rsidRPr="009D6653">
          <w:rPr>
            <w:rStyle w:val="Hyperlink"/>
            <w:sz w:val="22"/>
            <w:szCs w:val="22"/>
          </w:rPr>
          <w:t>The Value of Money in a Finite-Horizon Economy: A Role for Banks</w:t>
        </w:r>
      </w:hyperlink>
      <w:r w:rsidRPr="009B1626">
        <w:rPr>
          <w:color w:val="000000"/>
          <w:sz w:val="22"/>
          <w:szCs w:val="22"/>
        </w:rPr>
        <w:t xml:space="preserve">” (with P. Dubey) in P. </w:t>
      </w:r>
      <w:proofErr w:type="spellStart"/>
      <w:r w:rsidRPr="009B1626">
        <w:rPr>
          <w:color w:val="000000"/>
          <w:sz w:val="22"/>
          <w:szCs w:val="22"/>
        </w:rPr>
        <w:t>Dasgupta</w:t>
      </w:r>
      <w:proofErr w:type="spellEnd"/>
      <w:r w:rsidRPr="009B1626">
        <w:rPr>
          <w:color w:val="000000"/>
          <w:sz w:val="22"/>
          <w:szCs w:val="22"/>
        </w:rPr>
        <w:t xml:space="preserve">, D. Gale, D. Hart, and E. </w:t>
      </w:r>
      <w:proofErr w:type="spellStart"/>
      <w:r w:rsidRPr="009B1626">
        <w:rPr>
          <w:color w:val="000000"/>
          <w:sz w:val="22"/>
          <w:szCs w:val="22"/>
        </w:rPr>
        <w:t>Maskin</w:t>
      </w:r>
      <w:proofErr w:type="spellEnd"/>
      <w:r w:rsidRPr="009B1626">
        <w:rPr>
          <w:color w:val="000000"/>
          <w:sz w:val="22"/>
          <w:szCs w:val="22"/>
        </w:rPr>
        <w:t xml:space="preserve">, eds., </w:t>
      </w:r>
      <w:r w:rsidRPr="009B1626">
        <w:rPr>
          <w:i/>
          <w:iCs/>
          <w:color w:val="000000"/>
          <w:sz w:val="22"/>
          <w:szCs w:val="22"/>
        </w:rPr>
        <w:t>Economic Analysis of Markets and Games, Essays in Honor of Frank Hahn</w:t>
      </w:r>
      <w:r w:rsidRPr="009B1626">
        <w:rPr>
          <w:color w:val="000000"/>
          <w:sz w:val="22"/>
          <w:szCs w:val="22"/>
        </w:rPr>
        <w:t>, MIT Press, Cambridge, MA, 1992, pp. 407</w:t>
      </w:r>
      <w:r>
        <w:rPr>
          <w:color w:val="000000"/>
          <w:sz w:val="22"/>
          <w:szCs w:val="22"/>
        </w:rPr>
        <w:t>-</w:t>
      </w:r>
      <w:r w:rsidRPr="009B1626">
        <w:rPr>
          <w:color w:val="000000"/>
          <w:sz w:val="22"/>
          <w:szCs w:val="22"/>
        </w:rPr>
        <w:t>444.</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901</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29.</w:t>
      </w:r>
      <w:r w:rsidRPr="009B1626">
        <w:rPr>
          <w:color w:val="000000"/>
          <w:sz w:val="22"/>
          <w:szCs w:val="22"/>
        </w:rPr>
        <w:tab/>
        <w:t>“</w:t>
      </w:r>
      <w:hyperlink r:id="rId34" w:history="1">
        <w:r w:rsidR="00107761" w:rsidRPr="009D6653">
          <w:rPr>
            <w:rStyle w:val="Hyperlink"/>
            <w:sz w:val="22"/>
            <w:szCs w:val="22"/>
          </w:rPr>
          <w:t>Correlated Equilibrium with Generalized Information Structures</w:t>
        </w:r>
      </w:hyperlink>
      <w:r w:rsidRPr="009B1626">
        <w:rPr>
          <w:color w:val="000000"/>
          <w:sz w:val="22"/>
          <w:szCs w:val="22"/>
        </w:rPr>
        <w:t xml:space="preserve">” (with A. </w:t>
      </w:r>
      <w:proofErr w:type="spellStart"/>
      <w:r w:rsidRPr="009B1626">
        <w:rPr>
          <w:color w:val="000000"/>
          <w:sz w:val="22"/>
          <w:szCs w:val="22"/>
        </w:rPr>
        <w:t>Brandenburger</w:t>
      </w:r>
      <w:proofErr w:type="spellEnd"/>
      <w:r w:rsidRPr="009B1626">
        <w:rPr>
          <w:color w:val="000000"/>
          <w:sz w:val="22"/>
          <w:szCs w:val="22"/>
        </w:rPr>
        <w:t xml:space="preserve"> and E. </w:t>
      </w:r>
      <w:proofErr w:type="spellStart"/>
      <w:r w:rsidRPr="009B1626">
        <w:rPr>
          <w:color w:val="000000"/>
          <w:sz w:val="22"/>
          <w:szCs w:val="22"/>
        </w:rPr>
        <w:t>Dekel</w:t>
      </w:r>
      <w:proofErr w:type="spellEnd"/>
      <w:r w:rsidRPr="009B1626">
        <w:rPr>
          <w:color w:val="000000"/>
          <w:sz w:val="22"/>
          <w:szCs w:val="22"/>
        </w:rPr>
        <w:t xml:space="preserve">), </w:t>
      </w:r>
      <w:r w:rsidRPr="009B1626">
        <w:rPr>
          <w:i/>
          <w:iCs/>
          <w:color w:val="000000"/>
          <w:sz w:val="22"/>
          <w:szCs w:val="22"/>
        </w:rPr>
        <w:t>Games and Economic Behavior</w:t>
      </w:r>
      <w:r w:rsidRPr="009B1626">
        <w:rPr>
          <w:color w:val="000000"/>
          <w:sz w:val="22"/>
          <w:szCs w:val="22"/>
        </w:rPr>
        <w:t>, (1992), 4: 182</w:t>
      </w:r>
      <w:r>
        <w:rPr>
          <w:color w:val="000000"/>
          <w:sz w:val="22"/>
          <w:szCs w:val="22"/>
        </w:rPr>
        <w:t>-</w:t>
      </w:r>
      <w:r w:rsidRPr="009B1626">
        <w:rPr>
          <w:color w:val="000000"/>
          <w:sz w:val="22"/>
          <w:szCs w:val="22"/>
        </w:rPr>
        <w:t>201.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884R (1988)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819</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30.</w:t>
      </w:r>
      <w:r w:rsidRPr="009B1626">
        <w:rPr>
          <w:color w:val="000000"/>
          <w:sz w:val="22"/>
          <w:szCs w:val="22"/>
        </w:rPr>
        <w:tab/>
        <w:t>“</w:t>
      </w:r>
      <w:hyperlink r:id="rId35" w:history="1">
        <w:r w:rsidR="00107761" w:rsidRPr="009D6653">
          <w:rPr>
            <w:rStyle w:val="Hyperlink"/>
            <w:sz w:val="22"/>
            <w:szCs w:val="22"/>
          </w:rPr>
          <w:t>The Expressive Power of the Hierarchical Approach to Modeling Knowledge and Common Knowledge</w:t>
        </w:r>
      </w:hyperlink>
      <w:r w:rsidRPr="009B1626">
        <w:rPr>
          <w:color w:val="000000"/>
          <w:sz w:val="22"/>
          <w:szCs w:val="22"/>
        </w:rPr>
        <w:t xml:space="preserve">” (with R. Fagin, J. Halpern, and M. </w:t>
      </w:r>
      <w:proofErr w:type="spellStart"/>
      <w:r w:rsidRPr="009B1626">
        <w:rPr>
          <w:color w:val="000000"/>
          <w:sz w:val="22"/>
          <w:szCs w:val="22"/>
        </w:rPr>
        <w:t>Vardi</w:t>
      </w:r>
      <w:proofErr w:type="spellEnd"/>
      <w:r w:rsidRPr="009B1626">
        <w:rPr>
          <w:color w:val="000000"/>
          <w:sz w:val="22"/>
          <w:szCs w:val="22"/>
        </w:rPr>
        <w:t xml:space="preserve">), in Y. Moses, ed., </w:t>
      </w:r>
      <w:r w:rsidRPr="009B1626">
        <w:rPr>
          <w:i/>
          <w:iCs/>
          <w:color w:val="000000"/>
          <w:sz w:val="22"/>
          <w:szCs w:val="22"/>
        </w:rPr>
        <w:t>Theoretical Aspects of Reasoning about Knowledge, Proceedings of the Fourth Conference</w:t>
      </w:r>
      <w:r w:rsidRPr="009B1626">
        <w:rPr>
          <w:color w:val="000000"/>
          <w:sz w:val="22"/>
          <w:szCs w:val="22"/>
        </w:rPr>
        <w:t>, Morgan Kaufmann Publishers, San Mateo, 1992, pp. 254</w:t>
      </w:r>
      <w:r>
        <w:rPr>
          <w:color w:val="000000"/>
          <w:sz w:val="22"/>
          <w:szCs w:val="22"/>
        </w:rPr>
        <w:t>-</w:t>
      </w:r>
      <w:r w:rsidRPr="009B1626">
        <w:rPr>
          <w:color w:val="000000"/>
          <w:sz w:val="22"/>
          <w:szCs w:val="22"/>
        </w:rPr>
        <w:t>315.</w:t>
      </w:r>
    </w:p>
    <w:p w:rsidR="00A522C4" w:rsidRPr="009B1626" w:rsidRDefault="00A522C4" w:rsidP="00A522C4">
      <w:pPr>
        <w:rPr>
          <w:color w:val="000000"/>
          <w:sz w:val="22"/>
          <w:szCs w:val="22"/>
        </w:rPr>
      </w:pPr>
    </w:p>
    <w:p w:rsidR="00A522C4" w:rsidRPr="009B1626" w:rsidRDefault="00A522C4" w:rsidP="00A522C4">
      <w:pPr>
        <w:rPr>
          <w:color w:val="000000"/>
          <w:sz w:val="22"/>
          <w:szCs w:val="22"/>
        </w:rPr>
      </w:pPr>
      <w:r w:rsidRPr="009B1626">
        <w:rPr>
          <w:color w:val="000000"/>
          <w:sz w:val="22"/>
          <w:szCs w:val="22"/>
        </w:rPr>
        <w:t>31.</w:t>
      </w:r>
      <w:r w:rsidRPr="009B1626">
        <w:rPr>
          <w:color w:val="000000"/>
          <w:sz w:val="22"/>
          <w:szCs w:val="22"/>
        </w:rPr>
        <w:tab/>
        <w:t>“</w:t>
      </w:r>
      <w:hyperlink r:id="rId36" w:history="1">
        <w:r w:rsidR="00107761" w:rsidRPr="009D6653">
          <w:rPr>
            <w:rStyle w:val="Hyperlink"/>
            <w:sz w:val="22"/>
            <w:szCs w:val="22"/>
          </w:rPr>
          <w:t>The Power of Commitment</w:t>
        </w:r>
      </w:hyperlink>
      <w:r w:rsidR="00107761">
        <w:rPr>
          <w:rStyle w:val="Hyperlink"/>
          <w:sz w:val="22"/>
          <w:szCs w:val="22"/>
        </w:rPr>
        <w:t>,</w:t>
      </w:r>
      <w:r w:rsidRPr="009B1626">
        <w:rPr>
          <w:color w:val="000000"/>
          <w:sz w:val="22"/>
          <w:szCs w:val="22"/>
        </w:rPr>
        <w:t xml:space="preserve">” (with C. Chou), accepted in </w:t>
      </w:r>
      <w:r w:rsidRPr="009B1626">
        <w:rPr>
          <w:i/>
          <w:iCs/>
          <w:color w:val="000000"/>
          <w:sz w:val="22"/>
          <w:szCs w:val="22"/>
        </w:rPr>
        <w:t>Journal of Economic Theory</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r>
      <w:proofErr w:type="gramStart"/>
      <w:r w:rsidRPr="009B1626">
        <w:rPr>
          <w:color w:val="000000"/>
          <w:sz w:val="22"/>
          <w:szCs w:val="22"/>
        </w:rPr>
        <w:t>Cowles Foundation Discussion Paper No. 885, (1988); (revised August 1995).</w:t>
      </w:r>
      <w:proofErr w:type="gramEnd"/>
    </w:p>
    <w:p w:rsidR="00A522C4" w:rsidRPr="009B1626" w:rsidRDefault="00A522C4" w:rsidP="00A522C4">
      <w:pPr>
        <w:ind w:left="720" w:hanging="720"/>
        <w:rPr>
          <w:color w:val="000000"/>
          <w:sz w:val="22"/>
          <w:szCs w:val="22"/>
        </w:rPr>
      </w:pP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32.</w:t>
      </w:r>
      <w:r w:rsidRPr="009B1626">
        <w:rPr>
          <w:color w:val="000000"/>
          <w:sz w:val="22"/>
          <w:szCs w:val="22"/>
        </w:rPr>
        <w:tab/>
        <w:t>“</w:t>
      </w:r>
      <w:hyperlink r:id="rId37" w:history="1">
        <w:r w:rsidR="00107761" w:rsidRPr="009D6653">
          <w:rPr>
            <w:rStyle w:val="Hyperlink"/>
            <w:sz w:val="22"/>
            <w:szCs w:val="22"/>
          </w:rPr>
          <w:t>Common Knowledge</w:t>
        </w:r>
      </w:hyperlink>
      <w:r w:rsidRPr="009B1626">
        <w:rPr>
          <w:color w:val="000000"/>
          <w:sz w:val="22"/>
          <w:szCs w:val="22"/>
        </w:rPr>
        <w:t xml:space="preserve">,” </w:t>
      </w:r>
      <w:r w:rsidRPr="009B1626">
        <w:rPr>
          <w:i/>
          <w:iCs/>
          <w:color w:val="000000"/>
          <w:sz w:val="22"/>
          <w:szCs w:val="22"/>
        </w:rPr>
        <w:t>Journal of Economic Perspectives</w:t>
      </w:r>
      <w:r w:rsidRPr="009B1626">
        <w:rPr>
          <w:color w:val="000000"/>
          <w:sz w:val="22"/>
          <w:szCs w:val="22"/>
        </w:rPr>
        <w:t>, (1992), 6(4): 52</w:t>
      </w:r>
      <w:r>
        <w:rPr>
          <w:color w:val="000000"/>
          <w:sz w:val="22"/>
          <w:szCs w:val="22"/>
        </w:rPr>
        <w:t>-</w:t>
      </w:r>
      <w:r w:rsidRPr="009B1626">
        <w:rPr>
          <w:color w:val="000000"/>
          <w:sz w:val="22"/>
          <w:szCs w:val="22"/>
        </w:rPr>
        <w:t>83.</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r>
      <w:proofErr w:type="gramStart"/>
      <w:r w:rsidRPr="009B1626">
        <w:rPr>
          <w:color w:val="000000"/>
          <w:sz w:val="22"/>
          <w:szCs w:val="22"/>
        </w:rPr>
        <w:t>Cowles Foundation Discussion Paper No. 1062 (1992).</w:t>
      </w:r>
      <w:proofErr w:type="gramEnd"/>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 xml:space="preserve">Cowles Foundation Paper No. 828 </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33.</w:t>
      </w:r>
      <w:r w:rsidRPr="009B1626">
        <w:rPr>
          <w:color w:val="000000"/>
          <w:sz w:val="22"/>
          <w:szCs w:val="22"/>
        </w:rPr>
        <w:tab/>
        <w:t>“</w:t>
      </w:r>
      <w:hyperlink r:id="rId38" w:history="1">
        <w:r w:rsidR="00107761" w:rsidRPr="009D6653">
          <w:rPr>
            <w:rStyle w:val="Hyperlink"/>
            <w:sz w:val="22"/>
            <w:szCs w:val="22"/>
          </w:rPr>
          <w:t>Common Knowledge</w:t>
        </w:r>
      </w:hyperlink>
      <w:r w:rsidRPr="009B1626">
        <w:rPr>
          <w:color w:val="000000"/>
          <w:sz w:val="22"/>
          <w:szCs w:val="22"/>
        </w:rPr>
        <w:t xml:space="preserve">,” in R. </w:t>
      </w:r>
      <w:proofErr w:type="spellStart"/>
      <w:r w:rsidRPr="009B1626">
        <w:rPr>
          <w:color w:val="000000"/>
          <w:sz w:val="22"/>
          <w:szCs w:val="22"/>
        </w:rPr>
        <w:t>Aumann</w:t>
      </w:r>
      <w:proofErr w:type="spellEnd"/>
      <w:r w:rsidRPr="009B1626">
        <w:rPr>
          <w:color w:val="000000"/>
          <w:sz w:val="22"/>
          <w:szCs w:val="22"/>
        </w:rPr>
        <w:t xml:space="preserve"> and S. Hart, eds., </w:t>
      </w:r>
      <w:r w:rsidRPr="009B1626">
        <w:rPr>
          <w:i/>
          <w:iCs/>
          <w:color w:val="000000"/>
          <w:sz w:val="22"/>
          <w:szCs w:val="22"/>
        </w:rPr>
        <w:t>Handbook of Game Theory,</w:t>
      </w:r>
      <w:r w:rsidRPr="009B1626">
        <w:rPr>
          <w:color w:val="000000"/>
          <w:sz w:val="22"/>
          <w:szCs w:val="22"/>
        </w:rPr>
        <w:t xml:space="preserve"> Volume 2, Amsterdam: North Holland, 1994, pp. 1437</w:t>
      </w:r>
      <w:r>
        <w:rPr>
          <w:color w:val="000000"/>
          <w:sz w:val="22"/>
          <w:szCs w:val="22"/>
        </w:rPr>
        <w:t>-</w:t>
      </w:r>
      <w:r w:rsidRPr="009B1626">
        <w:rPr>
          <w:color w:val="000000"/>
          <w:sz w:val="22"/>
          <w:szCs w:val="22"/>
        </w:rPr>
        <w:t>1496.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882</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34.</w:t>
      </w:r>
      <w:r w:rsidRPr="009B1626">
        <w:rPr>
          <w:color w:val="000000"/>
          <w:sz w:val="22"/>
          <w:szCs w:val="22"/>
        </w:rPr>
        <w:tab/>
        <w:t>“</w:t>
      </w:r>
      <w:hyperlink r:id="rId39" w:history="1">
        <w:r w:rsidR="00107761" w:rsidRPr="009D6653">
          <w:rPr>
            <w:rStyle w:val="Hyperlink"/>
            <w:sz w:val="22"/>
            <w:szCs w:val="22"/>
          </w:rPr>
          <w:t>Stationary Markov Equilibria</w:t>
        </w:r>
      </w:hyperlink>
      <w:r w:rsidRPr="009B1626">
        <w:rPr>
          <w:color w:val="000000"/>
          <w:sz w:val="22"/>
          <w:szCs w:val="22"/>
        </w:rPr>
        <w:t xml:space="preserve">” (with D. </w:t>
      </w:r>
      <w:proofErr w:type="spellStart"/>
      <w:r w:rsidRPr="009B1626">
        <w:rPr>
          <w:color w:val="000000"/>
          <w:sz w:val="22"/>
          <w:szCs w:val="22"/>
        </w:rPr>
        <w:t>Duffie</w:t>
      </w:r>
      <w:proofErr w:type="spellEnd"/>
      <w:r w:rsidRPr="009B1626">
        <w:rPr>
          <w:color w:val="000000"/>
          <w:sz w:val="22"/>
          <w:szCs w:val="22"/>
        </w:rPr>
        <w:t>, A. McLennan, and A. Mas-</w:t>
      </w:r>
      <w:proofErr w:type="spellStart"/>
      <w:r w:rsidRPr="009B1626">
        <w:rPr>
          <w:color w:val="000000"/>
          <w:sz w:val="22"/>
          <w:szCs w:val="22"/>
        </w:rPr>
        <w:t>Colell</w:t>
      </w:r>
      <w:proofErr w:type="spellEnd"/>
      <w:r w:rsidRPr="009B1626">
        <w:rPr>
          <w:color w:val="000000"/>
          <w:sz w:val="22"/>
          <w:szCs w:val="22"/>
        </w:rPr>
        <w:t xml:space="preserve">), </w:t>
      </w:r>
      <w:proofErr w:type="spellStart"/>
      <w:r w:rsidRPr="009B1626">
        <w:rPr>
          <w:i/>
          <w:iCs/>
          <w:color w:val="000000"/>
          <w:sz w:val="22"/>
          <w:szCs w:val="22"/>
        </w:rPr>
        <w:t>Econometrica</w:t>
      </w:r>
      <w:proofErr w:type="spellEnd"/>
      <w:r w:rsidRPr="009B1626">
        <w:rPr>
          <w:color w:val="000000"/>
          <w:sz w:val="22"/>
          <w:szCs w:val="22"/>
        </w:rPr>
        <w:t xml:space="preserve"> (1994), 62(4): 745</w:t>
      </w:r>
      <w:r>
        <w:rPr>
          <w:color w:val="000000"/>
          <w:sz w:val="22"/>
          <w:szCs w:val="22"/>
        </w:rPr>
        <w:t>-</w:t>
      </w:r>
      <w:r w:rsidRPr="009B1626">
        <w:rPr>
          <w:color w:val="000000"/>
          <w:sz w:val="22"/>
          <w:szCs w:val="22"/>
        </w:rPr>
        <w:t>781.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873</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35.</w:t>
      </w:r>
      <w:r w:rsidRPr="009B1626">
        <w:rPr>
          <w:color w:val="000000"/>
          <w:sz w:val="22"/>
          <w:szCs w:val="22"/>
        </w:rPr>
        <w:tab/>
        <w:t>“</w:t>
      </w:r>
      <w:hyperlink r:id="rId40" w:history="1">
        <w:r w:rsidR="00107761" w:rsidRPr="009D6653">
          <w:rPr>
            <w:rStyle w:val="Hyperlink"/>
            <w:sz w:val="22"/>
            <w:szCs w:val="22"/>
          </w:rPr>
          <w:t>Promises, Promises</w:t>
        </w:r>
      </w:hyperlink>
      <w:r w:rsidRPr="009B1626">
        <w:rPr>
          <w:color w:val="000000"/>
          <w:sz w:val="22"/>
          <w:szCs w:val="22"/>
        </w:rPr>
        <w:t xml:space="preserve">,” in W. B. Arthur, S. </w:t>
      </w:r>
      <w:proofErr w:type="spellStart"/>
      <w:r w:rsidRPr="009B1626">
        <w:rPr>
          <w:color w:val="000000"/>
          <w:sz w:val="22"/>
          <w:szCs w:val="22"/>
        </w:rPr>
        <w:t>Durlauf</w:t>
      </w:r>
      <w:proofErr w:type="spellEnd"/>
      <w:r w:rsidRPr="009B1626">
        <w:rPr>
          <w:color w:val="000000"/>
          <w:sz w:val="22"/>
          <w:szCs w:val="22"/>
        </w:rPr>
        <w:t xml:space="preserve">, and D. Lane, eds., </w:t>
      </w:r>
      <w:r w:rsidRPr="009B1626">
        <w:rPr>
          <w:i/>
          <w:iCs/>
          <w:color w:val="000000"/>
          <w:sz w:val="22"/>
          <w:szCs w:val="22"/>
        </w:rPr>
        <w:t>The Economy as an Evolving Complex System, II</w:t>
      </w:r>
      <w:r w:rsidRPr="009B1626">
        <w:rPr>
          <w:color w:val="000000"/>
          <w:sz w:val="22"/>
          <w:szCs w:val="22"/>
        </w:rPr>
        <w:t>, Addison-Wesley, Reading MA, 1997, pp. 285</w:t>
      </w:r>
      <w:r>
        <w:rPr>
          <w:color w:val="000000"/>
          <w:sz w:val="22"/>
          <w:szCs w:val="22"/>
        </w:rPr>
        <w:t>-</w:t>
      </w:r>
      <w:r w:rsidRPr="009B1626">
        <w:rPr>
          <w:color w:val="000000"/>
          <w:sz w:val="22"/>
          <w:szCs w:val="22"/>
        </w:rPr>
        <w:t>320.</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1143 (1996)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1057</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36.</w:t>
      </w:r>
      <w:r w:rsidRPr="009B1626">
        <w:rPr>
          <w:color w:val="000000"/>
          <w:sz w:val="22"/>
          <w:szCs w:val="22"/>
        </w:rPr>
        <w:tab/>
        <w:t>“</w:t>
      </w:r>
      <w:hyperlink r:id="rId41" w:history="1">
        <w:r w:rsidR="00107761" w:rsidRPr="009D6653">
          <w:rPr>
            <w:rStyle w:val="Hyperlink"/>
            <w:sz w:val="22"/>
            <w:szCs w:val="22"/>
          </w:rPr>
          <w:t>A Note on the Economic Rationalization of Gun Control</w:t>
        </w:r>
      </w:hyperlink>
      <w:r w:rsidRPr="009B1626">
        <w:rPr>
          <w:color w:val="000000"/>
          <w:sz w:val="22"/>
          <w:szCs w:val="22"/>
        </w:rPr>
        <w:t xml:space="preserve">” (with V. </w:t>
      </w:r>
      <w:proofErr w:type="spellStart"/>
      <w:r w:rsidRPr="009B1626">
        <w:rPr>
          <w:color w:val="000000"/>
          <w:sz w:val="22"/>
          <w:szCs w:val="22"/>
        </w:rPr>
        <w:t>Chaudhri</w:t>
      </w:r>
      <w:proofErr w:type="spellEnd"/>
      <w:r w:rsidRPr="009B1626">
        <w:rPr>
          <w:color w:val="000000"/>
          <w:sz w:val="22"/>
          <w:szCs w:val="22"/>
        </w:rPr>
        <w:t xml:space="preserve">), </w:t>
      </w:r>
      <w:r w:rsidRPr="009B1626">
        <w:rPr>
          <w:i/>
          <w:iCs/>
          <w:color w:val="000000"/>
          <w:sz w:val="22"/>
          <w:szCs w:val="22"/>
        </w:rPr>
        <w:t>Economic Letters</w:t>
      </w:r>
      <w:r w:rsidRPr="009B1626">
        <w:rPr>
          <w:color w:val="000000"/>
          <w:sz w:val="22"/>
          <w:szCs w:val="22"/>
        </w:rPr>
        <w:t xml:space="preserve"> (January 1998), 58(1): 51</w:t>
      </w:r>
      <w:r>
        <w:rPr>
          <w:color w:val="000000"/>
          <w:sz w:val="22"/>
          <w:szCs w:val="22"/>
        </w:rPr>
        <w:t>-</w:t>
      </w:r>
      <w:r w:rsidRPr="009B1626">
        <w:rPr>
          <w:color w:val="000000"/>
          <w:sz w:val="22"/>
          <w:szCs w:val="22"/>
        </w:rPr>
        <w:t>53.</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37. </w:t>
      </w:r>
      <w:r w:rsidRPr="009B1626">
        <w:rPr>
          <w:color w:val="000000"/>
          <w:sz w:val="22"/>
          <w:szCs w:val="22"/>
        </w:rPr>
        <w:tab/>
        <w:t>“</w:t>
      </w:r>
      <w:hyperlink r:id="rId42" w:history="1">
        <w:r w:rsidR="00107761" w:rsidRPr="009D6653">
          <w:rPr>
            <w:rStyle w:val="Hyperlink"/>
            <w:sz w:val="22"/>
            <w:szCs w:val="22"/>
          </w:rPr>
          <w:t>Would a Privatized Social Security System Really Pay a Higher Rate of Return?</w:t>
        </w:r>
      </w:hyperlink>
      <w:r w:rsidRPr="009B1626">
        <w:rPr>
          <w:color w:val="000000"/>
          <w:sz w:val="22"/>
          <w:szCs w:val="22"/>
        </w:rPr>
        <w:t>” (</w:t>
      </w:r>
      <w:proofErr w:type="gramStart"/>
      <w:r w:rsidRPr="009B1626">
        <w:rPr>
          <w:color w:val="000000"/>
          <w:sz w:val="22"/>
          <w:szCs w:val="22"/>
        </w:rPr>
        <w:t>with</w:t>
      </w:r>
      <w:proofErr w:type="gramEnd"/>
      <w:r w:rsidRPr="009B1626">
        <w:rPr>
          <w:color w:val="000000"/>
          <w:sz w:val="22"/>
          <w:szCs w:val="22"/>
        </w:rPr>
        <w:t xml:space="preserve"> O. Mitchell and S. </w:t>
      </w:r>
      <w:proofErr w:type="spellStart"/>
      <w:r w:rsidRPr="009B1626">
        <w:rPr>
          <w:color w:val="000000"/>
          <w:sz w:val="22"/>
          <w:szCs w:val="22"/>
        </w:rPr>
        <w:t>Zeldes</w:t>
      </w:r>
      <w:proofErr w:type="spellEnd"/>
      <w:r w:rsidRPr="009B1626">
        <w:rPr>
          <w:color w:val="000000"/>
          <w:sz w:val="22"/>
          <w:szCs w:val="22"/>
        </w:rPr>
        <w:t xml:space="preserve">), in R. D. Arnold, M. </w:t>
      </w:r>
      <w:proofErr w:type="spellStart"/>
      <w:r w:rsidRPr="009B1626">
        <w:rPr>
          <w:color w:val="000000"/>
          <w:sz w:val="22"/>
          <w:szCs w:val="22"/>
        </w:rPr>
        <w:t>Graetz</w:t>
      </w:r>
      <w:proofErr w:type="spellEnd"/>
      <w:r w:rsidRPr="009B1626">
        <w:rPr>
          <w:color w:val="000000"/>
          <w:sz w:val="22"/>
          <w:szCs w:val="22"/>
        </w:rPr>
        <w:t xml:space="preserve">, and A. </w:t>
      </w:r>
      <w:proofErr w:type="spellStart"/>
      <w:r w:rsidRPr="009B1626">
        <w:rPr>
          <w:color w:val="000000"/>
          <w:sz w:val="22"/>
          <w:szCs w:val="22"/>
        </w:rPr>
        <w:t>Munnell</w:t>
      </w:r>
      <w:proofErr w:type="spellEnd"/>
      <w:r w:rsidRPr="009B1626">
        <w:rPr>
          <w:color w:val="000000"/>
          <w:sz w:val="22"/>
          <w:szCs w:val="22"/>
        </w:rPr>
        <w:t xml:space="preserve">, eds., </w:t>
      </w:r>
      <w:r w:rsidRPr="009B1626">
        <w:rPr>
          <w:i/>
          <w:iCs/>
          <w:color w:val="000000"/>
          <w:sz w:val="22"/>
          <w:szCs w:val="22"/>
        </w:rPr>
        <w:t>Framing the Social Security Debate. Values, Economics, and Politics</w:t>
      </w:r>
      <w:r w:rsidRPr="009B1626">
        <w:rPr>
          <w:color w:val="000000"/>
          <w:sz w:val="22"/>
          <w:szCs w:val="22"/>
        </w:rPr>
        <w:t>, National Academy of Social Insurance, 1998, pp. 137</w:t>
      </w:r>
      <w:r>
        <w:rPr>
          <w:color w:val="000000"/>
          <w:sz w:val="22"/>
          <w:szCs w:val="22"/>
        </w:rPr>
        <w:t>-</w:t>
      </w:r>
      <w:r w:rsidRPr="009B1626">
        <w:rPr>
          <w:color w:val="000000"/>
          <w:sz w:val="22"/>
          <w:szCs w:val="22"/>
        </w:rPr>
        <w:t>157.</w:t>
      </w:r>
    </w:p>
    <w:p w:rsidR="00A522C4" w:rsidRPr="009B1626" w:rsidRDefault="00A522C4" w:rsidP="00A522C4">
      <w:pPr>
        <w:ind w:left="720"/>
        <w:rPr>
          <w:color w:val="000000"/>
          <w:sz w:val="22"/>
          <w:szCs w:val="22"/>
        </w:rPr>
      </w:pPr>
      <w:r w:rsidRPr="009B1626">
        <w:rPr>
          <w:color w:val="000000"/>
          <w:sz w:val="22"/>
          <w:szCs w:val="22"/>
        </w:rPr>
        <w:t xml:space="preserve">Reprinted in S. H. Altman and D. I. </w:t>
      </w:r>
      <w:proofErr w:type="spellStart"/>
      <w:r w:rsidRPr="009B1626">
        <w:rPr>
          <w:color w:val="000000"/>
          <w:sz w:val="22"/>
          <w:szCs w:val="22"/>
        </w:rPr>
        <w:t>Shactman</w:t>
      </w:r>
      <w:proofErr w:type="spellEnd"/>
      <w:r w:rsidRPr="009B1626">
        <w:rPr>
          <w:color w:val="000000"/>
          <w:sz w:val="22"/>
          <w:szCs w:val="22"/>
        </w:rPr>
        <w:t xml:space="preserve">, eds., </w:t>
      </w:r>
      <w:r w:rsidRPr="009B1626">
        <w:rPr>
          <w:i/>
          <w:iCs/>
          <w:color w:val="000000"/>
          <w:sz w:val="22"/>
          <w:szCs w:val="22"/>
        </w:rPr>
        <w:t>Policies for An Aging Society</w:t>
      </w:r>
      <w:r w:rsidRPr="009B1626">
        <w:rPr>
          <w:color w:val="000000"/>
          <w:sz w:val="22"/>
          <w:szCs w:val="22"/>
        </w:rPr>
        <w:t>, as “</w:t>
      </w:r>
      <w:hyperlink r:id="rId43" w:history="1">
        <w:r w:rsidR="00107761" w:rsidRPr="009D6653">
          <w:rPr>
            <w:rStyle w:val="Hyperlink"/>
            <w:sz w:val="22"/>
            <w:szCs w:val="22"/>
          </w:rPr>
          <w:t>Private Accounts, Prefunding, and Equity Investment under Social Security</w:t>
        </w:r>
      </w:hyperlink>
      <w:r w:rsidRPr="009B1626">
        <w:rPr>
          <w:color w:val="000000"/>
          <w:sz w:val="22"/>
          <w:szCs w:val="22"/>
        </w:rPr>
        <w:t>,” The Johns Hopkins University Press, Boston and London, 2002, pp. 266</w:t>
      </w:r>
      <w:r>
        <w:rPr>
          <w:color w:val="000000"/>
          <w:sz w:val="22"/>
          <w:szCs w:val="22"/>
        </w:rPr>
        <w:t>-</w:t>
      </w:r>
      <w:r w:rsidRPr="009B1626">
        <w:rPr>
          <w:color w:val="000000"/>
          <w:sz w:val="22"/>
          <w:szCs w:val="22"/>
        </w:rPr>
        <w:t>292.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1194 (1998)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1002</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38.</w:t>
      </w:r>
      <w:r w:rsidRPr="009B1626">
        <w:rPr>
          <w:color w:val="000000"/>
          <w:sz w:val="22"/>
          <w:szCs w:val="22"/>
        </w:rPr>
        <w:tab/>
        <w:t>“</w:t>
      </w:r>
      <w:hyperlink r:id="rId44" w:history="1">
        <w:r w:rsidR="00107761" w:rsidRPr="009D6653">
          <w:rPr>
            <w:rStyle w:val="Hyperlink"/>
            <w:sz w:val="22"/>
            <w:szCs w:val="22"/>
          </w:rPr>
          <w:t>The Hierarchical Approach to Modeling Knowledge and Common Knowledge</w:t>
        </w:r>
      </w:hyperlink>
      <w:r w:rsidRPr="009B1626">
        <w:rPr>
          <w:color w:val="000000"/>
          <w:sz w:val="22"/>
          <w:szCs w:val="22"/>
        </w:rPr>
        <w:t xml:space="preserve">” (with R. Fagin, J.Y. Halpern, </w:t>
      </w:r>
      <w:proofErr w:type="gramStart"/>
      <w:r w:rsidRPr="009B1626">
        <w:rPr>
          <w:color w:val="000000"/>
          <w:sz w:val="22"/>
          <w:szCs w:val="22"/>
        </w:rPr>
        <w:t>M</w:t>
      </w:r>
      <w:proofErr w:type="gramEnd"/>
      <w:r w:rsidRPr="009B1626">
        <w:rPr>
          <w:color w:val="000000"/>
          <w:sz w:val="22"/>
          <w:szCs w:val="22"/>
        </w:rPr>
        <w:t xml:space="preserve">. Y. </w:t>
      </w:r>
      <w:proofErr w:type="spellStart"/>
      <w:r w:rsidRPr="009B1626">
        <w:rPr>
          <w:color w:val="000000"/>
          <w:sz w:val="22"/>
          <w:szCs w:val="22"/>
        </w:rPr>
        <w:t>Vardi</w:t>
      </w:r>
      <w:proofErr w:type="spellEnd"/>
      <w:r w:rsidRPr="009B1626">
        <w:rPr>
          <w:color w:val="000000"/>
          <w:sz w:val="22"/>
          <w:szCs w:val="22"/>
        </w:rPr>
        <w:t xml:space="preserve">), </w:t>
      </w:r>
      <w:r w:rsidRPr="009B1626">
        <w:rPr>
          <w:i/>
          <w:iCs/>
          <w:color w:val="000000"/>
          <w:sz w:val="22"/>
          <w:szCs w:val="22"/>
        </w:rPr>
        <w:t>International Journal of Game Theory</w:t>
      </w:r>
      <w:r w:rsidRPr="009B1626">
        <w:rPr>
          <w:color w:val="000000"/>
          <w:sz w:val="22"/>
          <w:szCs w:val="22"/>
        </w:rPr>
        <w:t xml:space="preserve"> (1999), 28 (3): 331</w:t>
      </w:r>
      <w:r>
        <w:rPr>
          <w:color w:val="000000"/>
          <w:sz w:val="22"/>
          <w:szCs w:val="22"/>
        </w:rPr>
        <w:t>-</w:t>
      </w:r>
      <w:r w:rsidRPr="009B1626">
        <w:rPr>
          <w:color w:val="000000"/>
          <w:sz w:val="22"/>
          <w:szCs w:val="22"/>
        </w:rPr>
        <w:t>365.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1213 (1999)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984</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39.</w:t>
      </w:r>
      <w:r w:rsidRPr="009B1626">
        <w:rPr>
          <w:color w:val="000000"/>
          <w:sz w:val="22"/>
          <w:szCs w:val="22"/>
        </w:rPr>
        <w:tab/>
        <w:t>“</w:t>
      </w:r>
      <w:hyperlink r:id="rId45" w:history="1">
        <w:r w:rsidR="00107761" w:rsidRPr="009D6653">
          <w:rPr>
            <w:rStyle w:val="Hyperlink"/>
            <w:sz w:val="22"/>
            <w:szCs w:val="22"/>
          </w:rPr>
          <w:t>Social Security Money’s Worth</w:t>
        </w:r>
      </w:hyperlink>
      <w:r w:rsidRPr="009B1626">
        <w:rPr>
          <w:color w:val="000000"/>
          <w:sz w:val="22"/>
          <w:szCs w:val="22"/>
        </w:rPr>
        <w:t xml:space="preserve">” (with O. Mitchell and S. </w:t>
      </w:r>
      <w:proofErr w:type="spellStart"/>
      <w:r w:rsidRPr="009B1626">
        <w:rPr>
          <w:color w:val="000000"/>
          <w:sz w:val="22"/>
          <w:szCs w:val="22"/>
        </w:rPr>
        <w:t>Zeldes</w:t>
      </w:r>
      <w:proofErr w:type="spellEnd"/>
      <w:r w:rsidRPr="009B1626">
        <w:rPr>
          <w:color w:val="000000"/>
          <w:sz w:val="22"/>
          <w:szCs w:val="22"/>
        </w:rPr>
        <w:t xml:space="preserve">), in O. Mitchell, R. Myers, and H. Young, eds., </w:t>
      </w:r>
      <w:r w:rsidRPr="009B1626">
        <w:rPr>
          <w:i/>
          <w:iCs/>
          <w:color w:val="000000"/>
          <w:sz w:val="22"/>
          <w:szCs w:val="22"/>
        </w:rPr>
        <w:t>Prospects for Social Security Reform</w:t>
      </w:r>
      <w:r w:rsidRPr="009B1626">
        <w:rPr>
          <w:color w:val="000000"/>
          <w:sz w:val="22"/>
          <w:szCs w:val="22"/>
        </w:rPr>
        <w:t>, Pension Research Council, The Wharton School, University of Pennsylvania Press, Philadelphia, 1999, pp. 79</w:t>
      </w:r>
      <w:r>
        <w:rPr>
          <w:color w:val="000000"/>
          <w:sz w:val="22"/>
          <w:szCs w:val="22"/>
        </w:rPr>
        <w:t>-</w:t>
      </w:r>
      <w:r w:rsidRPr="009B1626">
        <w:rPr>
          <w:color w:val="000000"/>
          <w:sz w:val="22"/>
          <w:szCs w:val="22"/>
        </w:rPr>
        <w:t xml:space="preserve">151. </w:t>
      </w:r>
    </w:p>
    <w:p w:rsidR="00A522C4" w:rsidRPr="009B1626" w:rsidRDefault="00A522C4" w:rsidP="00A522C4">
      <w:pPr>
        <w:ind w:left="1440"/>
        <w:rPr>
          <w:color w:val="000000"/>
          <w:sz w:val="22"/>
          <w:szCs w:val="22"/>
        </w:rPr>
      </w:pPr>
      <w:proofErr w:type="gramStart"/>
      <w:r w:rsidRPr="009B1626">
        <w:rPr>
          <w:color w:val="000000"/>
          <w:sz w:val="22"/>
          <w:szCs w:val="22"/>
        </w:rPr>
        <w:t>Reprinted by the Pension Research Council, Wharton School, University of Pennsylvania, 2000.</w:t>
      </w:r>
      <w:proofErr w:type="gramEnd"/>
    </w:p>
    <w:p w:rsidR="00A522C4" w:rsidRPr="009B1626" w:rsidRDefault="00A522C4" w:rsidP="00A522C4">
      <w:pPr>
        <w:ind w:left="1440"/>
        <w:rPr>
          <w:color w:val="000000"/>
          <w:sz w:val="22"/>
          <w:szCs w:val="22"/>
        </w:rPr>
      </w:pPr>
      <w:r w:rsidRPr="009B1626">
        <w:rPr>
          <w:color w:val="000000"/>
          <w:sz w:val="22"/>
          <w:szCs w:val="22"/>
        </w:rPr>
        <w:t>Cowles Foundation Discussion Paper No. 1193 (1998)</w:t>
      </w:r>
    </w:p>
    <w:p w:rsidR="00A522C4" w:rsidRPr="009B1626" w:rsidRDefault="00A522C4" w:rsidP="00A522C4">
      <w:pPr>
        <w:ind w:left="1440"/>
        <w:rPr>
          <w:color w:val="000000"/>
          <w:sz w:val="22"/>
          <w:szCs w:val="22"/>
        </w:rPr>
      </w:pPr>
      <w:r w:rsidRPr="009B1626">
        <w:rPr>
          <w:color w:val="000000"/>
          <w:sz w:val="22"/>
          <w:szCs w:val="22"/>
        </w:rPr>
        <w:t>Cowles Foundation Paper No. 1005</w:t>
      </w:r>
    </w:p>
    <w:p w:rsidR="00A522C4" w:rsidRPr="009B1626" w:rsidRDefault="00A522C4" w:rsidP="00A522C4">
      <w:pPr>
        <w:ind w:left="144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40.</w:t>
      </w:r>
      <w:r w:rsidRPr="009B1626">
        <w:rPr>
          <w:color w:val="000000"/>
          <w:sz w:val="22"/>
          <w:szCs w:val="22"/>
        </w:rPr>
        <w:tab/>
        <w:t>“</w:t>
      </w:r>
      <w:hyperlink r:id="rId46" w:history="1">
        <w:r w:rsidR="00107761" w:rsidRPr="009D6653">
          <w:rPr>
            <w:rStyle w:val="Hyperlink"/>
            <w:sz w:val="22"/>
            <w:szCs w:val="22"/>
          </w:rPr>
          <w:t>A Strategic Market Game with Active Bankruptcy</w:t>
        </w:r>
      </w:hyperlink>
      <w:r w:rsidRPr="009B1626">
        <w:rPr>
          <w:color w:val="000000"/>
          <w:sz w:val="22"/>
          <w:szCs w:val="22"/>
        </w:rPr>
        <w:t xml:space="preserve">” (with I. </w:t>
      </w:r>
      <w:proofErr w:type="spellStart"/>
      <w:r w:rsidRPr="009B1626">
        <w:rPr>
          <w:color w:val="000000"/>
          <w:sz w:val="22"/>
          <w:szCs w:val="22"/>
        </w:rPr>
        <w:t>Karatzas</w:t>
      </w:r>
      <w:proofErr w:type="spellEnd"/>
      <w:r w:rsidRPr="009B1626">
        <w:rPr>
          <w:color w:val="000000"/>
          <w:sz w:val="22"/>
          <w:szCs w:val="22"/>
        </w:rPr>
        <w:t xml:space="preserve">, M. </w:t>
      </w:r>
      <w:proofErr w:type="spellStart"/>
      <w:r w:rsidRPr="009B1626">
        <w:rPr>
          <w:color w:val="000000"/>
          <w:sz w:val="22"/>
          <w:szCs w:val="22"/>
        </w:rPr>
        <w:t>Shubik</w:t>
      </w:r>
      <w:proofErr w:type="spellEnd"/>
      <w:r w:rsidRPr="009B1626">
        <w:rPr>
          <w:color w:val="000000"/>
          <w:sz w:val="22"/>
          <w:szCs w:val="22"/>
        </w:rPr>
        <w:t xml:space="preserve"> and W. </w:t>
      </w:r>
      <w:proofErr w:type="spellStart"/>
      <w:r w:rsidRPr="009B1626">
        <w:rPr>
          <w:color w:val="000000"/>
          <w:sz w:val="22"/>
          <w:szCs w:val="22"/>
        </w:rPr>
        <w:t>Sudderth</w:t>
      </w:r>
      <w:proofErr w:type="spellEnd"/>
      <w:r w:rsidRPr="009B1626">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(2000), 34(3): 359</w:t>
      </w:r>
      <w:r>
        <w:rPr>
          <w:color w:val="000000"/>
          <w:sz w:val="22"/>
          <w:szCs w:val="22"/>
        </w:rPr>
        <w:t>-</w:t>
      </w:r>
      <w:r w:rsidRPr="009B1626">
        <w:rPr>
          <w:color w:val="000000"/>
          <w:sz w:val="22"/>
          <w:szCs w:val="22"/>
        </w:rPr>
        <w:t xml:space="preserve">396. </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1183 (1998)</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Paper No. 1078</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41.</w:t>
      </w:r>
      <w:r w:rsidRPr="009B1626">
        <w:rPr>
          <w:color w:val="000000"/>
          <w:sz w:val="22"/>
          <w:szCs w:val="22"/>
        </w:rPr>
        <w:tab/>
        <w:t>“</w:t>
      </w:r>
      <w:hyperlink r:id="rId47" w:history="1">
        <w:r w:rsidR="00107761" w:rsidRPr="009D6653">
          <w:rPr>
            <w:rStyle w:val="Hyperlink"/>
            <w:sz w:val="22"/>
            <w:szCs w:val="22"/>
          </w:rPr>
          <w:t>Savings and Portfolio Choice in a Two-Period, Two-Asset Economy</w:t>
        </w:r>
      </w:hyperlink>
      <w:r w:rsidRPr="009B1626">
        <w:rPr>
          <w:color w:val="000000"/>
          <w:sz w:val="22"/>
          <w:szCs w:val="22"/>
        </w:rPr>
        <w:t xml:space="preserve">” (with </w:t>
      </w:r>
      <w:proofErr w:type="spellStart"/>
      <w:r w:rsidRPr="009B1626">
        <w:rPr>
          <w:color w:val="000000"/>
          <w:sz w:val="22"/>
          <w:szCs w:val="22"/>
        </w:rPr>
        <w:t>Saku</w:t>
      </w:r>
      <w:proofErr w:type="spellEnd"/>
      <w:r w:rsidRPr="009B1626">
        <w:rPr>
          <w:color w:val="000000"/>
          <w:sz w:val="22"/>
          <w:szCs w:val="22"/>
        </w:rPr>
        <w:t xml:space="preserve"> Aura and Peter Diamond.), </w:t>
      </w:r>
      <w:r w:rsidRPr="009B1626">
        <w:rPr>
          <w:i/>
          <w:iCs/>
          <w:color w:val="000000"/>
          <w:sz w:val="22"/>
          <w:szCs w:val="22"/>
        </w:rPr>
        <w:t>American Economic Review</w:t>
      </w:r>
      <w:r w:rsidRPr="009B1626">
        <w:rPr>
          <w:color w:val="000000"/>
          <w:sz w:val="22"/>
          <w:szCs w:val="22"/>
        </w:rPr>
        <w:t xml:space="preserve"> (2002), 92(4): 1185</w:t>
      </w:r>
      <w:r>
        <w:rPr>
          <w:color w:val="000000"/>
          <w:sz w:val="22"/>
          <w:szCs w:val="22"/>
        </w:rPr>
        <w:t>-</w:t>
      </w:r>
      <w:r w:rsidRPr="009B1626">
        <w:rPr>
          <w:color w:val="000000"/>
          <w:sz w:val="22"/>
          <w:szCs w:val="22"/>
        </w:rPr>
        <w:t>1191.</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r>
      <w:proofErr w:type="gramStart"/>
      <w:r w:rsidRPr="009B1626">
        <w:rPr>
          <w:color w:val="000000"/>
          <w:sz w:val="22"/>
          <w:szCs w:val="22"/>
        </w:rPr>
        <w:t>Cowles Foundation Discussion Paper No. 1268 (2000).</w:t>
      </w:r>
      <w:proofErr w:type="gramEnd"/>
    </w:p>
    <w:p w:rsidR="00A522C4" w:rsidRDefault="00A522C4" w:rsidP="00A522C4">
      <w:pPr>
        <w:rPr>
          <w:color w:val="000000"/>
          <w:sz w:val="22"/>
          <w:szCs w:val="22"/>
        </w:rPr>
      </w:pPr>
      <w:r w:rsidRPr="009B1626">
        <w:rPr>
          <w:color w:val="000000"/>
          <w:sz w:val="22"/>
          <w:szCs w:val="22"/>
        </w:rPr>
        <w:lastRenderedPageBreak/>
        <w:tab/>
      </w:r>
      <w:r w:rsidRPr="009B1626">
        <w:rPr>
          <w:color w:val="000000"/>
          <w:sz w:val="22"/>
          <w:szCs w:val="22"/>
        </w:rPr>
        <w:tab/>
      </w:r>
      <w:proofErr w:type="gramStart"/>
      <w:r w:rsidRPr="009B1626">
        <w:rPr>
          <w:color w:val="000000"/>
          <w:sz w:val="22"/>
          <w:szCs w:val="22"/>
        </w:rPr>
        <w:t>Cowles Foundation Paper No. 1978.</w:t>
      </w:r>
      <w:proofErr w:type="gramEnd"/>
    </w:p>
    <w:p w:rsidR="00107761" w:rsidRPr="009B1626" w:rsidRDefault="00107761" w:rsidP="00A522C4">
      <w:pPr>
        <w:rPr>
          <w:color w:val="000000"/>
          <w:sz w:val="22"/>
          <w:szCs w:val="22"/>
        </w:rPr>
      </w:pPr>
    </w:p>
    <w:p w:rsidR="00A522C4" w:rsidRPr="009B1626" w:rsidRDefault="00A522C4" w:rsidP="00A522C4">
      <w:pPr>
        <w:widowControl/>
        <w:ind w:left="720" w:hanging="720"/>
        <w:rPr>
          <w:sz w:val="22"/>
          <w:szCs w:val="22"/>
        </w:rPr>
      </w:pPr>
      <w:r w:rsidRPr="009B1626">
        <w:rPr>
          <w:sz w:val="22"/>
          <w:szCs w:val="22"/>
        </w:rPr>
        <w:t>42.</w:t>
      </w:r>
      <w:r w:rsidRPr="009B1626">
        <w:rPr>
          <w:sz w:val="22"/>
          <w:szCs w:val="22"/>
        </w:rPr>
        <w:tab/>
      </w:r>
      <w:r w:rsidRPr="009B1626">
        <w:rPr>
          <w:color w:val="000000"/>
          <w:sz w:val="22"/>
          <w:szCs w:val="22"/>
        </w:rPr>
        <w:t>“</w:t>
      </w:r>
      <w:hyperlink r:id="rId48" w:history="1">
        <w:r w:rsidR="00107761" w:rsidRPr="009D6653">
          <w:rPr>
            <w:rStyle w:val="Hyperlink"/>
            <w:sz w:val="22"/>
            <w:szCs w:val="22"/>
          </w:rPr>
          <w:t>Competitive Pooling: Rothschild</w:t>
        </w:r>
        <w:r w:rsidR="00107761">
          <w:rPr>
            <w:rStyle w:val="Hyperlink"/>
            <w:sz w:val="22"/>
            <w:szCs w:val="22"/>
          </w:rPr>
          <w:t>-</w:t>
        </w:r>
        <w:r w:rsidR="00107761" w:rsidRPr="009D6653">
          <w:rPr>
            <w:rStyle w:val="Hyperlink"/>
            <w:sz w:val="22"/>
            <w:szCs w:val="22"/>
          </w:rPr>
          <w:t>Stiglitz Reconsidered</w:t>
        </w:r>
      </w:hyperlink>
      <w:r w:rsidRPr="009B1626">
        <w:rPr>
          <w:color w:val="000000"/>
          <w:sz w:val="22"/>
          <w:szCs w:val="22"/>
        </w:rPr>
        <w:t>” (with Pradeep Dubey),</w:t>
      </w:r>
      <w:r w:rsidRPr="009B1626">
        <w:rPr>
          <w:sz w:val="22"/>
          <w:szCs w:val="22"/>
        </w:rPr>
        <w:t xml:space="preserve"> </w:t>
      </w:r>
      <w:r w:rsidRPr="009B1626">
        <w:rPr>
          <w:i/>
          <w:iCs/>
          <w:sz w:val="22"/>
          <w:szCs w:val="22"/>
        </w:rPr>
        <w:t>Quarterly Journal of Economics</w:t>
      </w:r>
      <w:r w:rsidRPr="009B1626">
        <w:rPr>
          <w:sz w:val="22"/>
          <w:szCs w:val="22"/>
        </w:rPr>
        <w:t xml:space="preserve"> </w:t>
      </w:r>
      <w:r w:rsidRPr="009B1626">
        <w:rPr>
          <w:color w:val="000000"/>
          <w:sz w:val="22"/>
          <w:szCs w:val="22"/>
        </w:rPr>
        <w:t>(</w:t>
      </w:r>
      <w:r w:rsidRPr="009B1626">
        <w:rPr>
          <w:sz w:val="22"/>
          <w:szCs w:val="22"/>
        </w:rPr>
        <w:t>2002), 117(4): 1529</w:t>
      </w:r>
      <w:r>
        <w:rPr>
          <w:color w:val="000000"/>
          <w:sz w:val="22"/>
          <w:szCs w:val="22"/>
        </w:rPr>
        <w:t>-</w:t>
      </w:r>
      <w:r w:rsidRPr="009B1626">
        <w:rPr>
          <w:sz w:val="22"/>
          <w:szCs w:val="22"/>
        </w:rPr>
        <w:t>1570.</w:t>
      </w:r>
    </w:p>
    <w:p w:rsidR="00A522C4" w:rsidRPr="009B1626" w:rsidRDefault="00A522C4" w:rsidP="00A522C4">
      <w:pPr>
        <w:widowControl/>
        <w:ind w:left="1440"/>
        <w:rPr>
          <w:color w:val="000000"/>
          <w:sz w:val="22"/>
          <w:szCs w:val="22"/>
        </w:rPr>
      </w:pPr>
      <w:r w:rsidRPr="009B1626">
        <w:rPr>
          <w:color w:val="000000"/>
          <w:sz w:val="22"/>
          <w:szCs w:val="22"/>
        </w:rPr>
        <w:t>Cowles Foundation Discussion Paper No. 1346RR (2002).  Previous versions appeared as Cowles Foundation Discussion Paper No. 1346R (December 2001) and Cowles Foundation Discussion Paper No. 1305 “</w:t>
      </w:r>
      <w:proofErr w:type="spellStart"/>
      <w:r w:rsidRPr="009B1626">
        <w:rPr>
          <w:color w:val="000000"/>
          <w:sz w:val="22"/>
          <w:szCs w:val="22"/>
        </w:rPr>
        <w:t>Signalling</w:t>
      </w:r>
      <w:proofErr w:type="spellEnd"/>
      <w:r w:rsidRPr="009B1626">
        <w:rPr>
          <w:color w:val="000000"/>
          <w:sz w:val="22"/>
          <w:szCs w:val="22"/>
        </w:rPr>
        <w:t xml:space="preserve"> and Default:  Rothschild and Stiglitz Reconsidered” (May 2001).</w:t>
      </w:r>
    </w:p>
    <w:p w:rsidR="00A522C4" w:rsidRPr="009B1626" w:rsidRDefault="00A522C4" w:rsidP="00A522C4">
      <w:pPr>
        <w:widowControl/>
        <w:ind w:left="1440"/>
        <w:rPr>
          <w:color w:val="000000"/>
          <w:sz w:val="22"/>
          <w:szCs w:val="22"/>
        </w:rPr>
      </w:pPr>
      <w:r w:rsidRPr="009B1626">
        <w:rPr>
          <w:color w:val="000000"/>
          <w:sz w:val="22"/>
          <w:szCs w:val="22"/>
        </w:rPr>
        <w:t>Cowles Foundation Paper No. 1048</w:t>
      </w:r>
    </w:p>
    <w:p w:rsidR="00A522C4" w:rsidRDefault="00A522C4" w:rsidP="00A522C4">
      <w:pPr>
        <w:rPr>
          <w:color w:val="000000"/>
          <w:sz w:val="22"/>
          <w:szCs w:val="22"/>
        </w:rPr>
      </w:pPr>
    </w:p>
    <w:p w:rsidR="00A522C4" w:rsidRPr="009B1626" w:rsidRDefault="00A522C4" w:rsidP="00A522C4">
      <w:pPr>
        <w:ind w:left="720" w:hanging="720"/>
        <w:rPr>
          <w:sz w:val="22"/>
          <w:szCs w:val="22"/>
        </w:rPr>
      </w:pPr>
      <w:r w:rsidRPr="009B1626">
        <w:rPr>
          <w:color w:val="000000"/>
          <w:sz w:val="22"/>
          <w:szCs w:val="22"/>
        </w:rPr>
        <w:t>43.</w:t>
      </w:r>
      <w:r w:rsidRPr="009B1626">
        <w:rPr>
          <w:color w:val="000000"/>
          <w:sz w:val="22"/>
          <w:szCs w:val="22"/>
        </w:rPr>
        <w:tab/>
      </w:r>
      <w:r w:rsidRPr="009B1626">
        <w:rPr>
          <w:sz w:val="22"/>
          <w:szCs w:val="22"/>
        </w:rPr>
        <w:t>“</w:t>
      </w:r>
      <w:hyperlink r:id="rId49" w:history="1">
        <w:r w:rsidR="00107761" w:rsidRPr="009D6653">
          <w:rPr>
            <w:rStyle w:val="Hyperlink"/>
            <w:sz w:val="22"/>
            <w:szCs w:val="22"/>
          </w:rPr>
          <w:t>International Finance in General Equilibrium</w:t>
        </w:r>
      </w:hyperlink>
      <w:r w:rsidRPr="009B1626">
        <w:rPr>
          <w:sz w:val="22"/>
          <w:szCs w:val="22"/>
        </w:rPr>
        <w:t xml:space="preserve">” (with D. </w:t>
      </w:r>
      <w:proofErr w:type="spellStart"/>
      <w:r w:rsidRPr="009B1626">
        <w:rPr>
          <w:sz w:val="22"/>
          <w:szCs w:val="22"/>
        </w:rPr>
        <w:t>Tsomocos</w:t>
      </w:r>
      <w:proofErr w:type="spellEnd"/>
      <w:r w:rsidRPr="009B1626">
        <w:rPr>
          <w:sz w:val="22"/>
          <w:szCs w:val="22"/>
        </w:rPr>
        <w:t xml:space="preserve">), </w:t>
      </w:r>
      <w:r w:rsidRPr="009B1626">
        <w:rPr>
          <w:i/>
          <w:iCs/>
          <w:sz w:val="22"/>
          <w:szCs w:val="22"/>
        </w:rPr>
        <w:t>Research in Economics</w:t>
      </w:r>
      <w:r w:rsidRPr="009B1626">
        <w:rPr>
          <w:sz w:val="22"/>
          <w:szCs w:val="22"/>
        </w:rPr>
        <w:t>, (2002), 56(1): 85</w:t>
      </w:r>
      <w:r>
        <w:rPr>
          <w:color w:val="000000"/>
          <w:sz w:val="22"/>
          <w:szCs w:val="22"/>
        </w:rPr>
        <w:t>-</w:t>
      </w:r>
      <w:r w:rsidRPr="009B1626">
        <w:rPr>
          <w:sz w:val="22"/>
          <w:szCs w:val="22"/>
        </w:rPr>
        <w:t>142.</w:t>
      </w:r>
    </w:p>
    <w:p w:rsidR="00A522C4" w:rsidRPr="009B1626" w:rsidRDefault="00A522C4" w:rsidP="00A522C4">
      <w:pPr>
        <w:ind w:left="1440"/>
        <w:rPr>
          <w:color w:val="000000"/>
          <w:sz w:val="22"/>
          <w:szCs w:val="22"/>
        </w:rPr>
      </w:pPr>
      <w:proofErr w:type="gramStart"/>
      <w:r w:rsidRPr="009B1626">
        <w:rPr>
          <w:sz w:val="22"/>
          <w:szCs w:val="22"/>
        </w:rPr>
        <w:t>Cowles Foundation Discussion Paper No. 1313 (2001).</w:t>
      </w:r>
      <w:proofErr w:type="gramEnd"/>
      <w:r w:rsidRPr="009B1626">
        <w:rPr>
          <w:color w:val="000000"/>
          <w:sz w:val="22"/>
          <w:szCs w:val="22"/>
        </w:rPr>
        <w:t xml:space="preserve">  Previous version was entitled “International Finance and International Trade: An Integrated General Equilibrium Model” (1993) (revised 1996).</w:t>
      </w:r>
    </w:p>
    <w:p w:rsidR="00A522C4" w:rsidRPr="009B1626" w:rsidRDefault="00A522C4" w:rsidP="00A522C4">
      <w:pPr>
        <w:ind w:left="1440"/>
        <w:rPr>
          <w:color w:val="000000"/>
          <w:sz w:val="22"/>
          <w:szCs w:val="22"/>
        </w:rPr>
      </w:pPr>
      <w:r w:rsidRPr="009B1626">
        <w:rPr>
          <w:color w:val="000000"/>
          <w:sz w:val="22"/>
          <w:szCs w:val="22"/>
        </w:rPr>
        <w:t>Cowles Foundation Discussion Paper No. 1313 (2001)</w:t>
      </w:r>
    </w:p>
    <w:p w:rsidR="00A522C4" w:rsidRPr="009B1626" w:rsidRDefault="00A522C4" w:rsidP="00A522C4">
      <w:pPr>
        <w:ind w:left="1440"/>
        <w:rPr>
          <w:color w:val="000000"/>
          <w:sz w:val="22"/>
          <w:szCs w:val="22"/>
        </w:rPr>
      </w:pPr>
      <w:proofErr w:type="gramStart"/>
      <w:r w:rsidRPr="009B1626">
        <w:rPr>
          <w:color w:val="000000"/>
          <w:sz w:val="22"/>
          <w:szCs w:val="22"/>
        </w:rPr>
        <w:t>Cowles Foundation Paper No. 1082.</w:t>
      </w:r>
      <w:proofErr w:type="gramEnd"/>
    </w:p>
    <w:p w:rsidR="00A522C4" w:rsidRDefault="00A522C4" w:rsidP="00A522C4">
      <w:pPr>
        <w:ind w:left="720" w:hanging="720"/>
        <w:rPr>
          <w:color w:val="000000"/>
          <w:sz w:val="22"/>
          <w:szCs w:val="22"/>
        </w:rPr>
      </w:pPr>
    </w:p>
    <w:p w:rsidR="00A522C4" w:rsidRPr="009B1626" w:rsidRDefault="00A522C4" w:rsidP="00A522C4">
      <w:pPr>
        <w:ind w:left="720" w:hanging="720"/>
        <w:rPr>
          <w:sz w:val="22"/>
          <w:szCs w:val="22"/>
        </w:rPr>
      </w:pPr>
      <w:r w:rsidRPr="009B1626">
        <w:rPr>
          <w:color w:val="000000"/>
          <w:sz w:val="22"/>
          <w:szCs w:val="22"/>
        </w:rPr>
        <w:t>44.</w:t>
      </w:r>
      <w:r w:rsidRPr="009B1626">
        <w:rPr>
          <w:color w:val="000000"/>
          <w:sz w:val="22"/>
          <w:szCs w:val="22"/>
        </w:rPr>
        <w:tab/>
      </w:r>
      <w:r w:rsidRPr="009B1626">
        <w:rPr>
          <w:sz w:val="22"/>
          <w:szCs w:val="22"/>
        </w:rPr>
        <w:t>“</w:t>
      </w:r>
      <w:hyperlink r:id="rId50" w:history="1">
        <w:r w:rsidR="00107761" w:rsidRPr="009D6653">
          <w:rPr>
            <w:rStyle w:val="Hyperlink"/>
            <w:sz w:val="22"/>
            <w:szCs w:val="22"/>
          </w:rPr>
          <w:t>Liquidity, Default, and Crashes, Endogenous Contracts in General Equilibrium</w:t>
        </w:r>
      </w:hyperlink>
      <w:r w:rsidRPr="009B1626">
        <w:rPr>
          <w:sz w:val="22"/>
          <w:szCs w:val="22"/>
        </w:rPr>
        <w:t xml:space="preserve">,” in M. </w:t>
      </w:r>
      <w:proofErr w:type="spellStart"/>
      <w:r w:rsidRPr="009B1626">
        <w:rPr>
          <w:sz w:val="22"/>
          <w:szCs w:val="22"/>
        </w:rPr>
        <w:t>Dewabtripont</w:t>
      </w:r>
      <w:proofErr w:type="spellEnd"/>
      <w:r w:rsidRPr="009B1626">
        <w:rPr>
          <w:sz w:val="22"/>
          <w:szCs w:val="22"/>
        </w:rPr>
        <w:t xml:space="preserve">, L. P. Hansen, and S. J. </w:t>
      </w:r>
      <w:proofErr w:type="spellStart"/>
      <w:r w:rsidRPr="009B1626">
        <w:rPr>
          <w:sz w:val="22"/>
          <w:szCs w:val="22"/>
        </w:rPr>
        <w:t>Turnovsky</w:t>
      </w:r>
      <w:proofErr w:type="spellEnd"/>
      <w:r w:rsidRPr="009B1626">
        <w:rPr>
          <w:sz w:val="22"/>
          <w:szCs w:val="22"/>
        </w:rPr>
        <w:t xml:space="preserve">, eds., </w:t>
      </w:r>
      <w:r w:rsidRPr="009B1626">
        <w:rPr>
          <w:i/>
          <w:iCs/>
          <w:sz w:val="22"/>
          <w:szCs w:val="22"/>
        </w:rPr>
        <w:t>Advances in Economics and Econometrics: Theory and Applications, Eighth World Conference, Volume II</w:t>
      </w:r>
      <w:r w:rsidRPr="009B1626">
        <w:rPr>
          <w:sz w:val="22"/>
          <w:szCs w:val="22"/>
        </w:rPr>
        <w:t>, Econometric Society Monographs, 2003, pp. 170</w:t>
      </w:r>
      <w:r>
        <w:rPr>
          <w:sz w:val="22"/>
          <w:szCs w:val="22"/>
        </w:rPr>
        <w:t>-</w:t>
      </w:r>
      <w:r w:rsidRPr="009B1626">
        <w:rPr>
          <w:sz w:val="22"/>
          <w:szCs w:val="22"/>
        </w:rPr>
        <w:t>205.</w:t>
      </w:r>
    </w:p>
    <w:p w:rsidR="00A522C4" w:rsidRPr="009B1626" w:rsidRDefault="00A522C4" w:rsidP="00A522C4">
      <w:pPr>
        <w:ind w:left="1440"/>
        <w:rPr>
          <w:sz w:val="22"/>
          <w:szCs w:val="22"/>
        </w:rPr>
      </w:pPr>
      <w:r w:rsidRPr="009B1626">
        <w:rPr>
          <w:sz w:val="22"/>
          <w:szCs w:val="22"/>
        </w:rPr>
        <w:t>Cowles Foundation Discussion Paper No. 1316RR (2002).  Previous versions appeared as Cowles Foundation Discussion Paper No. 1316R and 1316 (2001).</w:t>
      </w:r>
    </w:p>
    <w:p w:rsidR="00A522C4" w:rsidRPr="009B1626" w:rsidRDefault="00A522C4" w:rsidP="00A522C4">
      <w:pPr>
        <w:ind w:left="1440"/>
        <w:rPr>
          <w:color w:val="000000"/>
          <w:sz w:val="22"/>
          <w:szCs w:val="22"/>
        </w:rPr>
      </w:pPr>
      <w:r w:rsidRPr="009B1626">
        <w:rPr>
          <w:sz w:val="22"/>
          <w:szCs w:val="22"/>
        </w:rPr>
        <w:t>Cowles Foundation Paper No. 1074</w:t>
      </w:r>
    </w:p>
    <w:p w:rsidR="00A522C4" w:rsidRDefault="00A522C4" w:rsidP="00A522C4">
      <w:pPr>
        <w:rPr>
          <w:sz w:val="22"/>
          <w:szCs w:val="22"/>
        </w:rPr>
      </w:pPr>
    </w:p>
    <w:p w:rsidR="00A522C4" w:rsidRPr="009B1626" w:rsidRDefault="00A522C4" w:rsidP="00A522C4">
      <w:pPr>
        <w:ind w:left="720" w:hanging="720"/>
        <w:rPr>
          <w:sz w:val="22"/>
          <w:szCs w:val="22"/>
        </w:rPr>
      </w:pPr>
      <w:r w:rsidRPr="009B1626">
        <w:rPr>
          <w:sz w:val="22"/>
          <w:szCs w:val="22"/>
        </w:rPr>
        <w:t>45.</w:t>
      </w:r>
      <w:r w:rsidRPr="009B1626">
        <w:rPr>
          <w:sz w:val="22"/>
          <w:szCs w:val="22"/>
        </w:rPr>
        <w:tab/>
        <w:t>“</w:t>
      </w:r>
      <w:hyperlink r:id="rId51" w:history="1">
        <w:r w:rsidR="00107761" w:rsidRPr="009D6653">
          <w:rPr>
            <w:rStyle w:val="Hyperlink"/>
            <w:sz w:val="22"/>
            <w:szCs w:val="22"/>
          </w:rPr>
          <w:t>Inside and Outside Fiat Money, Gains to Trade, and IS-LM</w:t>
        </w:r>
      </w:hyperlink>
      <w:r w:rsidRPr="009B1626">
        <w:rPr>
          <w:sz w:val="22"/>
          <w:szCs w:val="22"/>
        </w:rPr>
        <w:t xml:space="preserve">” (with Pradeep Dubey), </w:t>
      </w:r>
      <w:r w:rsidRPr="009B1626">
        <w:rPr>
          <w:i/>
          <w:iCs/>
          <w:sz w:val="22"/>
          <w:szCs w:val="22"/>
        </w:rPr>
        <w:t>Economic Theory</w:t>
      </w:r>
      <w:r w:rsidRPr="009B1626">
        <w:rPr>
          <w:sz w:val="22"/>
          <w:szCs w:val="22"/>
        </w:rPr>
        <w:t>, (2003), 21(2</w:t>
      </w:r>
      <w:r>
        <w:rPr>
          <w:color w:val="000000"/>
          <w:sz w:val="22"/>
          <w:szCs w:val="22"/>
        </w:rPr>
        <w:t>-</w:t>
      </w:r>
      <w:r w:rsidRPr="009B1626">
        <w:rPr>
          <w:sz w:val="22"/>
          <w:szCs w:val="22"/>
        </w:rPr>
        <w:t>3): 347</w:t>
      </w:r>
      <w:r>
        <w:rPr>
          <w:color w:val="000000"/>
          <w:sz w:val="22"/>
          <w:szCs w:val="22"/>
        </w:rPr>
        <w:t>-</w:t>
      </w:r>
      <w:r w:rsidRPr="009B1626">
        <w:rPr>
          <w:sz w:val="22"/>
          <w:szCs w:val="22"/>
        </w:rPr>
        <w:t>397.</w:t>
      </w:r>
    </w:p>
    <w:p w:rsidR="00A522C4" w:rsidRPr="009B1626" w:rsidRDefault="00A522C4" w:rsidP="00A522C4">
      <w:pPr>
        <w:rPr>
          <w:sz w:val="22"/>
          <w:szCs w:val="22"/>
        </w:rPr>
      </w:pPr>
      <w:r w:rsidRPr="009B1626">
        <w:rPr>
          <w:sz w:val="22"/>
          <w:szCs w:val="22"/>
        </w:rPr>
        <w:tab/>
      </w:r>
      <w:r w:rsidRPr="009B1626">
        <w:rPr>
          <w:sz w:val="22"/>
          <w:szCs w:val="22"/>
        </w:rPr>
        <w:tab/>
      </w:r>
      <w:proofErr w:type="gramStart"/>
      <w:r w:rsidRPr="009B1626">
        <w:rPr>
          <w:sz w:val="22"/>
          <w:szCs w:val="22"/>
        </w:rPr>
        <w:t>Cowles Foundation Discussion Paper No.1257R (2001).</w:t>
      </w:r>
      <w:proofErr w:type="gramEnd"/>
      <w:r w:rsidRPr="009B1626">
        <w:rPr>
          <w:sz w:val="22"/>
          <w:szCs w:val="22"/>
        </w:rPr>
        <w:t xml:space="preserve">  </w:t>
      </w:r>
      <w:proofErr w:type="spellStart"/>
      <w:proofErr w:type="gramStart"/>
      <w:r w:rsidRPr="009B1626">
        <w:rPr>
          <w:sz w:val="22"/>
          <w:szCs w:val="22"/>
        </w:rPr>
        <w:t>reviously</w:t>
      </w:r>
      <w:proofErr w:type="spellEnd"/>
      <w:proofErr w:type="gramEnd"/>
      <w:r w:rsidRPr="009B1626">
        <w:rPr>
          <w:sz w:val="22"/>
          <w:szCs w:val="22"/>
        </w:rPr>
        <w:t xml:space="preserve"> appeared as</w:t>
      </w:r>
    </w:p>
    <w:p w:rsidR="00A522C4" w:rsidRPr="009B1626" w:rsidRDefault="00A522C4" w:rsidP="00A522C4">
      <w:pPr>
        <w:ind w:left="1440"/>
        <w:rPr>
          <w:sz w:val="22"/>
          <w:szCs w:val="22"/>
        </w:rPr>
      </w:pPr>
      <w:r w:rsidRPr="009B1626">
        <w:rPr>
          <w:sz w:val="22"/>
          <w:szCs w:val="22"/>
        </w:rPr>
        <w:t xml:space="preserve">“Inside and Outside Money, Gains to Trade, and IS-LM,” </w:t>
      </w:r>
    </w:p>
    <w:p w:rsidR="00A522C4" w:rsidRPr="009B1626" w:rsidRDefault="00A522C4" w:rsidP="00A522C4">
      <w:pPr>
        <w:ind w:left="1440"/>
        <w:rPr>
          <w:sz w:val="22"/>
          <w:szCs w:val="22"/>
        </w:rPr>
      </w:pPr>
      <w:proofErr w:type="gramStart"/>
      <w:r w:rsidRPr="009B1626">
        <w:rPr>
          <w:sz w:val="22"/>
          <w:szCs w:val="22"/>
        </w:rPr>
        <w:t>Cowles Foundation Discussion Paper No. 1257 (2000).</w:t>
      </w:r>
      <w:proofErr w:type="gramEnd"/>
    </w:p>
    <w:p w:rsidR="00A522C4" w:rsidRPr="009B1626" w:rsidRDefault="00A522C4" w:rsidP="00A522C4">
      <w:pPr>
        <w:ind w:left="720" w:hanging="720"/>
        <w:rPr>
          <w:sz w:val="22"/>
          <w:szCs w:val="22"/>
        </w:rPr>
      </w:pPr>
      <w:r w:rsidRPr="009B1626">
        <w:rPr>
          <w:sz w:val="22"/>
          <w:szCs w:val="22"/>
        </w:rPr>
        <w:tab/>
      </w:r>
      <w:r w:rsidRPr="009B1626">
        <w:rPr>
          <w:sz w:val="22"/>
          <w:szCs w:val="22"/>
        </w:rPr>
        <w:tab/>
      </w:r>
      <w:r w:rsidRPr="009B1626">
        <w:rPr>
          <w:sz w:val="22"/>
          <w:szCs w:val="22"/>
        </w:rPr>
        <w:tab/>
        <w:t xml:space="preserve">   </w:t>
      </w:r>
      <w:proofErr w:type="gramStart"/>
      <w:r w:rsidRPr="009B1626">
        <w:rPr>
          <w:sz w:val="22"/>
          <w:szCs w:val="22"/>
        </w:rPr>
        <w:t>Cowles Foundation Paper No. 1052.</w:t>
      </w:r>
      <w:proofErr w:type="gramEnd"/>
    </w:p>
    <w:p w:rsidR="00A522C4" w:rsidRDefault="00A522C4" w:rsidP="00A522C4">
      <w:pPr>
        <w:rPr>
          <w:color w:val="000000"/>
          <w:sz w:val="22"/>
          <w:szCs w:val="22"/>
        </w:rPr>
      </w:pPr>
    </w:p>
    <w:p w:rsidR="00A522C4" w:rsidRPr="009B1626" w:rsidRDefault="00A522C4" w:rsidP="00A522C4">
      <w:pPr>
        <w:rPr>
          <w:color w:val="000000"/>
          <w:sz w:val="22"/>
          <w:szCs w:val="22"/>
        </w:rPr>
      </w:pPr>
      <w:r w:rsidRPr="009B1626">
        <w:rPr>
          <w:color w:val="000000"/>
          <w:sz w:val="22"/>
          <w:szCs w:val="22"/>
        </w:rPr>
        <w:t>46.</w:t>
      </w:r>
      <w:r w:rsidRPr="009B1626">
        <w:rPr>
          <w:color w:val="000000"/>
          <w:sz w:val="22"/>
          <w:szCs w:val="22"/>
        </w:rPr>
        <w:tab/>
        <w:t>“</w:t>
      </w:r>
      <w:hyperlink r:id="rId52" w:history="1">
        <w:r w:rsidR="00107761" w:rsidRPr="009D6653">
          <w:rPr>
            <w:rStyle w:val="Hyperlink"/>
            <w:sz w:val="22"/>
            <w:szCs w:val="22"/>
          </w:rPr>
          <w:t xml:space="preserve">Nash and </w:t>
        </w:r>
        <w:proofErr w:type="spellStart"/>
        <w:r w:rsidR="00107761" w:rsidRPr="009D6653">
          <w:rPr>
            <w:rStyle w:val="Hyperlink"/>
            <w:sz w:val="22"/>
            <w:szCs w:val="22"/>
          </w:rPr>
          <w:t>Walras</w:t>
        </w:r>
        <w:proofErr w:type="spellEnd"/>
        <w:r w:rsidR="00107761" w:rsidRPr="009D6653">
          <w:rPr>
            <w:rStyle w:val="Hyperlink"/>
            <w:sz w:val="22"/>
            <w:szCs w:val="22"/>
          </w:rPr>
          <w:t xml:space="preserve"> Equilibrium via </w:t>
        </w:r>
        <w:proofErr w:type="spellStart"/>
        <w:r w:rsidR="00107761" w:rsidRPr="009D6653">
          <w:rPr>
            <w:rStyle w:val="Hyperlink"/>
            <w:sz w:val="22"/>
            <w:szCs w:val="22"/>
          </w:rPr>
          <w:t>Brouwer</w:t>
        </w:r>
        <w:proofErr w:type="spellEnd"/>
      </w:hyperlink>
      <w:r w:rsidRPr="009B1626">
        <w:rPr>
          <w:color w:val="000000"/>
          <w:sz w:val="22"/>
          <w:szCs w:val="22"/>
        </w:rPr>
        <w:t xml:space="preserve">,” </w:t>
      </w:r>
      <w:r w:rsidRPr="009B1626">
        <w:rPr>
          <w:i/>
          <w:iCs/>
          <w:color w:val="000000"/>
          <w:sz w:val="22"/>
          <w:szCs w:val="22"/>
        </w:rPr>
        <w:t>Economic Theory</w:t>
      </w:r>
      <w:r w:rsidRPr="009B1626">
        <w:rPr>
          <w:color w:val="000000"/>
          <w:sz w:val="22"/>
          <w:szCs w:val="22"/>
        </w:rPr>
        <w:t xml:space="preserve"> (2003), 21(2</w:t>
      </w:r>
      <w:r>
        <w:rPr>
          <w:color w:val="000000"/>
          <w:sz w:val="22"/>
          <w:szCs w:val="22"/>
        </w:rPr>
        <w:t>-</w:t>
      </w:r>
      <w:r w:rsidRPr="009B1626">
        <w:rPr>
          <w:color w:val="000000"/>
          <w:sz w:val="22"/>
          <w:szCs w:val="22"/>
        </w:rPr>
        <w:t>3): 585</w:t>
      </w:r>
      <w:r>
        <w:rPr>
          <w:color w:val="000000"/>
          <w:sz w:val="22"/>
          <w:szCs w:val="22"/>
        </w:rPr>
        <w:t>-</w:t>
      </w:r>
      <w:r w:rsidRPr="009B1626">
        <w:rPr>
          <w:color w:val="000000"/>
          <w:sz w:val="22"/>
          <w:szCs w:val="22"/>
        </w:rPr>
        <w:t>603.</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1131R3 (2002).</w:t>
      </w:r>
    </w:p>
    <w:p w:rsidR="00A522C4" w:rsidRPr="009B1626" w:rsidRDefault="00A522C4" w:rsidP="00A522C4">
      <w:pPr>
        <w:ind w:left="1440"/>
        <w:rPr>
          <w:color w:val="000000"/>
          <w:sz w:val="22"/>
          <w:szCs w:val="22"/>
        </w:rPr>
      </w:pPr>
      <w:r w:rsidRPr="009B1626">
        <w:rPr>
          <w:color w:val="000000"/>
          <w:sz w:val="22"/>
          <w:szCs w:val="22"/>
        </w:rPr>
        <w:t>Previous versions appeared as Cowles Foundation Discussion Paper No.1131R2 (2001), Cowles Foundation Paper No. 1131R1 (2001) and Cowles Foundation Paper No. 1131 (1996).</w:t>
      </w:r>
    </w:p>
    <w:p w:rsidR="00A522C4" w:rsidRDefault="00A522C4" w:rsidP="00A522C4">
      <w:pPr>
        <w:ind w:left="1440"/>
        <w:rPr>
          <w:color w:val="000000"/>
          <w:sz w:val="22"/>
          <w:szCs w:val="22"/>
        </w:rPr>
      </w:pPr>
      <w:r w:rsidRPr="009B1626">
        <w:rPr>
          <w:color w:val="000000"/>
          <w:sz w:val="22"/>
          <w:szCs w:val="22"/>
        </w:rPr>
        <w:t>Cowles Foundation Paper No. 1058</w:t>
      </w:r>
    </w:p>
    <w:p w:rsidR="00A522C4" w:rsidRPr="009B1626" w:rsidRDefault="00A522C4" w:rsidP="00A522C4">
      <w:pPr>
        <w:ind w:left="1440"/>
        <w:rPr>
          <w:color w:val="000000"/>
          <w:sz w:val="22"/>
          <w:szCs w:val="22"/>
        </w:rPr>
      </w:pPr>
    </w:p>
    <w:p w:rsidR="00A522C4" w:rsidRPr="009B1626" w:rsidRDefault="00A522C4" w:rsidP="00A522C4">
      <w:pPr>
        <w:ind w:left="720" w:hanging="720"/>
        <w:rPr>
          <w:sz w:val="22"/>
          <w:szCs w:val="22"/>
        </w:rPr>
      </w:pPr>
      <w:r w:rsidRPr="009B1626">
        <w:rPr>
          <w:color w:val="000000"/>
          <w:sz w:val="22"/>
          <w:szCs w:val="22"/>
        </w:rPr>
        <w:t>47.</w:t>
      </w:r>
      <w:r w:rsidRPr="009B1626">
        <w:rPr>
          <w:color w:val="000000"/>
          <w:sz w:val="22"/>
          <w:szCs w:val="22"/>
        </w:rPr>
        <w:tab/>
      </w:r>
      <w:r w:rsidRPr="009B1626">
        <w:rPr>
          <w:sz w:val="22"/>
          <w:szCs w:val="22"/>
        </w:rPr>
        <w:t>“</w:t>
      </w:r>
      <w:hyperlink r:id="rId53" w:history="1">
        <w:r w:rsidR="00107761" w:rsidRPr="009D6653">
          <w:rPr>
            <w:rStyle w:val="Hyperlink"/>
            <w:sz w:val="22"/>
            <w:szCs w:val="22"/>
          </w:rPr>
          <w:t xml:space="preserve">From Nash to </w:t>
        </w:r>
        <w:proofErr w:type="spellStart"/>
        <w:r w:rsidR="00107761" w:rsidRPr="009D6653">
          <w:rPr>
            <w:rStyle w:val="Hyperlink"/>
            <w:sz w:val="22"/>
            <w:szCs w:val="22"/>
          </w:rPr>
          <w:t>Walras</w:t>
        </w:r>
        <w:proofErr w:type="spellEnd"/>
        <w:r w:rsidR="00107761" w:rsidRPr="009D6653">
          <w:rPr>
            <w:rStyle w:val="Hyperlink"/>
            <w:sz w:val="22"/>
            <w:szCs w:val="22"/>
          </w:rPr>
          <w:t xml:space="preserve"> via Shapley</w:t>
        </w:r>
        <w:r w:rsidR="00107761">
          <w:rPr>
            <w:rStyle w:val="Hyperlink"/>
            <w:sz w:val="22"/>
            <w:szCs w:val="22"/>
          </w:rPr>
          <w:t>-</w:t>
        </w:r>
        <w:proofErr w:type="spellStart"/>
        <w:r w:rsidR="00107761" w:rsidRPr="009D6653">
          <w:rPr>
            <w:rStyle w:val="Hyperlink"/>
            <w:sz w:val="22"/>
            <w:szCs w:val="22"/>
          </w:rPr>
          <w:t>Shubik</w:t>
        </w:r>
        <w:proofErr w:type="spellEnd"/>
      </w:hyperlink>
      <w:r w:rsidRPr="009B1626">
        <w:rPr>
          <w:sz w:val="22"/>
          <w:szCs w:val="22"/>
        </w:rPr>
        <w:t xml:space="preserve">” (with P. Dubey), </w:t>
      </w:r>
      <w:r w:rsidRPr="009B1626">
        <w:rPr>
          <w:i/>
          <w:iCs/>
          <w:sz w:val="22"/>
          <w:szCs w:val="22"/>
        </w:rPr>
        <w:t>Journal of Mathematical Economics</w:t>
      </w:r>
      <w:r w:rsidRPr="009B1626">
        <w:rPr>
          <w:sz w:val="22"/>
          <w:szCs w:val="22"/>
        </w:rPr>
        <w:t xml:space="preserve"> (2003), 39: 391</w:t>
      </w:r>
      <w:r>
        <w:rPr>
          <w:color w:val="000000"/>
          <w:sz w:val="22"/>
          <w:szCs w:val="22"/>
        </w:rPr>
        <w:t>-</w:t>
      </w:r>
      <w:r w:rsidRPr="009B1626">
        <w:rPr>
          <w:sz w:val="22"/>
          <w:szCs w:val="22"/>
        </w:rPr>
        <w:t>400.</w:t>
      </w:r>
    </w:p>
    <w:p w:rsidR="00A522C4" w:rsidRPr="009B1626" w:rsidRDefault="00A522C4" w:rsidP="00A522C4">
      <w:pPr>
        <w:ind w:left="720" w:firstLine="720"/>
        <w:rPr>
          <w:color w:val="000000"/>
          <w:sz w:val="22"/>
          <w:szCs w:val="22"/>
        </w:rPr>
      </w:pPr>
      <w:proofErr w:type="gramStart"/>
      <w:r w:rsidRPr="009B1626">
        <w:rPr>
          <w:sz w:val="22"/>
          <w:szCs w:val="22"/>
        </w:rPr>
        <w:t>Cowles Foundation Discussion Paper No. 1360 (2002).</w:t>
      </w:r>
      <w:proofErr w:type="gramEnd"/>
    </w:p>
    <w:p w:rsidR="00A522C4" w:rsidRPr="009B1626" w:rsidRDefault="00A522C4" w:rsidP="00A522C4">
      <w:pPr>
        <w:ind w:left="720" w:firstLine="720"/>
        <w:rPr>
          <w:color w:val="000000"/>
          <w:sz w:val="22"/>
          <w:szCs w:val="22"/>
        </w:rPr>
      </w:pPr>
      <w:r w:rsidRPr="009B1626">
        <w:rPr>
          <w:color w:val="000000"/>
          <w:sz w:val="22"/>
          <w:szCs w:val="22"/>
        </w:rPr>
        <w:t>Cowles Foundation Paper No. 1065</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48.</w:t>
      </w:r>
      <w:r w:rsidRPr="009B1626">
        <w:rPr>
          <w:color w:val="000000"/>
          <w:sz w:val="22"/>
          <w:szCs w:val="22"/>
        </w:rPr>
        <w:tab/>
        <w:t>“</w:t>
      </w:r>
      <w:hyperlink r:id="rId54" w:history="1">
        <w:r w:rsidR="00107761" w:rsidRPr="009D6653">
          <w:rPr>
            <w:rStyle w:val="Hyperlink"/>
            <w:sz w:val="22"/>
            <w:szCs w:val="22"/>
          </w:rPr>
          <w:t>Is Gold An Efficient Store of Value?</w:t>
        </w:r>
      </w:hyperlink>
      <w:r w:rsidRPr="009B1626">
        <w:rPr>
          <w:color w:val="000000"/>
          <w:sz w:val="22"/>
          <w:szCs w:val="22"/>
        </w:rPr>
        <w:t>” (</w:t>
      </w:r>
      <w:proofErr w:type="gramStart"/>
      <w:r w:rsidRPr="009B1626">
        <w:rPr>
          <w:color w:val="000000"/>
          <w:sz w:val="22"/>
          <w:szCs w:val="22"/>
        </w:rPr>
        <w:t>with</w:t>
      </w:r>
      <w:proofErr w:type="gramEnd"/>
      <w:r w:rsidRPr="009B1626">
        <w:rPr>
          <w:color w:val="000000"/>
          <w:sz w:val="22"/>
          <w:szCs w:val="22"/>
        </w:rPr>
        <w:t xml:space="preserve"> P. Dubey and M. </w:t>
      </w:r>
      <w:proofErr w:type="spellStart"/>
      <w:r w:rsidRPr="009B1626">
        <w:rPr>
          <w:color w:val="000000"/>
          <w:sz w:val="22"/>
          <w:szCs w:val="22"/>
        </w:rPr>
        <w:t>Shubik</w:t>
      </w:r>
      <w:proofErr w:type="spellEnd"/>
      <w:r w:rsidRPr="009B1626">
        <w:rPr>
          <w:color w:val="000000"/>
          <w:sz w:val="22"/>
          <w:szCs w:val="22"/>
        </w:rPr>
        <w:t xml:space="preserve">), </w:t>
      </w:r>
      <w:r w:rsidRPr="009B1626">
        <w:rPr>
          <w:i/>
          <w:iCs/>
          <w:color w:val="000000"/>
          <w:sz w:val="22"/>
          <w:szCs w:val="22"/>
        </w:rPr>
        <w:t>Economic Theory</w:t>
      </w:r>
      <w:r w:rsidRPr="009B1626">
        <w:rPr>
          <w:color w:val="000000"/>
          <w:sz w:val="22"/>
          <w:szCs w:val="22"/>
        </w:rPr>
        <w:t xml:space="preserve"> (2003), 21(4): 767</w:t>
      </w:r>
      <w:r>
        <w:rPr>
          <w:color w:val="000000"/>
          <w:sz w:val="22"/>
          <w:szCs w:val="22"/>
        </w:rPr>
        <w:t>-</w:t>
      </w:r>
      <w:r w:rsidRPr="009B1626">
        <w:rPr>
          <w:color w:val="000000"/>
          <w:sz w:val="22"/>
          <w:szCs w:val="22"/>
        </w:rPr>
        <w:t>782.</w:t>
      </w:r>
    </w:p>
    <w:p w:rsidR="00A522C4" w:rsidRPr="009B1626" w:rsidRDefault="00A522C4" w:rsidP="00A522C4">
      <w:pPr>
        <w:ind w:left="720" w:firstLine="720"/>
        <w:rPr>
          <w:color w:val="000000"/>
          <w:sz w:val="22"/>
          <w:szCs w:val="22"/>
        </w:rPr>
      </w:pPr>
      <w:r w:rsidRPr="009B1626">
        <w:rPr>
          <w:color w:val="000000"/>
          <w:sz w:val="22"/>
          <w:szCs w:val="22"/>
        </w:rPr>
        <w:t xml:space="preserve">Cowles Foundation Discussion Paper No. 1031R (2002). </w:t>
      </w:r>
    </w:p>
    <w:p w:rsidR="00A522C4" w:rsidRPr="009B1626" w:rsidRDefault="00A522C4" w:rsidP="00A522C4">
      <w:pPr>
        <w:ind w:left="720" w:firstLine="720"/>
        <w:rPr>
          <w:color w:val="000000"/>
          <w:sz w:val="22"/>
          <w:szCs w:val="22"/>
        </w:rPr>
      </w:pPr>
      <w:r w:rsidRPr="009B1626">
        <w:rPr>
          <w:color w:val="000000"/>
          <w:sz w:val="22"/>
          <w:szCs w:val="22"/>
        </w:rPr>
        <w:t>Previous version appeared as Cowles Foundation Paper No. 1031 (1992).</w:t>
      </w:r>
    </w:p>
    <w:p w:rsidR="00A522C4" w:rsidRPr="009B1626" w:rsidRDefault="00A522C4" w:rsidP="00A522C4">
      <w:pPr>
        <w:ind w:left="720" w:firstLine="720"/>
        <w:rPr>
          <w:color w:val="000000"/>
          <w:sz w:val="22"/>
          <w:szCs w:val="22"/>
        </w:rPr>
      </w:pPr>
      <w:r w:rsidRPr="009B1626">
        <w:rPr>
          <w:color w:val="000000"/>
          <w:sz w:val="22"/>
          <w:szCs w:val="22"/>
        </w:rPr>
        <w:t>Cowles Foundation Paper No. 1084</w:t>
      </w:r>
    </w:p>
    <w:p w:rsidR="00A522C4" w:rsidRPr="009B1626" w:rsidRDefault="00A522C4" w:rsidP="00A522C4">
      <w:pPr>
        <w:widowControl/>
        <w:ind w:left="720" w:hanging="720"/>
        <w:rPr>
          <w:color w:val="000000"/>
          <w:sz w:val="22"/>
          <w:szCs w:val="22"/>
        </w:rPr>
      </w:pPr>
    </w:p>
    <w:p w:rsidR="00A522C4" w:rsidRDefault="00A522C4" w:rsidP="00A522C4">
      <w:pPr>
        <w:widowControl/>
        <w:ind w:left="720" w:hanging="720"/>
        <w:rPr>
          <w:color w:val="000000"/>
          <w:sz w:val="22"/>
          <w:szCs w:val="22"/>
        </w:rPr>
      </w:pPr>
    </w:p>
    <w:p w:rsidR="00A522C4" w:rsidRDefault="00A522C4" w:rsidP="00A522C4">
      <w:pPr>
        <w:widowControl/>
        <w:ind w:left="720" w:hanging="720"/>
        <w:rPr>
          <w:color w:val="000000"/>
          <w:sz w:val="22"/>
          <w:szCs w:val="22"/>
        </w:rPr>
      </w:pPr>
    </w:p>
    <w:p w:rsidR="00A522C4" w:rsidRPr="009B1626" w:rsidRDefault="00A522C4" w:rsidP="00A522C4">
      <w:pPr>
        <w:widowControl/>
        <w:ind w:left="720" w:hanging="720"/>
        <w:rPr>
          <w:sz w:val="22"/>
          <w:szCs w:val="22"/>
        </w:rPr>
      </w:pPr>
      <w:r w:rsidRPr="009B1626">
        <w:rPr>
          <w:color w:val="000000"/>
          <w:sz w:val="22"/>
          <w:szCs w:val="22"/>
        </w:rPr>
        <w:t>49.</w:t>
      </w:r>
      <w:r w:rsidRPr="009B1626">
        <w:rPr>
          <w:sz w:val="22"/>
          <w:szCs w:val="22"/>
        </w:rPr>
        <w:tab/>
        <w:t xml:space="preserve"> “</w:t>
      </w:r>
      <w:hyperlink r:id="rId55" w:history="1">
        <w:r w:rsidR="00107761" w:rsidRPr="009D6653">
          <w:rPr>
            <w:rStyle w:val="Hyperlink"/>
            <w:sz w:val="22"/>
            <w:szCs w:val="22"/>
          </w:rPr>
          <w:t>Monetary Equilibrium with Missing Markets</w:t>
        </w:r>
      </w:hyperlink>
      <w:r w:rsidRPr="009B1626">
        <w:rPr>
          <w:sz w:val="22"/>
          <w:szCs w:val="22"/>
        </w:rPr>
        <w:t xml:space="preserve">” (with P. Dubey), </w:t>
      </w:r>
      <w:r w:rsidRPr="009B1626">
        <w:rPr>
          <w:i/>
          <w:iCs/>
          <w:sz w:val="22"/>
          <w:szCs w:val="22"/>
        </w:rPr>
        <w:t>Journal of Mathematical Economics</w:t>
      </w:r>
      <w:r w:rsidRPr="009B1626">
        <w:rPr>
          <w:sz w:val="22"/>
          <w:szCs w:val="22"/>
        </w:rPr>
        <w:t xml:space="preserve"> (2003), 39: 585</w:t>
      </w:r>
      <w:r>
        <w:rPr>
          <w:color w:val="000000"/>
          <w:sz w:val="22"/>
          <w:szCs w:val="22"/>
        </w:rPr>
        <w:t>-</w:t>
      </w:r>
      <w:r w:rsidRPr="009B1626">
        <w:rPr>
          <w:sz w:val="22"/>
          <w:szCs w:val="22"/>
        </w:rPr>
        <w:t>618.</w:t>
      </w:r>
    </w:p>
    <w:p w:rsidR="00A522C4" w:rsidRPr="009B1626" w:rsidRDefault="00A522C4" w:rsidP="00A522C4">
      <w:pPr>
        <w:widowControl/>
        <w:ind w:left="720" w:hanging="720"/>
        <w:rPr>
          <w:sz w:val="22"/>
          <w:szCs w:val="22"/>
        </w:rPr>
      </w:pPr>
      <w:r w:rsidRPr="009B1626">
        <w:rPr>
          <w:sz w:val="22"/>
          <w:szCs w:val="22"/>
        </w:rPr>
        <w:tab/>
      </w:r>
      <w:r w:rsidRPr="009B1626">
        <w:rPr>
          <w:sz w:val="22"/>
          <w:szCs w:val="22"/>
        </w:rPr>
        <w:tab/>
        <w:t>Cowles Foundation Discussion Paper No. 1389 (2003)</w:t>
      </w:r>
    </w:p>
    <w:p w:rsidR="00A522C4" w:rsidRPr="009B1626" w:rsidRDefault="00A522C4" w:rsidP="00A522C4">
      <w:pPr>
        <w:widowControl/>
        <w:ind w:left="720" w:hanging="720"/>
        <w:rPr>
          <w:sz w:val="22"/>
          <w:szCs w:val="22"/>
        </w:rPr>
      </w:pPr>
      <w:r w:rsidRPr="009B1626">
        <w:rPr>
          <w:sz w:val="22"/>
          <w:szCs w:val="22"/>
        </w:rPr>
        <w:tab/>
      </w:r>
      <w:r w:rsidRPr="009B1626">
        <w:rPr>
          <w:sz w:val="22"/>
          <w:szCs w:val="22"/>
        </w:rPr>
        <w:tab/>
        <w:t>Cowles Foundation Paper No. 1063</w:t>
      </w:r>
    </w:p>
    <w:p w:rsidR="00A522C4" w:rsidRDefault="00A522C4" w:rsidP="00A522C4">
      <w:pPr>
        <w:rPr>
          <w:sz w:val="22"/>
          <w:szCs w:val="22"/>
        </w:rPr>
      </w:pPr>
    </w:p>
    <w:p w:rsidR="00A522C4" w:rsidRPr="009B1626" w:rsidRDefault="00A522C4" w:rsidP="00A522C4">
      <w:pPr>
        <w:ind w:left="720" w:hanging="720"/>
        <w:rPr>
          <w:color w:val="000000"/>
          <w:sz w:val="22"/>
          <w:szCs w:val="22"/>
        </w:rPr>
      </w:pPr>
      <w:r w:rsidRPr="009B1626">
        <w:rPr>
          <w:sz w:val="22"/>
          <w:szCs w:val="22"/>
        </w:rPr>
        <w:t>50.</w:t>
      </w:r>
      <w:r w:rsidRPr="009B1626">
        <w:rPr>
          <w:sz w:val="22"/>
          <w:szCs w:val="22"/>
        </w:rPr>
        <w:tab/>
      </w:r>
      <w:r w:rsidRPr="009B1626">
        <w:rPr>
          <w:color w:val="000000"/>
          <w:sz w:val="22"/>
          <w:szCs w:val="22"/>
        </w:rPr>
        <w:t>“</w:t>
      </w:r>
      <w:hyperlink r:id="rId56" w:history="1">
        <w:r w:rsidR="00107761" w:rsidRPr="009D6653">
          <w:rPr>
            <w:rStyle w:val="Hyperlink"/>
            <w:sz w:val="22"/>
            <w:szCs w:val="22"/>
          </w:rPr>
          <w:t>Social Security Investment in Equities</w:t>
        </w:r>
      </w:hyperlink>
      <w:r w:rsidRPr="009B1626">
        <w:rPr>
          <w:color w:val="000000"/>
          <w:sz w:val="22"/>
          <w:szCs w:val="22"/>
        </w:rPr>
        <w:t xml:space="preserve">” (with Peter Diamond), </w:t>
      </w:r>
      <w:r w:rsidRPr="009B1626">
        <w:rPr>
          <w:i/>
          <w:iCs/>
          <w:color w:val="000000"/>
          <w:sz w:val="22"/>
          <w:szCs w:val="22"/>
        </w:rPr>
        <w:t>American Economic Review</w:t>
      </w:r>
      <w:r w:rsidRPr="009B1626">
        <w:rPr>
          <w:color w:val="000000"/>
          <w:sz w:val="22"/>
          <w:szCs w:val="22"/>
        </w:rPr>
        <w:t xml:space="preserve"> (September 2003), 93(4): 1047</w:t>
      </w:r>
      <w:r>
        <w:rPr>
          <w:color w:val="000000"/>
          <w:sz w:val="22"/>
          <w:szCs w:val="22"/>
        </w:rPr>
        <w:t>-</w:t>
      </w:r>
      <w:r w:rsidRPr="009B1626">
        <w:rPr>
          <w:color w:val="000000"/>
          <w:sz w:val="22"/>
          <w:szCs w:val="22"/>
        </w:rPr>
        <w:t xml:space="preserve">1074. </w:t>
      </w:r>
    </w:p>
    <w:p w:rsidR="00A522C4" w:rsidRPr="009B1626" w:rsidRDefault="00A522C4" w:rsidP="00A522C4">
      <w:pPr>
        <w:ind w:left="1440"/>
        <w:rPr>
          <w:color w:val="000000"/>
          <w:sz w:val="22"/>
          <w:szCs w:val="22"/>
        </w:rPr>
      </w:pPr>
      <w:r w:rsidRPr="009B1626">
        <w:rPr>
          <w:color w:val="000000"/>
          <w:sz w:val="22"/>
          <w:szCs w:val="22"/>
        </w:rPr>
        <w:t xml:space="preserve">Reprint in R. Brooks and A. </w:t>
      </w:r>
      <w:proofErr w:type="spellStart"/>
      <w:r w:rsidRPr="009B1626">
        <w:rPr>
          <w:color w:val="000000"/>
          <w:sz w:val="22"/>
          <w:szCs w:val="22"/>
        </w:rPr>
        <w:t>Razin</w:t>
      </w:r>
      <w:proofErr w:type="spellEnd"/>
      <w:r w:rsidRPr="009B1626">
        <w:rPr>
          <w:color w:val="000000"/>
          <w:sz w:val="22"/>
          <w:szCs w:val="22"/>
        </w:rPr>
        <w:t xml:space="preserve">, eds., </w:t>
      </w:r>
      <w:r w:rsidRPr="009B1626">
        <w:rPr>
          <w:i/>
          <w:iCs/>
          <w:color w:val="000000"/>
          <w:sz w:val="22"/>
          <w:szCs w:val="22"/>
        </w:rPr>
        <w:t xml:space="preserve">Social Security Reform: Financial and Political Issues in International Perspectives, </w:t>
      </w:r>
      <w:r w:rsidRPr="009B1626">
        <w:rPr>
          <w:color w:val="000000"/>
          <w:sz w:val="22"/>
          <w:szCs w:val="22"/>
        </w:rPr>
        <w:t>Cambridge University Press.</w:t>
      </w:r>
    </w:p>
    <w:p w:rsidR="00A522C4" w:rsidRPr="009B1626" w:rsidRDefault="00A522C4" w:rsidP="00A522C4">
      <w:pPr>
        <w:ind w:left="1440"/>
        <w:rPr>
          <w:color w:val="000000"/>
          <w:sz w:val="22"/>
          <w:szCs w:val="22"/>
        </w:rPr>
      </w:pPr>
      <w:r w:rsidRPr="009B1626">
        <w:rPr>
          <w:color w:val="000000"/>
          <w:sz w:val="22"/>
          <w:szCs w:val="22"/>
        </w:rPr>
        <w:t>Cowles Foundation Paper No. 1314R (2002)</w:t>
      </w:r>
    </w:p>
    <w:p w:rsidR="00A522C4" w:rsidRPr="009B1626" w:rsidRDefault="00A522C4" w:rsidP="00A522C4">
      <w:pPr>
        <w:ind w:left="1440"/>
        <w:rPr>
          <w:color w:val="000000"/>
          <w:sz w:val="22"/>
          <w:szCs w:val="22"/>
        </w:rPr>
      </w:pPr>
      <w:r w:rsidRPr="009B1626">
        <w:rPr>
          <w:color w:val="000000"/>
          <w:sz w:val="22"/>
          <w:szCs w:val="22"/>
        </w:rPr>
        <w:t xml:space="preserve">Previous versions appeared as Cowles Discussion Paper No. 1314 (2001) entitled “Social Security Investment in Equities I: Linear Case” and as Cowles Foundation Discussion Paper No. 1259 (2000) entitled “Social Security Investment in Equities in an Economy with Short-Term Production and Land.” </w:t>
      </w:r>
    </w:p>
    <w:p w:rsidR="00A522C4" w:rsidRPr="009B1626" w:rsidRDefault="00A522C4" w:rsidP="00A522C4">
      <w:pPr>
        <w:rPr>
          <w:sz w:val="22"/>
          <w:szCs w:val="22"/>
        </w:rPr>
      </w:pPr>
      <w:r w:rsidRPr="009B1626">
        <w:rPr>
          <w:sz w:val="22"/>
          <w:szCs w:val="22"/>
        </w:rPr>
        <w:tab/>
      </w:r>
      <w:r w:rsidRPr="009B1626">
        <w:rPr>
          <w:sz w:val="22"/>
          <w:szCs w:val="22"/>
        </w:rPr>
        <w:tab/>
        <w:t>Cowles Foundation Discussion Paper No. 1314R (2003).</w:t>
      </w:r>
    </w:p>
    <w:p w:rsidR="00A522C4" w:rsidRPr="009B1626" w:rsidRDefault="00A522C4" w:rsidP="00A522C4">
      <w:pPr>
        <w:rPr>
          <w:sz w:val="22"/>
          <w:szCs w:val="22"/>
        </w:rPr>
      </w:pPr>
      <w:r w:rsidRPr="009B1626">
        <w:rPr>
          <w:sz w:val="22"/>
          <w:szCs w:val="22"/>
        </w:rPr>
        <w:tab/>
      </w:r>
      <w:r w:rsidRPr="009B1626">
        <w:rPr>
          <w:sz w:val="22"/>
          <w:szCs w:val="22"/>
        </w:rPr>
        <w:tab/>
        <w:t>Cowles Foundation Paper No. 1070</w:t>
      </w:r>
    </w:p>
    <w:p w:rsidR="00A522C4" w:rsidRPr="009B1626" w:rsidRDefault="00A522C4" w:rsidP="00A522C4">
      <w:pPr>
        <w:rPr>
          <w:sz w:val="22"/>
          <w:szCs w:val="22"/>
        </w:rPr>
      </w:pPr>
    </w:p>
    <w:p w:rsidR="00A522C4" w:rsidRPr="009B1626" w:rsidRDefault="00A522C4" w:rsidP="00A522C4">
      <w:pPr>
        <w:ind w:left="720" w:hanging="720"/>
        <w:rPr>
          <w:sz w:val="22"/>
          <w:szCs w:val="22"/>
        </w:rPr>
      </w:pPr>
      <w:r w:rsidRPr="009B1626">
        <w:rPr>
          <w:sz w:val="22"/>
          <w:szCs w:val="22"/>
        </w:rPr>
        <w:t>51.</w:t>
      </w:r>
      <w:r w:rsidRPr="009B1626">
        <w:rPr>
          <w:sz w:val="22"/>
          <w:szCs w:val="22"/>
        </w:rPr>
        <w:tab/>
        <w:t>“</w:t>
      </w:r>
      <w:hyperlink r:id="rId57" w:history="1">
        <w:r w:rsidR="00107761" w:rsidRPr="009D6653">
          <w:rPr>
            <w:rStyle w:val="Hyperlink"/>
            <w:sz w:val="22"/>
            <w:szCs w:val="22"/>
          </w:rPr>
          <w:t>Demography and the Long-Run Predictability of the Stock Market</w:t>
        </w:r>
      </w:hyperlink>
      <w:r w:rsidRPr="009B1626">
        <w:rPr>
          <w:sz w:val="22"/>
          <w:szCs w:val="22"/>
        </w:rPr>
        <w:t xml:space="preserve">” (with M. Magill and M. </w:t>
      </w:r>
      <w:proofErr w:type="spellStart"/>
      <w:r w:rsidRPr="009B1626">
        <w:rPr>
          <w:sz w:val="22"/>
          <w:szCs w:val="22"/>
        </w:rPr>
        <w:t>Quinzii</w:t>
      </w:r>
      <w:proofErr w:type="spellEnd"/>
      <w:r w:rsidRPr="009B1626">
        <w:rPr>
          <w:sz w:val="22"/>
          <w:szCs w:val="22"/>
        </w:rPr>
        <w:t xml:space="preserve">), </w:t>
      </w:r>
      <w:r w:rsidRPr="009B1626">
        <w:rPr>
          <w:i/>
          <w:iCs/>
          <w:sz w:val="22"/>
          <w:szCs w:val="22"/>
        </w:rPr>
        <w:t>Brookings Papers on Economic Activities</w:t>
      </w:r>
      <w:r w:rsidRPr="009B1626">
        <w:rPr>
          <w:sz w:val="22"/>
          <w:szCs w:val="22"/>
        </w:rPr>
        <w:t>, 1:2004: 241</w:t>
      </w:r>
      <w:r>
        <w:rPr>
          <w:color w:val="000000"/>
          <w:sz w:val="22"/>
          <w:szCs w:val="22"/>
        </w:rPr>
        <w:t>-</w:t>
      </w:r>
      <w:r w:rsidRPr="009B1626">
        <w:rPr>
          <w:sz w:val="22"/>
          <w:szCs w:val="22"/>
        </w:rPr>
        <w:t>325.</w:t>
      </w:r>
    </w:p>
    <w:p w:rsidR="00A522C4" w:rsidRPr="009B1626" w:rsidRDefault="00A522C4" w:rsidP="00A522C4">
      <w:pPr>
        <w:ind w:left="1440"/>
        <w:rPr>
          <w:sz w:val="22"/>
          <w:szCs w:val="22"/>
        </w:rPr>
      </w:pPr>
      <w:r w:rsidRPr="009B1626">
        <w:rPr>
          <w:sz w:val="22"/>
          <w:szCs w:val="22"/>
        </w:rPr>
        <w:t xml:space="preserve">Cowles Foundation Discussion Paper No. 1380, August 2002, </w:t>
      </w:r>
    </w:p>
    <w:p w:rsidR="00A522C4" w:rsidRPr="009B1626" w:rsidRDefault="00A522C4" w:rsidP="00A522C4">
      <w:pPr>
        <w:ind w:left="1440"/>
        <w:rPr>
          <w:sz w:val="22"/>
          <w:szCs w:val="22"/>
        </w:rPr>
      </w:pPr>
      <w:r w:rsidRPr="009B1626">
        <w:rPr>
          <w:sz w:val="22"/>
          <w:szCs w:val="22"/>
        </w:rPr>
        <w:t>Cowles Foundation Discussion Paper No. 138R, July 2004.</w:t>
      </w:r>
    </w:p>
    <w:p w:rsidR="00A522C4" w:rsidRPr="009B1626" w:rsidRDefault="00A522C4" w:rsidP="00A522C4">
      <w:pPr>
        <w:ind w:left="1440"/>
        <w:rPr>
          <w:sz w:val="22"/>
          <w:szCs w:val="22"/>
        </w:rPr>
      </w:pPr>
      <w:r w:rsidRPr="009B1626">
        <w:rPr>
          <w:sz w:val="22"/>
          <w:szCs w:val="22"/>
        </w:rPr>
        <w:t>Cowles Foundation Paper No. 1099</w:t>
      </w:r>
    </w:p>
    <w:p w:rsidR="00A522C4" w:rsidRPr="009B1626" w:rsidRDefault="00A522C4" w:rsidP="00A522C4">
      <w:pPr>
        <w:rPr>
          <w:sz w:val="22"/>
          <w:szCs w:val="22"/>
        </w:rPr>
      </w:pPr>
    </w:p>
    <w:p w:rsidR="00A522C4" w:rsidRPr="009B1626" w:rsidRDefault="00A522C4" w:rsidP="00A522C4">
      <w:pPr>
        <w:ind w:left="720" w:hanging="720"/>
        <w:rPr>
          <w:sz w:val="22"/>
          <w:szCs w:val="22"/>
        </w:rPr>
      </w:pPr>
      <w:r w:rsidRPr="009B1626">
        <w:rPr>
          <w:sz w:val="22"/>
          <w:szCs w:val="22"/>
        </w:rPr>
        <w:t>52.</w:t>
      </w:r>
      <w:r w:rsidRPr="009B1626">
        <w:rPr>
          <w:sz w:val="22"/>
          <w:szCs w:val="22"/>
        </w:rPr>
        <w:tab/>
        <w:t>“</w:t>
      </w:r>
      <w:hyperlink r:id="rId58" w:history="1">
        <w:r w:rsidR="00107761" w:rsidRPr="009D6653">
          <w:rPr>
            <w:rStyle w:val="Hyperlink"/>
            <w:sz w:val="22"/>
            <w:szCs w:val="22"/>
          </w:rPr>
          <w:t>Default and Punishment in General Equilibrium</w:t>
        </w:r>
      </w:hyperlink>
      <w:r w:rsidRPr="009B1626">
        <w:rPr>
          <w:sz w:val="22"/>
          <w:szCs w:val="22"/>
        </w:rPr>
        <w:t xml:space="preserve">” (with Pradeep Dubey and Martin </w:t>
      </w:r>
      <w:proofErr w:type="spellStart"/>
      <w:r w:rsidRPr="009B1626">
        <w:rPr>
          <w:sz w:val="22"/>
          <w:szCs w:val="22"/>
        </w:rPr>
        <w:t>Shubik</w:t>
      </w:r>
      <w:proofErr w:type="spellEnd"/>
      <w:r w:rsidRPr="009B1626">
        <w:rPr>
          <w:sz w:val="22"/>
          <w:szCs w:val="22"/>
        </w:rPr>
        <w:t>),</w:t>
      </w:r>
    </w:p>
    <w:p w:rsidR="00A522C4" w:rsidRPr="009B1626" w:rsidRDefault="00A522C4" w:rsidP="00A522C4">
      <w:pPr>
        <w:ind w:left="720"/>
        <w:rPr>
          <w:sz w:val="22"/>
          <w:szCs w:val="22"/>
        </w:rPr>
      </w:pPr>
      <w:proofErr w:type="spellStart"/>
      <w:r w:rsidRPr="009B1626">
        <w:rPr>
          <w:i/>
          <w:iCs/>
          <w:sz w:val="22"/>
          <w:szCs w:val="22"/>
        </w:rPr>
        <w:t>Econometrica</w:t>
      </w:r>
      <w:proofErr w:type="spellEnd"/>
      <w:r w:rsidRPr="009B1626">
        <w:rPr>
          <w:sz w:val="22"/>
          <w:szCs w:val="22"/>
        </w:rPr>
        <w:t xml:space="preserve"> (2005), 73(1): 1</w:t>
      </w:r>
      <w:r>
        <w:rPr>
          <w:color w:val="000000"/>
          <w:sz w:val="22"/>
          <w:szCs w:val="22"/>
        </w:rPr>
        <w:t>-</w:t>
      </w:r>
      <w:r w:rsidRPr="009B1626">
        <w:rPr>
          <w:sz w:val="22"/>
          <w:szCs w:val="22"/>
        </w:rPr>
        <w:t>37.</w:t>
      </w:r>
    </w:p>
    <w:p w:rsidR="00A522C4" w:rsidRPr="009B1626" w:rsidRDefault="00A522C4" w:rsidP="00A522C4">
      <w:pPr>
        <w:ind w:left="1440"/>
        <w:rPr>
          <w:sz w:val="22"/>
          <w:szCs w:val="22"/>
        </w:rPr>
      </w:pPr>
      <w:r w:rsidRPr="009B1626">
        <w:rPr>
          <w:sz w:val="22"/>
          <w:szCs w:val="22"/>
        </w:rPr>
        <w:t>Previous versions appeared as “Default and Punishment in General Equilibrium,” Cowles Foundation Discussion Paper No. 1304RR (2002), “Default and Punishment,” Cowles Foundation Discussion Paper No. 1304R (revised 2002) and Cowles Foundation Discussion Paper No. 1304 (2001).</w:t>
      </w:r>
    </w:p>
    <w:p w:rsidR="00A522C4" w:rsidRPr="009B1626" w:rsidRDefault="00A522C4" w:rsidP="00A522C4">
      <w:pPr>
        <w:ind w:left="1440"/>
        <w:rPr>
          <w:sz w:val="22"/>
          <w:szCs w:val="22"/>
        </w:rPr>
      </w:pPr>
      <w:r w:rsidRPr="009B1626">
        <w:rPr>
          <w:sz w:val="22"/>
          <w:szCs w:val="22"/>
        </w:rPr>
        <w:t>Cowles Foundation Discussion Paper No. 1304RRR (2003)</w:t>
      </w:r>
    </w:p>
    <w:p w:rsidR="00A522C4" w:rsidRPr="009B1626" w:rsidRDefault="00A522C4" w:rsidP="00A522C4">
      <w:pPr>
        <w:ind w:left="1440"/>
        <w:rPr>
          <w:sz w:val="22"/>
          <w:szCs w:val="22"/>
        </w:rPr>
      </w:pPr>
      <w:r w:rsidRPr="009B1626">
        <w:rPr>
          <w:sz w:val="22"/>
          <w:szCs w:val="22"/>
        </w:rPr>
        <w:t>Cowles Foundation Paper No. 1108</w:t>
      </w:r>
    </w:p>
    <w:p w:rsidR="00A522C4" w:rsidRPr="009B1626" w:rsidRDefault="00A522C4" w:rsidP="00A522C4">
      <w:pPr>
        <w:ind w:left="1440"/>
        <w:rPr>
          <w:sz w:val="22"/>
          <w:szCs w:val="22"/>
        </w:rPr>
      </w:pPr>
      <w:proofErr w:type="gramStart"/>
      <w:r w:rsidRPr="009B1626">
        <w:rPr>
          <w:sz w:val="22"/>
          <w:szCs w:val="22"/>
        </w:rPr>
        <w:t xml:space="preserve">Also appeared as “Default in a General Equilibrium Model with Incomplete Markets” (with P. Dubey and M. </w:t>
      </w:r>
      <w:proofErr w:type="spellStart"/>
      <w:r w:rsidRPr="009B1626">
        <w:rPr>
          <w:sz w:val="22"/>
          <w:szCs w:val="22"/>
        </w:rPr>
        <w:t>Shubik</w:t>
      </w:r>
      <w:proofErr w:type="spellEnd"/>
      <w:r w:rsidRPr="009B1626">
        <w:rPr>
          <w:sz w:val="22"/>
          <w:szCs w:val="22"/>
        </w:rPr>
        <w:t>), Cowles Foundation Discussion Paper No. 1247 (2000); and “Default and Efficiency in General Equilibrium with Incomplete Markets.”</w:t>
      </w:r>
      <w:proofErr w:type="gramEnd"/>
      <w:r w:rsidRPr="009B1626">
        <w:rPr>
          <w:sz w:val="22"/>
          <w:szCs w:val="22"/>
        </w:rPr>
        <w:t xml:space="preserve"> Cowles Foundation Discussion Paper No. 879R (1989) and Cowles Foundation Paper No. 879 (1988).</w:t>
      </w:r>
    </w:p>
    <w:p w:rsidR="00A522C4" w:rsidRDefault="00A522C4" w:rsidP="00A522C4">
      <w:pPr>
        <w:ind w:left="1440"/>
        <w:rPr>
          <w:sz w:val="22"/>
          <w:szCs w:val="22"/>
        </w:rPr>
      </w:pPr>
    </w:p>
    <w:p w:rsidR="00A522C4" w:rsidRPr="009B1626" w:rsidRDefault="00A522C4" w:rsidP="00A522C4">
      <w:pPr>
        <w:ind w:left="720" w:hanging="720"/>
        <w:rPr>
          <w:color w:val="000000"/>
          <w:sz w:val="22"/>
          <w:szCs w:val="22"/>
        </w:rPr>
      </w:pPr>
      <w:r w:rsidRPr="009B1626">
        <w:rPr>
          <w:color w:val="000000"/>
          <w:sz w:val="22"/>
          <w:szCs w:val="22"/>
        </w:rPr>
        <w:t>53.</w:t>
      </w:r>
      <w:r w:rsidRPr="009B1626">
        <w:rPr>
          <w:color w:val="000000"/>
          <w:sz w:val="22"/>
          <w:szCs w:val="22"/>
        </w:rPr>
        <w:tab/>
        <w:t>“</w:t>
      </w:r>
      <w:hyperlink r:id="rId59" w:history="1">
        <w:r w:rsidR="00107761" w:rsidRPr="009D6653">
          <w:rPr>
            <w:rStyle w:val="Hyperlink"/>
            <w:sz w:val="22"/>
            <w:szCs w:val="22"/>
          </w:rPr>
          <w:t>Three Brief Proofs of Arrow’s Impossibility Theorem</w:t>
        </w:r>
      </w:hyperlink>
      <w:r w:rsidRPr="009B1626">
        <w:rPr>
          <w:color w:val="000000"/>
          <w:sz w:val="22"/>
          <w:szCs w:val="22"/>
        </w:rPr>
        <w:t xml:space="preserve">,” </w:t>
      </w:r>
      <w:r w:rsidRPr="009B1626">
        <w:rPr>
          <w:i/>
          <w:iCs/>
          <w:color w:val="000000"/>
          <w:sz w:val="22"/>
          <w:szCs w:val="22"/>
        </w:rPr>
        <w:t>Economic Theory</w:t>
      </w:r>
      <w:r w:rsidRPr="009B1626">
        <w:rPr>
          <w:color w:val="000000"/>
          <w:sz w:val="22"/>
          <w:szCs w:val="22"/>
        </w:rPr>
        <w:t xml:space="preserve"> (2005), 26(1): 211</w:t>
      </w:r>
      <w:r>
        <w:rPr>
          <w:color w:val="000000"/>
          <w:sz w:val="22"/>
          <w:szCs w:val="22"/>
        </w:rPr>
        <w:t>-</w:t>
      </w:r>
      <w:r w:rsidRPr="009B1626">
        <w:rPr>
          <w:color w:val="000000"/>
          <w:sz w:val="22"/>
          <w:szCs w:val="22"/>
        </w:rPr>
        <w:t>215.</w:t>
      </w:r>
    </w:p>
    <w:p w:rsidR="00A522C4" w:rsidRPr="009B1626" w:rsidRDefault="00A522C4" w:rsidP="00A522C4">
      <w:pPr>
        <w:ind w:left="1440"/>
        <w:rPr>
          <w:color w:val="000000"/>
          <w:sz w:val="22"/>
          <w:szCs w:val="22"/>
        </w:rPr>
      </w:pPr>
      <w:r w:rsidRPr="009B1626">
        <w:rPr>
          <w:color w:val="000000"/>
          <w:sz w:val="22"/>
          <w:szCs w:val="22"/>
        </w:rPr>
        <w:t>Cowles Foundation Discussion Paper No. 1123R3 (2001).  Previous versions appeared as Cowles Foundation Discussion Paper No. 1123RR (2000) and Cowles Foundation Discussion Paper No. 1123R (1996).</w:t>
      </w:r>
    </w:p>
    <w:p w:rsidR="00A522C4" w:rsidRPr="009B1626" w:rsidRDefault="00A522C4" w:rsidP="00A522C4">
      <w:pPr>
        <w:ind w:left="1440"/>
        <w:rPr>
          <w:color w:val="000000"/>
          <w:sz w:val="22"/>
          <w:szCs w:val="22"/>
        </w:rPr>
      </w:pPr>
      <w:r w:rsidRPr="009B1626">
        <w:rPr>
          <w:color w:val="000000"/>
          <w:sz w:val="22"/>
          <w:szCs w:val="22"/>
        </w:rPr>
        <w:t>Cowles Foundation Paper No. 1116 (2005)</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54.</w:t>
      </w:r>
      <w:r w:rsidRPr="009B1626">
        <w:rPr>
          <w:color w:val="000000"/>
          <w:sz w:val="22"/>
          <w:szCs w:val="22"/>
        </w:rPr>
        <w:tab/>
        <w:t>“</w:t>
      </w:r>
      <w:hyperlink r:id="rId60" w:history="1">
        <w:r w:rsidR="00107761" w:rsidRPr="009D6653">
          <w:rPr>
            <w:rStyle w:val="Hyperlink"/>
            <w:sz w:val="22"/>
            <w:szCs w:val="22"/>
          </w:rPr>
          <w:t>Celebrating Irving Fisher:  The Legacy of a Great Economist</w:t>
        </w:r>
      </w:hyperlink>
      <w:r w:rsidRPr="009B1626">
        <w:rPr>
          <w:color w:val="000000"/>
          <w:sz w:val="22"/>
          <w:szCs w:val="22"/>
        </w:rPr>
        <w:t xml:space="preserve">,” Introduction to </w:t>
      </w:r>
      <w:r w:rsidRPr="009B1626">
        <w:rPr>
          <w:i/>
          <w:iCs/>
          <w:color w:val="000000"/>
          <w:sz w:val="22"/>
          <w:szCs w:val="22"/>
        </w:rPr>
        <w:t>Celebrating Irving Fisher: The Legacy of a Great Economist</w:t>
      </w:r>
      <w:r w:rsidRPr="009B1626">
        <w:rPr>
          <w:color w:val="000000"/>
          <w:sz w:val="22"/>
          <w:szCs w:val="22"/>
        </w:rPr>
        <w:t xml:space="preserve"> (2005) (R. </w:t>
      </w:r>
      <w:proofErr w:type="spellStart"/>
      <w:r w:rsidRPr="009B1626">
        <w:rPr>
          <w:color w:val="000000"/>
          <w:sz w:val="22"/>
          <w:szCs w:val="22"/>
        </w:rPr>
        <w:t>Dimand</w:t>
      </w:r>
      <w:proofErr w:type="spellEnd"/>
      <w:r w:rsidRPr="009B1626">
        <w:rPr>
          <w:color w:val="000000"/>
          <w:sz w:val="22"/>
          <w:szCs w:val="22"/>
        </w:rPr>
        <w:t xml:space="preserve"> and J. Geanakoplos (eds.)), </w:t>
      </w:r>
      <w:r w:rsidRPr="009B1626">
        <w:rPr>
          <w:i/>
          <w:iCs/>
          <w:sz w:val="22"/>
          <w:szCs w:val="22"/>
        </w:rPr>
        <w:t>American Journal of Economics and Sociology</w:t>
      </w:r>
      <w:r w:rsidRPr="009B1626">
        <w:rPr>
          <w:sz w:val="22"/>
          <w:szCs w:val="22"/>
        </w:rPr>
        <w:t xml:space="preserve"> (2005), 64(1): 3</w:t>
      </w:r>
      <w:r>
        <w:rPr>
          <w:color w:val="000000"/>
          <w:sz w:val="22"/>
          <w:szCs w:val="22"/>
        </w:rPr>
        <w:t>-</w:t>
      </w:r>
      <w:r w:rsidRPr="009B1626">
        <w:rPr>
          <w:sz w:val="22"/>
          <w:szCs w:val="22"/>
        </w:rPr>
        <w:t xml:space="preserve">18 and </w:t>
      </w:r>
      <w:r w:rsidRPr="009B1626">
        <w:rPr>
          <w:color w:val="000000"/>
          <w:sz w:val="22"/>
          <w:szCs w:val="22"/>
        </w:rPr>
        <w:t>Blackwell Publishing: Oxford.</w:t>
      </w:r>
    </w:p>
    <w:p w:rsidR="00A522C4" w:rsidRPr="009B1626" w:rsidRDefault="00A522C4" w:rsidP="00A522C4">
      <w:pPr>
        <w:ind w:left="720" w:hanging="720"/>
        <w:rPr>
          <w:sz w:val="22"/>
          <w:szCs w:val="22"/>
        </w:rPr>
      </w:pPr>
    </w:p>
    <w:p w:rsidR="00A522C4" w:rsidRDefault="00A522C4" w:rsidP="00A522C4">
      <w:pPr>
        <w:ind w:left="720" w:hanging="720"/>
        <w:rPr>
          <w:sz w:val="22"/>
          <w:szCs w:val="22"/>
        </w:rPr>
      </w:pPr>
    </w:p>
    <w:p w:rsidR="00A522C4" w:rsidRDefault="00A522C4" w:rsidP="00A522C4">
      <w:pPr>
        <w:ind w:left="720" w:hanging="720"/>
        <w:rPr>
          <w:sz w:val="22"/>
          <w:szCs w:val="22"/>
        </w:rPr>
      </w:pPr>
    </w:p>
    <w:p w:rsidR="00A522C4" w:rsidRDefault="00A522C4" w:rsidP="00A522C4">
      <w:pPr>
        <w:ind w:left="720" w:hanging="720"/>
        <w:rPr>
          <w:sz w:val="22"/>
          <w:szCs w:val="22"/>
        </w:rPr>
      </w:pPr>
    </w:p>
    <w:p w:rsidR="00A522C4" w:rsidRPr="009B1626" w:rsidRDefault="00A522C4" w:rsidP="00A522C4">
      <w:pPr>
        <w:ind w:left="720" w:hanging="720"/>
        <w:rPr>
          <w:sz w:val="22"/>
          <w:szCs w:val="22"/>
        </w:rPr>
      </w:pPr>
      <w:r w:rsidRPr="009B1626">
        <w:rPr>
          <w:sz w:val="22"/>
          <w:szCs w:val="22"/>
        </w:rPr>
        <w:t>55.</w:t>
      </w:r>
      <w:r w:rsidRPr="009B1626">
        <w:rPr>
          <w:sz w:val="22"/>
          <w:szCs w:val="22"/>
        </w:rPr>
        <w:tab/>
        <w:t>“</w:t>
      </w:r>
      <w:hyperlink r:id="rId61" w:history="1">
        <w:r w:rsidR="00107761" w:rsidRPr="009D6653">
          <w:rPr>
            <w:rStyle w:val="Hyperlink"/>
            <w:sz w:val="22"/>
            <w:szCs w:val="22"/>
          </w:rPr>
          <w:t>The Ideal Inflation Indexed Bond and Irving Fisher’s Theory of Interest with Overlapping Generations</w:t>
        </w:r>
      </w:hyperlink>
      <w:r w:rsidRPr="009B1626">
        <w:rPr>
          <w:sz w:val="22"/>
          <w:szCs w:val="22"/>
        </w:rPr>
        <w:t xml:space="preserve">,” in R. </w:t>
      </w:r>
      <w:proofErr w:type="spellStart"/>
      <w:r w:rsidRPr="009B1626">
        <w:rPr>
          <w:sz w:val="22"/>
          <w:szCs w:val="22"/>
        </w:rPr>
        <w:t>Dimand</w:t>
      </w:r>
      <w:proofErr w:type="spellEnd"/>
      <w:r w:rsidRPr="009B1626">
        <w:rPr>
          <w:sz w:val="22"/>
          <w:szCs w:val="22"/>
        </w:rPr>
        <w:t xml:space="preserve"> and J. Geanakoplos, eds., </w:t>
      </w:r>
      <w:r w:rsidRPr="009B1626">
        <w:rPr>
          <w:i/>
          <w:iCs/>
          <w:sz w:val="22"/>
          <w:szCs w:val="22"/>
        </w:rPr>
        <w:t>Celebrating Irving Fisher: The Legacy of a Great Economist</w:t>
      </w:r>
      <w:r w:rsidRPr="009B1626">
        <w:rPr>
          <w:sz w:val="22"/>
          <w:szCs w:val="22"/>
        </w:rPr>
        <w:t xml:space="preserve">, (2005), </w:t>
      </w:r>
      <w:r w:rsidRPr="009B1626">
        <w:rPr>
          <w:i/>
          <w:iCs/>
          <w:sz w:val="22"/>
          <w:szCs w:val="22"/>
        </w:rPr>
        <w:t>American Journal of Economics and Sociology</w:t>
      </w:r>
      <w:r w:rsidRPr="009B1626">
        <w:rPr>
          <w:sz w:val="22"/>
          <w:szCs w:val="22"/>
        </w:rPr>
        <w:t>, 64(1): 257</w:t>
      </w:r>
      <w:r>
        <w:rPr>
          <w:color w:val="000000"/>
          <w:sz w:val="22"/>
          <w:szCs w:val="22"/>
        </w:rPr>
        <w:t>-</w:t>
      </w:r>
      <w:r w:rsidRPr="009B1626">
        <w:rPr>
          <w:sz w:val="22"/>
          <w:szCs w:val="22"/>
        </w:rPr>
        <w:t>305 and Blackwell Publishing: Oxford.</w:t>
      </w:r>
    </w:p>
    <w:p w:rsidR="00A522C4" w:rsidRPr="009B1626" w:rsidRDefault="00A522C4" w:rsidP="00A522C4">
      <w:pPr>
        <w:pStyle w:val="BodyTextIndent3"/>
        <w:ind w:firstLine="720"/>
        <w:rPr>
          <w:szCs w:val="22"/>
        </w:rPr>
      </w:pPr>
      <w:r w:rsidRPr="009B1626">
        <w:rPr>
          <w:szCs w:val="22"/>
        </w:rPr>
        <w:t>Cowles Foundation Discussion Paper No. 1429</w:t>
      </w:r>
    </w:p>
    <w:p w:rsidR="00A522C4" w:rsidRDefault="00A522C4" w:rsidP="00A522C4">
      <w:pPr>
        <w:pStyle w:val="BodyTextIndent3"/>
        <w:ind w:firstLine="720"/>
        <w:rPr>
          <w:szCs w:val="22"/>
        </w:rPr>
      </w:pPr>
      <w:r w:rsidRPr="009B1626">
        <w:rPr>
          <w:szCs w:val="22"/>
        </w:rPr>
        <w:t>Cowles Foundation Paper No. 1111 (2005)</w:t>
      </w:r>
    </w:p>
    <w:p w:rsidR="00A522C4" w:rsidRDefault="00A522C4" w:rsidP="00A522C4">
      <w:pPr>
        <w:pStyle w:val="BodyTextIndent3"/>
        <w:rPr>
          <w:szCs w:val="22"/>
        </w:rPr>
      </w:pPr>
    </w:p>
    <w:p w:rsidR="00A522C4" w:rsidRPr="009B1626" w:rsidRDefault="00A522C4" w:rsidP="00A522C4">
      <w:pPr>
        <w:pStyle w:val="BodyTextIndent3"/>
        <w:rPr>
          <w:szCs w:val="22"/>
        </w:rPr>
      </w:pPr>
      <w:r w:rsidRPr="009B1626">
        <w:rPr>
          <w:szCs w:val="22"/>
        </w:rPr>
        <w:t>56.</w:t>
      </w:r>
      <w:r w:rsidRPr="009B1626">
        <w:rPr>
          <w:szCs w:val="22"/>
        </w:rPr>
        <w:tab/>
        <w:t>“</w:t>
      </w:r>
      <w:hyperlink r:id="rId62" w:history="1">
        <w:r w:rsidR="00107761" w:rsidRPr="009D6653">
          <w:rPr>
            <w:rStyle w:val="Hyperlink"/>
            <w:szCs w:val="22"/>
          </w:rPr>
          <w:t>Determinacy with Nominal Assets and Outside Money</w:t>
        </w:r>
      </w:hyperlink>
      <w:r w:rsidRPr="009B1626">
        <w:rPr>
          <w:szCs w:val="22"/>
        </w:rPr>
        <w:t xml:space="preserve">” (with P. Dubey), </w:t>
      </w:r>
      <w:r w:rsidRPr="009B1626">
        <w:rPr>
          <w:i/>
          <w:iCs/>
          <w:szCs w:val="22"/>
        </w:rPr>
        <w:t>Economic Theory</w:t>
      </w:r>
      <w:r w:rsidRPr="009B1626">
        <w:rPr>
          <w:szCs w:val="22"/>
        </w:rPr>
        <w:t xml:space="preserve"> (2006) 27(1): 79</w:t>
      </w:r>
      <w:r>
        <w:rPr>
          <w:color w:val="000000"/>
          <w:szCs w:val="22"/>
        </w:rPr>
        <w:t>-</w:t>
      </w:r>
      <w:r w:rsidRPr="009B1626">
        <w:rPr>
          <w:szCs w:val="22"/>
        </w:rPr>
        <w:t xml:space="preserve">106. </w:t>
      </w:r>
    </w:p>
    <w:p w:rsidR="00A522C4" w:rsidRPr="009B1626" w:rsidRDefault="00A522C4" w:rsidP="00A522C4">
      <w:pPr>
        <w:pStyle w:val="BodyTextIndent3"/>
        <w:ind w:firstLine="720"/>
        <w:rPr>
          <w:szCs w:val="22"/>
        </w:rPr>
      </w:pPr>
      <w:proofErr w:type="gramStart"/>
      <w:r w:rsidRPr="009B1626">
        <w:rPr>
          <w:szCs w:val="22"/>
        </w:rPr>
        <w:t>Cowles Foundation Discussion Paper No. 1427 (2003).</w:t>
      </w:r>
      <w:proofErr w:type="gramEnd"/>
    </w:p>
    <w:p w:rsidR="00A522C4" w:rsidRPr="009B1626" w:rsidRDefault="00A522C4" w:rsidP="00A522C4">
      <w:pPr>
        <w:pStyle w:val="BodyTextIndent3"/>
        <w:ind w:firstLine="720"/>
        <w:rPr>
          <w:szCs w:val="22"/>
        </w:rPr>
      </w:pPr>
      <w:r w:rsidRPr="009B1626">
        <w:rPr>
          <w:szCs w:val="22"/>
        </w:rPr>
        <w:t>Cowles Foundation Discussion Paper No. 1427R (2004)</w:t>
      </w:r>
    </w:p>
    <w:p w:rsidR="00A522C4" w:rsidRPr="009B1626" w:rsidRDefault="00A522C4" w:rsidP="00A522C4">
      <w:pPr>
        <w:pStyle w:val="BodyTextIndent3"/>
        <w:ind w:firstLine="720"/>
        <w:rPr>
          <w:szCs w:val="22"/>
        </w:rPr>
      </w:pPr>
      <w:r w:rsidRPr="009B1626">
        <w:rPr>
          <w:szCs w:val="22"/>
        </w:rPr>
        <w:t>Cowles Foundation Paper No. 1199</w:t>
      </w:r>
    </w:p>
    <w:p w:rsidR="00A522C4" w:rsidRPr="009B1626" w:rsidRDefault="00A522C4" w:rsidP="00A522C4">
      <w:pPr>
        <w:pStyle w:val="BodyTextIndent3"/>
        <w:ind w:firstLine="720"/>
        <w:rPr>
          <w:szCs w:val="22"/>
        </w:rPr>
      </w:pPr>
    </w:p>
    <w:p w:rsidR="00A522C4" w:rsidRPr="009B1626" w:rsidRDefault="00A522C4" w:rsidP="00A522C4">
      <w:pPr>
        <w:ind w:left="720" w:hanging="720"/>
        <w:rPr>
          <w:sz w:val="22"/>
          <w:szCs w:val="22"/>
        </w:rPr>
      </w:pPr>
      <w:r w:rsidRPr="009B1626">
        <w:rPr>
          <w:sz w:val="22"/>
          <w:szCs w:val="22"/>
        </w:rPr>
        <w:t>57.</w:t>
      </w:r>
      <w:r w:rsidRPr="009B1626">
        <w:rPr>
          <w:sz w:val="22"/>
          <w:szCs w:val="22"/>
        </w:rPr>
        <w:tab/>
        <w:t>“</w:t>
      </w:r>
      <w:hyperlink r:id="rId63" w:history="1">
        <w:r w:rsidR="00107761" w:rsidRPr="009D6653">
          <w:rPr>
            <w:rStyle w:val="Hyperlink"/>
            <w:sz w:val="22"/>
            <w:szCs w:val="22"/>
          </w:rPr>
          <w:t>The Inflationary Bias of Real Uncertainty and the Harmonic Fisher Equation</w:t>
        </w:r>
      </w:hyperlink>
      <w:r w:rsidRPr="009B1626">
        <w:rPr>
          <w:sz w:val="22"/>
          <w:szCs w:val="22"/>
        </w:rPr>
        <w:t xml:space="preserve">” (with I. </w:t>
      </w:r>
      <w:proofErr w:type="spellStart"/>
      <w:r w:rsidRPr="009B1626">
        <w:rPr>
          <w:sz w:val="22"/>
          <w:szCs w:val="22"/>
        </w:rPr>
        <w:t>Karatzas</w:t>
      </w:r>
      <w:proofErr w:type="spellEnd"/>
      <w:r w:rsidRPr="009B1626">
        <w:rPr>
          <w:sz w:val="22"/>
          <w:szCs w:val="22"/>
        </w:rPr>
        <w:t xml:space="preserve">, M. </w:t>
      </w:r>
      <w:proofErr w:type="spellStart"/>
      <w:r w:rsidRPr="009B1626">
        <w:rPr>
          <w:sz w:val="22"/>
          <w:szCs w:val="22"/>
        </w:rPr>
        <w:t>Shubik</w:t>
      </w:r>
      <w:proofErr w:type="spellEnd"/>
      <w:r w:rsidRPr="009B1626">
        <w:rPr>
          <w:sz w:val="22"/>
          <w:szCs w:val="22"/>
        </w:rPr>
        <w:t xml:space="preserve">, </w:t>
      </w:r>
      <w:proofErr w:type="gramStart"/>
      <w:r w:rsidRPr="009B1626">
        <w:rPr>
          <w:sz w:val="22"/>
          <w:szCs w:val="22"/>
        </w:rPr>
        <w:t>W</w:t>
      </w:r>
      <w:proofErr w:type="gramEnd"/>
      <w:r w:rsidRPr="009B1626">
        <w:rPr>
          <w:sz w:val="22"/>
          <w:szCs w:val="22"/>
        </w:rPr>
        <w:t xml:space="preserve">. D. </w:t>
      </w:r>
      <w:proofErr w:type="spellStart"/>
      <w:r w:rsidRPr="009B1626">
        <w:rPr>
          <w:sz w:val="22"/>
          <w:szCs w:val="22"/>
        </w:rPr>
        <w:t>Sudderth</w:t>
      </w:r>
      <w:proofErr w:type="spellEnd"/>
      <w:r w:rsidRPr="009B1626">
        <w:rPr>
          <w:sz w:val="22"/>
          <w:szCs w:val="22"/>
        </w:rPr>
        <w:t>),”</w:t>
      </w:r>
      <w:r w:rsidRPr="009B1626">
        <w:rPr>
          <w:i/>
          <w:iCs/>
          <w:sz w:val="22"/>
          <w:szCs w:val="22"/>
        </w:rPr>
        <w:t xml:space="preserve"> Economic Theory</w:t>
      </w:r>
      <w:r w:rsidRPr="009B1626">
        <w:rPr>
          <w:sz w:val="22"/>
          <w:szCs w:val="22"/>
        </w:rPr>
        <w:t xml:space="preserve"> (2006), 28(3): 481</w:t>
      </w:r>
      <w:r>
        <w:rPr>
          <w:color w:val="000000"/>
          <w:sz w:val="22"/>
          <w:szCs w:val="22"/>
        </w:rPr>
        <w:t>-</w:t>
      </w:r>
      <w:r w:rsidRPr="009B1626">
        <w:rPr>
          <w:sz w:val="22"/>
          <w:szCs w:val="22"/>
        </w:rPr>
        <w:t>512.</w:t>
      </w:r>
    </w:p>
    <w:p w:rsidR="00A522C4" w:rsidRPr="009B1626" w:rsidRDefault="00A522C4" w:rsidP="00A522C4">
      <w:pPr>
        <w:pStyle w:val="BodyTextIndent3"/>
        <w:ind w:firstLine="720"/>
        <w:rPr>
          <w:szCs w:val="22"/>
        </w:rPr>
      </w:pPr>
      <w:r w:rsidRPr="009B1626">
        <w:rPr>
          <w:szCs w:val="22"/>
        </w:rPr>
        <w:t>Cowles Foundation Discussion Paper No. 1424 (2003)</w:t>
      </w:r>
    </w:p>
    <w:p w:rsidR="00A522C4" w:rsidRPr="009B1626" w:rsidRDefault="00A522C4" w:rsidP="00A522C4">
      <w:pPr>
        <w:ind w:left="1440"/>
        <w:rPr>
          <w:sz w:val="22"/>
          <w:szCs w:val="22"/>
        </w:rPr>
      </w:pPr>
      <w:r w:rsidRPr="009B1626">
        <w:rPr>
          <w:sz w:val="22"/>
          <w:szCs w:val="22"/>
        </w:rPr>
        <w:t>Previous version appeared as “Inflationary Bias in a Simple Stochastic Economy,” Cowles Foundation Discussion Paper No. 1333 (2001).</w:t>
      </w:r>
    </w:p>
    <w:p w:rsidR="00A522C4" w:rsidRPr="009B1626" w:rsidRDefault="00A522C4" w:rsidP="00A522C4">
      <w:pPr>
        <w:ind w:left="720" w:firstLine="720"/>
        <w:rPr>
          <w:sz w:val="22"/>
          <w:szCs w:val="22"/>
        </w:rPr>
      </w:pPr>
      <w:r w:rsidRPr="009B1626">
        <w:rPr>
          <w:sz w:val="22"/>
          <w:szCs w:val="22"/>
        </w:rPr>
        <w:t>Cowles Foundation Paper No. 1201</w:t>
      </w:r>
    </w:p>
    <w:p w:rsidR="00A522C4" w:rsidRPr="009B1626" w:rsidRDefault="00A522C4" w:rsidP="00A522C4">
      <w:pPr>
        <w:ind w:left="1440"/>
        <w:rPr>
          <w:sz w:val="22"/>
          <w:szCs w:val="22"/>
        </w:rPr>
      </w:pPr>
    </w:p>
    <w:p w:rsidR="00A522C4" w:rsidRPr="009B1626" w:rsidRDefault="00A522C4" w:rsidP="00A522C4">
      <w:pPr>
        <w:ind w:left="720" w:hanging="720"/>
        <w:rPr>
          <w:sz w:val="22"/>
          <w:szCs w:val="22"/>
        </w:rPr>
      </w:pPr>
      <w:r w:rsidRPr="009B1626">
        <w:rPr>
          <w:sz w:val="22"/>
          <w:szCs w:val="22"/>
        </w:rPr>
        <w:t>58.</w:t>
      </w:r>
      <w:r w:rsidRPr="009B1626">
        <w:rPr>
          <w:sz w:val="22"/>
          <w:szCs w:val="22"/>
        </w:rPr>
        <w:tab/>
        <w:t>“</w:t>
      </w:r>
      <w:hyperlink r:id="rId64" w:history="1">
        <w:r w:rsidR="00107761" w:rsidRPr="009D6653">
          <w:rPr>
            <w:rStyle w:val="Hyperlink"/>
            <w:sz w:val="22"/>
            <w:szCs w:val="22"/>
          </w:rPr>
          <w:t>Money and Production, and Liquidity Trap</w:t>
        </w:r>
      </w:hyperlink>
      <w:r w:rsidRPr="009B1626">
        <w:rPr>
          <w:sz w:val="22"/>
          <w:szCs w:val="22"/>
        </w:rPr>
        <w:t>” (with P. Dubey), “</w:t>
      </w:r>
      <w:r w:rsidRPr="009B1626">
        <w:rPr>
          <w:i/>
          <w:sz w:val="22"/>
          <w:szCs w:val="22"/>
        </w:rPr>
        <w:t>International Journal of Economic Theory</w:t>
      </w:r>
      <w:r w:rsidRPr="009B1626">
        <w:rPr>
          <w:sz w:val="22"/>
          <w:szCs w:val="22"/>
        </w:rPr>
        <w:t xml:space="preserve"> (2006), 2(3</w:t>
      </w:r>
      <w:r>
        <w:rPr>
          <w:color w:val="000000"/>
          <w:sz w:val="22"/>
          <w:szCs w:val="22"/>
        </w:rPr>
        <w:t>-</w:t>
      </w:r>
      <w:r w:rsidRPr="009B1626">
        <w:rPr>
          <w:color w:val="000000"/>
          <w:sz w:val="22"/>
          <w:szCs w:val="22"/>
        </w:rPr>
        <w:t>4):</w:t>
      </w:r>
      <w:r w:rsidRPr="009B1626">
        <w:rPr>
          <w:sz w:val="22"/>
          <w:szCs w:val="22"/>
        </w:rPr>
        <w:t xml:space="preserve"> 295</w:t>
      </w:r>
      <w:r>
        <w:rPr>
          <w:color w:val="000000"/>
          <w:sz w:val="22"/>
          <w:szCs w:val="22"/>
        </w:rPr>
        <w:t>-</w:t>
      </w:r>
      <w:r w:rsidRPr="009B1626">
        <w:rPr>
          <w:sz w:val="22"/>
          <w:szCs w:val="22"/>
        </w:rPr>
        <w:t>317.</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1574 (2006)</w:t>
      </w:r>
    </w:p>
    <w:p w:rsidR="00A522C4" w:rsidRPr="009B1626" w:rsidRDefault="00A522C4" w:rsidP="00A522C4">
      <w:pPr>
        <w:ind w:left="720" w:hanging="720"/>
        <w:rPr>
          <w:sz w:val="22"/>
          <w:szCs w:val="22"/>
        </w:rPr>
      </w:pPr>
      <w:r w:rsidRPr="009B1626">
        <w:rPr>
          <w:sz w:val="22"/>
          <w:szCs w:val="22"/>
        </w:rPr>
        <w:tab/>
      </w:r>
      <w:r w:rsidRPr="009B1626">
        <w:rPr>
          <w:sz w:val="22"/>
          <w:szCs w:val="22"/>
        </w:rPr>
        <w:tab/>
        <w:t xml:space="preserve">Cowles Foundation Paper No. 1200 (2007) </w:t>
      </w:r>
    </w:p>
    <w:p w:rsidR="00A522C4" w:rsidRDefault="00A522C4" w:rsidP="00A522C4">
      <w:pPr>
        <w:ind w:left="720" w:hanging="720"/>
        <w:rPr>
          <w:sz w:val="22"/>
          <w:szCs w:val="22"/>
        </w:rPr>
      </w:pPr>
    </w:p>
    <w:p w:rsidR="00A522C4" w:rsidRPr="009B1626" w:rsidRDefault="00A522C4" w:rsidP="00A522C4">
      <w:pPr>
        <w:ind w:left="720" w:hanging="720"/>
        <w:rPr>
          <w:i/>
          <w:sz w:val="22"/>
          <w:szCs w:val="22"/>
        </w:rPr>
      </w:pPr>
      <w:r w:rsidRPr="009B1626">
        <w:rPr>
          <w:sz w:val="22"/>
          <w:szCs w:val="22"/>
        </w:rPr>
        <w:t>59.</w:t>
      </w:r>
      <w:r w:rsidRPr="009B1626">
        <w:rPr>
          <w:sz w:val="22"/>
          <w:szCs w:val="22"/>
        </w:rPr>
        <w:tab/>
        <w:t xml:space="preserve"> “</w:t>
      </w:r>
      <w:hyperlink r:id="rId65" w:history="1">
        <w:r w:rsidR="00107761" w:rsidRPr="009D6653">
          <w:rPr>
            <w:rStyle w:val="Hyperlink"/>
            <w:sz w:val="22"/>
            <w:szCs w:val="22"/>
          </w:rPr>
          <w:t>Pareto Improving Taxes</w:t>
        </w:r>
      </w:hyperlink>
      <w:r w:rsidRPr="009B1626">
        <w:rPr>
          <w:sz w:val="22"/>
          <w:szCs w:val="22"/>
        </w:rPr>
        <w:t xml:space="preserve">” (with H. </w:t>
      </w:r>
      <w:proofErr w:type="spellStart"/>
      <w:r w:rsidRPr="009B1626">
        <w:rPr>
          <w:sz w:val="22"/>
          <w:szCs w:val="22"/>
        </w:rPr>
        <w:t>Polemarchakis</w:t>
      </w:r>
      <w:proofErr w:type="spellEnd"/>
      <w:r w:rsidRPr="009B1626">
        <w:rPr>
          <w:sz w:val="22"/>
          <w:szCs w:val="22"/>
        </w:rPr>
        <w:t xml:space="preserve">), </w:t>
      </w:r>
      <w:r w:rsidRPr="009B1626">
        <w:rPr>
          <w:i/>
          <w:sz w:val="22"/>
          <w:szCs w:val="22"/>
        </w:rPr>
        <w:t xml:space="preserve">Journal of Mathematical Economics </w:t>
      </w:r>
      <w:r w:rsidRPr="009B1626">
        <w:rPr>
          <w:sz w:val="22"/>
          <w:szCs w:val="22"/>
        </w:rPr>
        <w:t>(2007), 44(7</w:t>
      </w:r>
      <w:r>
        <w:rPr>
          <w:sz w:val="22"/>
          <w:szCs w:val="22"/>
        </w:rPr>
        <w:t>-</w:t>
      </w:r>
      <w:r w:rsidRPr="009B1626">
        <w:rPr>
          <w:sz w:val="22"/>
          <w:szCs w:val="22"/>
        </w:rPr>
        <w:t>8): 682</w:t>
      </w:r>
      <w:r>
        <w:rPr>
          <w:sz w:val="22"/>
          <w:szCs w:val="22"/>
        </w:rPr>
        <w:t>-</w:t>
      </w:r>
      <w:r w:rsidRPr="009B1626">
        <w:rPr>
          <w:sz w:val="22"/>
          <w:szCs w:val="22"/>
        </w:rPr>
        <w:t>696.</w:t>
      </w:r>
    </w:p>
    <w:p w:rsidR="00A522C4" w:rsidRPr="009B1626" w:rsidRDefault="00A522C4" w:rsidP="00A522C4">
      <w:pPr>
        <w:ind w:left="1440"/>
        <w:rPr>
          <w:sz w:val="22"/>
          <w:szCs w:val="22"/>
        </w:rPr>
      </w:pPr>
      <w:r w:rsidRPr="009B1626">
        <w:rPr>
          <w:sz w:val="22"/>
          <w:szCs w:val="22"/>
        </w:rPr>
        <w:t>Cowles Foundation Discussion Paper No. 1576 (2006)</w:t>
      </w:r>
    </w:p>
    <w:p w:rsidR="00A522C4" w:rsidRPr="009B1626" w:rsidRDefault="00A522C4" w:rsidP="00A522C4">
      <w:pPr>
        <w:ind w:left="1440"/>
        <w:rPr>
          <w:sz w:val="22"/>
          <w:szCs w:val="22"/>
        </w:rPr>
      </w:pPr>
      <w:r w:rsidRPr="009B1626">
        <w:rPr>
          <w:sz w:val="22"/>
          <w:szCs w:val="22"/>
        </w:rPr>
        <w:t>Cowles Foundation Discussion Paper No. 1662 (2008)</w:t>
      </w:r>
    </w:p>
    <w:p w:rsidR="00A522C4" w:rsidRPr="009B1626" w:rsidRDefault="00A522C4" w:rsidP="00A522C4">
      <w:pPr>
        <w:ind w:left="1440"/>
        <w:rPr>
          <w:sz w:val="22"/>
          <w:szCs w:val="22"/>
        </w:rPr>
      </w:pPr>
      <w:r w:rsidRPr="009B1626">
        <w:rPr>
          <w:sz w:val="22"/>
          <w:szCs w:val="22"/>
        </w:rPr>
        <w:t>Cowles Foundation Paper No. 1235</w:t>
      </w:r>
    </w:p>
    <w:p w:rsidR="00A522C4" w:rsidRPr="009B1626" w:rsidRDefault="00A522C4" w:rsidP="00A522C4">
      <w:pPr>
        <w:rPr>
          <w:sz w:val="22"/>
          <w:szCs w:val="22"/>
        </w:rPr>
      </w:pPr>
    </w:p>
    <w:p w:rsidR="00A522C4" w:rsidRPr="009B1626" w:rsidRDefault="00A522C4" w:rsidP="00A522C4">
      <w:pPr>
        <w:pStyle w:val="BodyTextIndent3"/>
        <w:rPr>
          <w:szCs w:val="22"/>
        </w:rPr>
      </w:pPr>
      <w:r w:rsidRPr="009B1626">
        <w:rPr>
          <w:szCs w:val="22"/>
        </w:rPr>
        <w:t>60.</w:t>
      </w:r>
      <w:r w:rsidRPr="009B1626">
        <w:rPr>
          <w:szCs w:val="22"/>
        </w:rPr>
        <w:tab/>
        <w:t>“</w:t>
      </w:r>
      <w:hyperlink r:id="rId66" w:anchor="_blank" w:history="1">
        <w:r w:rsidR="00107761" w:rsidRPr="009D6653">
          <w:rPr>
            <w:rStyle w:val="Hyperlink"/>
            <w:szCs w:val="22"/>
          </w:rPr>
          <w:t>Collateral Restrictions and Liquidity Under-Supply: A Simple Model</w:t>
        </w:r>
      </w:hyperlink>
      <w:r w:rsidRPr="009B1626">
        <w:rPr>
          <w:szCs w:val="22"/>
        </w:rPr>
        <w:t xml:space="preserve">” (with A. </w:t>
      </w:r>
      <w:proofErr w:type="spellStart"/>
      <w:r w:rsidRPr="009B1626">
        <w:rPr>
          <w:szCs w:val="22"/>
        </w:rPr>
        <w:t>Fostel</w:t>
      </w:r>
      <w:proofErr w:type="spellEnd"/>
      <w:r w:rsidRPr="009B1626">
        <w:rPr>
          <w:szCs w:val="22"/>
        </w:rPr>
        <w:t xml:space="preserve">), </w:t>
      </w:r>
      <w:r w:rsidRPr="009B1626">
        <w:rPr>
          <w:rStyle w:val="Emphasis"/>
          <w:szCs w:val="22"/>
        </w:rPr>
        <w:t>Economic Theory</w:t>
      </w:r>
      <w:r w:rsidRPr="009B1626">
        <w:rPr>
          <w:szCs w:val="22"/>
        </w:rPr>
        <w:t xml:space="preserve"> (2008), 35: 441</w:t>
      </w:r>
      <w:r>
        <w:rPr>
          <w:color w:val="000000"/>
          <w:szCs w:val="22"/>
        </w:rPr>
        <w:t>-</w:t>
      </w:r>
      <w:r w:rsidRPr="009B1626">
        <w:rPr>
          <w:szCs w:val="22"/>
        </w:rPr>
        <w:t>467.</w:t>
      </w:r>
    </w:p>
    <w:p w:rsidR="00A522C4" w:rsidRPr="009B1626" w:rsidRDefault="00A522C4" w:rsidP="00A522C4">
      <w:pPr>
        <w:widowControl/>
        <w:ind w:left="1440"/>
        <w:rPr>
          <w:sz w:val="22"/>
          <w:szCs w:val="22"/>
        </w:rPr>
      </w:pPr>
      <w:r w:rsidRPr="009B1626">
        <w:rPr>
          <w:sz w:val="22"/>
          <w:szCs w:val="22"/>
        </w:rPr>
        <w:t>Previously “Non-Monotonic Liquidity Under-Supply” Cowles Foundation Discussion Paper No. 1468 (2004)</w:t>
      </w:r>
    </w:p>
    <w:p w:rsidR="00A522C4" w:rsidRPr="009B1626" w:rsidRDefault="00A522C4" w:rsidP="00A522C4">
      <w:pPr>
        <w:widowControl/>
        <w:ind w:left="1440"/>
        <w:rPr>
          <w:sz w:val="22"/>
          <w:szCs w:val="22"/>
        </w:rPr>
      </w:pPr>
      <w:r w:rsidRPr="009B1626">
        <w:rPr>
          <w:sz w:val="22"/>
          <w:szCs w:val="22"/>
        </w:rPr>
        <w:t>Cowles Foundation Discussion Paper No. 1468R (2006)</w:t>
      </w:r>
    </w:p>
    <w:p w:rsidR="00A522C4" w:rsidRPr="009B1626" w:rsidRDefault="00A522C4" w:rsidP="00A522C4">
      <w:pPr>
        <w:pStyle w:val="BodyTextIndent3"/>
        <w:rPr>
          <w:szCs w:val="22"/>
        </w:rPr>
      </w:pPr>
    </w:p>
    <w:p w:rsidR="00A522C4" w:rsidRPr="009B1626" w:rsidRDefault="00A522C4" w:rsidP="00A522C4">
      <w:pPr>
        <w:ind w:left="720" w:hanging="720"/>
        <w:rPr>
          <w:sz w:val="22"/>
          <w:szCs w:val="22"/>
        </w:rPr>
      </w:pPr>
      <w:r w:rsidRPr="009B1626">
        <w:rPr>
          <w:sz w:val="22"/>
          <w:szCs w:val="22"/>
        </w:rPr>
        <w:t>61.</w:t>
      </w:r>
      <w:r w:rsidRPr="009B1626">
        <w:rPr>
          <w:sz w:val="22"/>
          <w:szCs w:val="22"/>
        </w:rPr>
        <w:tab/>
        <w:t>“</w:t>
      </w:r>
      <w:hyperlink r:id="rId67" w:history="1">
        <w:r w:rsidR="00107761" w:rsidRPr="009D6653">
          <w:rPr>
            <w:rStyle w:val="Hyperlink"/>
            <w:sz w:val="22"/>
            <w:szCs w:val="22"/>
          </w:rPr>
          <w:t>Leverage Cycles and the Anxious Economy</w:t>
        </w:r>
      </w:hyperlink>
      <w:r w:rsidRPr="009B1626">
        <w:rPr>
          <w:sz w:val="22"/>
          <w:szCs w:val="22"/>
        </w:rPr>
        <w:t xml:space="preserve">” (with A. </w:t>
      </w:r>
      <w:proofErr w:type="spellStart"/>
      <w:r w:rsidRPr="009B1626">
        <w:rPr>
          <w:sz w:val="22"/>
          <w:szCs w:val="22"/>
        </w:rPr>
        <w:t>Fostel</w:t>
      </w:r>
      <w:proofErr w:type="spellEnd"/>
      <w:r w:rsidRPr="009B1626">
        <w:rPr>
          <w:sz w:val="22"/>
          <w:szCs w:val="22"/>
        </w:rPr>
        <w:t xml:space="preserve">), </w:t>
      </w:r>
      <w:r w:rsidRPr="009B1626">
        <w:rPr>
          <w:rStyle w:val="Emphasis"/>
          <w:sz w:val="22"/>
          <w:szCs w:val="22"/>
        </w:rPr>
        <w:t>American Economic Review</w:t>
      </w:r>
      <w:r w:rsidRPr="009B1626">
        <w:rPr>
          <w:sz w:val="22"/>
          <w:szCs w:val="22"/>
        </w:rPr>
        <w:t xml:space="preserve"> (2008), 98(4): 1211</w:t>
      </w:r>
      <w:r>
        <w:rPr>
          <w:color w:val="000000"/>
          <w:sz w:val="22"/>
          <w:szCs w:val="22"/>
        </w:rPr>
        <w:t>-</w:t>
      </w:r>
      <w:r w:rsidRPr="009B1626">
        <w:rPr>
          <w:sz w:val="22"/>
          <w:szCs w:val="22"/>
        </w:rPr>
        <w:t>1244 (lead article).</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1646 (2008)</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1233</w:t>
      </w:r>
    </w:p>
    <w:p w:rsidR="00A522C4" w:rsidRDefault="00A522C4" w:rsidP="00A522C4">
      <w:pPr>
        <w:rPr>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62. </w:t>
      </w:r>
      <w:r w:rsidRPr="009B1626">
        <w:rPr>
          <w:color w:val="000000"/>
          <w:sz w:val="22"/>
          <w:szCs w:val="22"/>
        </w:rPr>
        <w:tab/>
        <w:t>“</w:t>
      </w:r>
      <w:hyperlink r:id="rId68" w:history="1">
        <w:r w:rsidR="00107761" w:rsidRPr="009D6653">
          <w:rPr>
            <w:rStyle w:val="Hyperlink"/>
            <w:sz w:val="22"/>
            <w:szCs w:val="22"/>
          </w:rPr>
          <w:t>Overlapping Generations Model of General Equilibrium</w:t>
        </w:r>
      </w:hyperlink>
      <w:r w:rsidRPr="009B1626">
        <w:rPr>
          <w:color w:val="000000"/>
          <w:sz w:val="22"/>
          <w:szCs w:val="22"/>
        </w:rPr>
        <w:t xml:space="preserve">,” in S. N. </w:t>
      </w:r>
      <w:proofErr w:type="spellStart"/>
      <w:r w:rsidRPr="009B1626">
        <w:rPr>
          <w:color w:val="000000"/>
          <w:sz w:val="22"/>
          <w:szCs w:val="22"/>
        </w:rPr>
        <w:t>Durlauf</w:t>
      </w:r>
      <w:proofErr w:type="spellEnd"/>
      <w:r w:rsidRPr="009B1626">
        <w:rPr>
          <w:color w:val="000000"/>
          <w:sz w:val="22"/>
          <w:szCs w:val="22"/>
        </w:rPr>
        <w:t xml:space="preserve"> and L. E. Blume, eds., </w:t>
      </w:r>
      <w:proofErr w:type="gramStart"/>
      <w:r w:rsidRPr="009B1626">
        <w:rPr>
          <w:i/>
          <w:iCs/>
          <w:color w:val="000000"/>
          <w:sz w:val="22"/>
          <w:szCs w:val="22"/>
        </w:rPr>
        <w:t>The</w:t>
      </w:r>
      <w:proofErr w:type="gramEnd"/>
      <w:r w:rsidRPr="009B1626">
        <w:rPr>
          <w:i/>
          <w:iCs/>
          <w:color w:val="000000"/>
          <w:sz w:val="22"/>
          <w:szCs w:val="22"/>
        </w:rPr>
        <w:t xml:space="preserve"> New Palgrave Dictionary of Economics</w:t>
      </w:r>
      <w:r w:rsidRPr="009B1626">
        <w:rPr>
          <w:color w:val="000000"/>
          <w:sz w:val="22"/>
          <w:szCs w:val="22"/>
        </w:rPr>
        <w:t>, 2d ed., Palgrave Macmillan, (2008).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1663 (2008)</w:t>
      </w:r>
    </w:p>
    <w:p w:rsidR="00A522C4" w:rsidRPr="009B1626" w:rsidRDefault="00A522C4" w:rsidP="00A522C4">
      <w:pPr>
        <w:ind w:left="720" w:hanging="720"/>
        <w:rPr>
          <w:sz w:val="22"/>
          <w:szCs w:val="22"/>
        </w:rPr>
      </w:pPr>
      <w:r w:rsidRPr="009B1626">
        <w:rPr>
          <w:color w:val="000000"/>
          <w:sz w:val="22"/>
          <w:szCs w:val="22"/>
        </w:rPr>
        <w:tab/>
      </w:r>
      <w:r w:rsidRPr="009B1626">
        <w:rPr>
          <w:color w:val="000000"/>
          <w:sz w:val="22"/>
          <w:szCs w:val="22"/>
        </w:rPr>
        <w:tab/>
      </w:r>
      <w:r w:rsidRPr="009B1626">
        <w:rPr>
          <w:sz w:val="22"/>
          <w:szCs w:val="22"/>
        </w:rPr>
        <w:t>Cowles Foundation Paper No. 1275</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sz w:val="22"/>
          <w:szCs w:val="22"/>
        </w:rPr>
      </w:pPr>
      <w:r w:rsidRPr="009B1626">
        <w:rPr>
          <w:sz w:val="22"/>
          <w:szCs w:val="22"/>
        </w:rPr>
        <w:t>63.</w:t>
      </w:r>
      <w:r w:rsidRPr="009B1626">
        <w:rPr>
          <w:sz w:val="22"/>
          <w:szCs w:val="22"/>
        </w:rPr>
        <w:tab/>
        <w:t>“</w:t>
      </w:r>
      <w:hyperlink r:id="rId69" w:history="1">
        <w:r w:rsidR="00107761" w:rsidRPr="009D6653">
          <w:rPr>
            <w:rStyle w:val="Hyperlink"/>
            <w:sz w:val="22"/>
            <w:szCs w:val="22"/>
          </w:rPr>
          <w:t>The Virtues and Vices of Equilibrium and the Future of Financial Economics</w:t>
        </w:r>
      </w:hyperlink>
      <w:r w:rsidRPr="009B1626">
        <w:rPr>
          <w:sz w:val="22"/>
          <w:szCs w:val="22"/>
        </w:rPr>
        <w:t xml:space="preserve">” (with J. </w:t>
      </w:r>
      <w:proofErr w:type="spellStart"/>
      <w:r w:rsidRPr="009B1626">
        <w:rPr>
          <w:sz w:val="22"/>
          <w:szCs w:val="22"/>
        </w:rPr>
        <w:t>Doyne</w:t>
      </w:r>
      <w:proofErr w:type="spellEnd"/>
      <w:r w:rsidRPr="009B1626">
        <w:rPr>
          <w:sz w:val="22"/>
          <w:szCs w:val="22"/>
        </w:rPr>
        <w:t xml:space="preserve"> Farmer), </w:t>
      </w:r>
      <w:r w:rsidRPr="009B1626">
        <w:rPr>
          <w:i/>
          <w:sz w:val="22"/>
          <w:szCs w:val="22"/>
        </w:rPr>
        <w:t xml:space="preserve">Complexity </w:t>
      </w:r>
      <w:r w:rsidRPr="009B1626">
        <w:rPr>
          <w:sz w:val="22"/>
          <w:szCs w:val="22"/>
        </w:rPr>
        <w:t>(January/February 2009), 14(3): 11</w:t>
      </w:r>
      <w:r>
        <w:rPr>
          <w:color w:val="000000"/>
          <w:sz w:val="22"/>
          <w:szCs w:val="22"/>
        </w:rPr>
        <w:t>-</w:t>
      </w:r>
      <w:r w:rsidRPr="009B1626">
        <w:rPr>
          <w:sz w:val="22"/>
          <w:szCs w:val="22"/>
        </w:rPr>
        <w:t>38.</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1647 (2008)</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1274</w:t>
      </w:r>
    </w:p>
    <w:p w:rsidR="00A522C4" w:rsidRDefault="00A522C4" w:rsidP="00A522C4">
      <w:pPr>
        <w:ind w:left="720" w:hanging="720"/>
        <w:rPr>
          <w:sz w:val="22"/>
          <w:szCs w:val="22"/>
        </w:rPr>
      </w:pPr>
    </w:p>
    <w:p w:rsidR="00A522C4" w:rsidRPr="009B1626" w:rsidRDefault="00A522C4" w:rsidP="00A522C4">
      <w:pPr>
        <w:ind w:left="720" w:hanging="720"/>
        <w:rPr>
          <w:color w:val="000000"/>
          <w:sz w:val="22"/>
          <w:szCs w:val="22"/>
        </w:rPr>
      </w:pPr>
      <w:r w:rsidRPr="009B1626">
        <w:rPr>
          <w:color w:val="000000"/>
          <w:sz w:val="22"/>
          <w:szCs w:val="22"/>
        </w:rPr>
        <w:t>64.</w:t>
      </w:r>
      <w:r w:rsidRPr="009B1626">
        <w:rPr>
          <w:color w:val="000000"/>
          <w:sz w:val="22"/>
          <w:szCs w:val="22"/>
        </w:rPr>
        <w:tab/>
        <w:t>“</w:t>
      </w:r>
      <w:hyperlink r:id="rId70" w:history="1">
        <w:r w:rsidR="00107761" w:rsidRPr="009D6653">
          <w:rPr>
            <w:rStyle w:val="Hyperlink"/>
            <w:sz w:val="22"/>
            <w:szCs w:val="22"/>
          </w:rPr>
          <w:t>Reforming Social Security with Progressive Personal Accounts</w:t>
        </w:r>
      </w:hyperlink>
      <w:r w:rsidRPr="009B1626">
        <w:rPr>
          <w:color w:val="000000"/>
          <w:sz w:val="22"/>
          <w:szCs w:val="22"/>
        </w:rPr>
        <w:t xml:space="preserve">” (with Stephen </w:t>
      </w:r>
      <w:proofErr w:type="spellStart"/>
      <w:r w:rsidRPr="009B1626">
        <w:rPr>
          <w:color w:val="000000"/>
          <w:sz w:val="22"/>
          <w:szCs w:val="22"/>
        </w:rPr>
        <w:t>Zeldes</w:t>
      </w:r>
      <w:proofErr w:type="spellEnd"/>
      <w:r w:rsidRPr="009B1626">
        <w:rPr>
          <w:color w:val="000000"/>
          <w:sz w:val="22"/>
          <w:szCs w:val="22"/>
        </w:rPr>
        <w:t xml:space="preserve">), in J. R. Brown, J. B. </w:t>
      </w:r>
      <w:proofErr w:type="spellStart"/>
      <w:r w:rsidRPr="009B1626">
        <w:rPr>
          <w:color w:val="000000"/>
          <w:sz w:val="22"/>
          <w:szCs w:val="22"/>
        </w:rPr>
        <w:t>Liebman</w:t>
      </w:r>
      <w:proofErr w:type="spellEnd"/>
      <w:r w:rsidRPr="009B1626">
        <w:rPr>
          <w:color w:val="000000"/>
          <w:sz w:val="22"/>
          <w:szCs w:val="22"/>
        </w:rPr>
        <w:t xml:space="preserve">, and D. A. Wise, eds., </w:t>
      </w:r>
      <w:r w:rsidRPr="009B1626">
        <w:rPr>
          <w:i/>
          <w:color w:val="000000"/>
          <w:sz w:val="22"/>
          <w:szCs w:val="22"/>
        </w:rPr>
        <w:t xml:space="preserve">Social Security Policy in a Changing Environment, </w:t>
      </w:r>
      <w:r w:rsidRPr="009B1626">
        <w:rPr>
          <w:color w:val="000000"/>
          <w:sz w:val="22"/>
          <w:szCs w:val="22"/>
        </w:rPr>
        <w:t>National Bureau of Economic Research, University of Chicago Press, Chicago, 2009, pp 73</w:t>
      </w:r>
      <w:r>
        <w:rPr>
          <w:color w:val="000000"/>
          <w:sz w:val="22"/>
          <w:szCs w:val="22"/>
        </w:rPr>
        <w:t>-</w:t>
      </w:r>
      <w:r w:rsidRPr="009B1626">
        <w:rPr>
          <w:color w:val="000000"/>
          <w:sz w:val="22"/>
          <w:szCs w:val="22"/>
        </w:rPr>
        <w:t>121.</w:t>
      </w:r>
      <w:r w:rsidRPr="009B1626">
        <w:rPr>
          <w:color w:val="000000"/>
          <w:sz w:val="22"/>
          <w:szCs w:val="22"/>
        </w:rPr>
        <w:tab/>
      </w:r>
      <w:r w:rsidRPr="009B1626">
        <w:rPr>
          <w:color w:val="000000"/>
          <w:sz w:val="22"/>
          <w:szCs w:val="22"/>
        </w:rPr>
        <w:tab/>
        <w:t>Cowles Foundation Discussion Paper 1664 (2008)</w:t>
      </w:r>
    </w:p>
    <w:p w:rsidR="00A522C4" w:rsidRPr="00AD5A1C" w:rsidRDefault="00A522C4" w:rsidP="00A522C4">
      <w:pPr>
        <w:ind w:left="720" w:hanging="720"/>
        <w:rPr>
          <w:color w:val="000000"/>
          <w:sz w:val="22"/>
          <w:szCs w:val="22"/>
        </w:rPr>
      </w:pPr>
      <w:r>
        <w:rPr>
          <w:color w:val="000000"/>
          <w:sz w:val="22"/>
          <w:szCs w:val="22"/>
        </w:rPr>
        <w:tab/>
      </w:r>
      <w:r>
        <w:rPr>
          <w:color w:val="000000"/>
          <w:sz w:val="22"/>
          <w:szCs w:val="22"/>
        </w:rPr>
        <w:tab/>
        <w:t>Cowles Foundation Paper 1276</w:t>
      </w:r>
    </w:p>
    <w:p w:rsidR="00A522C4" w:rsidRDefault="00A522C4" w:rsidP="00A522C4">
      <w:pPr>
        <w:pStyle w:val="BodyTextIndent3"/>
        <w:rPr>
          <w:szCs w:val="22"/>
        </w:rPr>
      </w:pPr>
    </w:p>
    <w:p w:rsidR="00A522C4" w:rsidRPr="009B1626" w:rsidRDefault="00A522C4" w:rsidP="00A522C4">
      <w:pPr>
        <w:pStyle w:val="BodyTextIndent3"/>
        <w:rPr>
          <w:szCs w:val="22"/>
        </w:rPr>
      </w:pPr>
      <w:r w:rsidRPr="009B1626">
        <w:rPr>
          <w:szCs w:val="22"/>
        </w:rPr>
        <w:t>65.</w:t>
      </w:r>
      <w:r w:rsidRPr="009B1626">
        <w:rPr>
          <w:szCs w:val="22"/>
        </w:rPr>
        <w:tab/>
        <w:t>“</w:t>
      </w:r>
      <w:hyperlink r:id="rId71" w:history="1">
        <w:r w:rsidR="00107761" w:rsidRPr="009D6653">
          <w:rPr>
            <w:rStyle w:val="Hyperlink"/>
            <w:szCs w:val="22"/>
          </w:rPr>
          <w:t>Grading Exams: 100, 99,…</w:t>
        </w:r>
        <w:proofErr w:type="gramStart"/>
        <w:r w:rsidR="00107761" w:rsidRPr="009D6653">
          <w:rPr>
            <w:rStyle w:val="Hyperlink"/>
            <w:szCs w:val="22"/>
          </w:rPr>
          <w:t>,1</w:t>
        </w:r>
        <w:proofErr w:type="gramEnd"/>
        <w:r w:rsidR="00107761" w:rsidRPr="009D6653">
          <w:rPr>
            <w:rStyle w:val="Hyperlink"/>
            <w:szCs w:val="22"/>
          </w:rPr>
          <w:t xml:space="preserve"> or A, B, C?  Incentives in Games of Status</w:t>
        </w:r>
      </w:hyperlink>
      <w:r w:rsidRPr="009B1626">
        <w:rPr>
          <w:szCs w:val="22"/>
        </w:rPr>
        <w:t xml:space="preserve">” (with P. Dubey), </w:t>
      </w:r>
      <w:r w:rsidRPr="009B1626">
        <w:rPr>
          <w:i/>
          <w:szCs w:val="22"/>
        </w:rPr>
        <w:t>Games and Economic Behavior</w:t>
      </w:r>
      <w:r w:rsidRPr="009B1626">
        <w:rPr>
          <w:szCs w:val="22"/>
        </w:rPr>
        <w:t xml:space="preserve"> (2010), 69(1): 72</w:t>
      </w:r>
      <w:r>
        <w:rPr>
          <w:szCs w:val="22"/>
        </w:rPr>
        <w:t>-</w:t>
      </w:r>
      <w:r w:rsidRPr="009B1626">
        <w:rPr>
          <w:szCs w:val="22"/>
        </w:rPr>
        <w:t>94.</w:t>
      </w:r>
    </w:p>
    <w:p w:rsidR="00A522C4" w:rsidRPr="009B1626" w:rsidRDefault="00A522C4" w:rsidP="00A522C4">
      <w:pPr>
        <w:widowControl/>
        <w:rPr>
          <w:sz w:val="22"/>
          <w:szCs w:val="22"/>
        </w:rPr>
      </w:pPr>
      <w:r w:rsidRPr="009B1626">
        <w:rPr>
          <w:sz w:val="22"/>
          <w:szCs w:val="22"/>
        </w:rPr>
        <w:tab/>
      </w:r>
      <w:r w:rsidRPr="009B1626">
        <w:rPr>
          <w:sz w:val="22"/>
          <w:szCs w:val="22"/>
        </w:rPr>
        <w:tab/>
        <w:t>Cowles Foundation Discussion Paper No. 1467 (2004)</w:t>
      </w:r>
    </w:p>
    <w:p w:rsidR="00A522C4" w:rsidRPr="009B1626" w:rsidRDefault="00A522C4" w:rsidP="00A522C4">
      <w:pPr>
        <w:widowControl/>
        <w:ind w:left="720" w:firstLine="720"/>
        <w:rPr>
          <w:sz w:val="22"/>
          <w:szCs w:val="22"/>
        </w:rPr>
      </w:pPr>
      <w:r w:rsidRPr="009B1626">
        <w:rPr>
          <w:sz w:val="22"/>
          <w:szCs w:val="22"/>
        </w:rPr>
        <w:t>Cowles Foundation Discussion Paper No. 1544 (2005)</w:t>
      </w:r>
    </w:p>
    <w:p w:rsidR="00A522C4" w:rsidRPr="009B1626" w:rsidRDefault="00A522C4" w:rsidP="00A522C4">
      <w:pPr>
        <w:widowControl/>
        <w:ind w:left="720" w:firstLine="720"/>
        <w:rPr>
          <w:sz w:val="22"/>
          <w:szCs w:val="22"/>
        </w:rPr>
      </w:pPr>
      <w:r w:rsidRPr="009B1626">
        <w:rPr>
          <w:sz w:val="22"/>
          <w:szCs w:val="22"/>
        </w:rPr>
        <w:t>Cowles Foundation Discussion Paper No. 1544R (2005)</w:t>
      </w:r>
    </w:p>
    <w:p w:rsidR="00A522C4" w:rsidRPr="009B1626" w:rsidRDefault="00A522C4" w:rsidP="00A522C4">
      <w:pPr>
        <w:pStyle w:val="BodyTextIndent3"/>
        <w:ind w:firstLine="720"/>
        <w:rPr>
          <w:szCs w:val="22"/>
        </w:rPr>
      </w:pPr>
      <w:r w:rsidRPr="009B1626">
        <w:rPr>
          <w:szCs w:val="22"/>
        </w:rPr>
        <w:t>Cowles Foundation Discussion Paper No. 1710 (2009)</w:t>
      </w:r>
    </w:p>
    <w:p w:rsidR="00A522C4" w:rsidRDefault="00A522C4" w:rsidP="00A522C4">
      <w:pPr>
        <w:pStyle w:val="BodyTextIndent3"/>
        <w:rPr>
          <w:szCs w:val="22"/>
        </w:rPr>
      </w:pPr>
    </w:p>
    <w:p w:rsidR="00A522C4" w:rsidRPr="009B1626" w:rsidRDefault="00A522C4" w:rsidP="00A522C4">
      <w:pPr>
        <w:pStyle w:val="BodyTextIndent3"/>
        <w:rPr>
          <w:szCs w:val="22"/>
        </w:rPr>
      </w:pPr>
      <w:r w:rsidRPr="009B1626">
        <w:rPr>
          <w:szCs w:val="22"/>
        </w:rPr>
        <w:t>66.</w:t>
      </w:r>
      <w:r w:rsidRPr="009B1626">
        <w:rPr>
          <w:szCs w:val="22"/>
        </w:rPr>
        <w:tab/>
        <w:t>“</w:t>
      </w:r>
      <w:hyperlink r:id="rId72" w:history="1">
        <w:r w:rsidR="00107761" w:rsidRPr="005D66CE">
          <w:rPr>
            <w:rStyle w:val="Hyperlink"/>
            <w:szCs w:val="22"/>
          </w:rPr>
          <w:t>Credit Cards and Inflation</w:t>
        </w:r>
      </w:hyperlink>
      <w:r w:rsidRPr="009B1626">
        <w:rPr>
          <w:szCs w:val="22"/>
        </w:rPr>
        <w:t xml:space="preserve">” (with Pradeep Dubey) </w:t>
      </w:r>
      <w:r w:rsidRPr="009B1626">
        <w:rPr>
          <w:i/>
          <w:iCs/>
          <w:szCs w:val="22"/>
        </w:rPr>
        <w:t xml:space="preserve">Games and Economic Behavior </w:t>
      </w:r>
      <w:r w:rsidRPr="009B1626">
        <w:rPr>
          <w:szCs w:val="22"/>
        </w:rPr>
        <w:t>(November 2010), 70(2): 325</w:t>
      </w:r>
      <w:r>
        <w:rPr>
          <w:szCs w:val="22"/>
        </w:rPr>
        <w:t>-</w:t>
      </w:r>
      <w:r w:rsidRPr="009B1626">
        <w:rPr>
          <w:szCs w:val="22"/>
        </w:rPr>
        <w:t>353.</w:t>
      </w:r>
    </w:p>
    <w:p w:rsidR="00A522C4" w:rsidRPr="009B1626" w:rsidRDefault="00A522C4" w:rsidP="00A522C4">
      <w:pPr>
        <w:pStyle w:val="BodyTextIndent3"/>
        <w:rPr>
          <w:szCs w:val="22"/>
        </w:rPr>
      </w:pPr>
      <w:r w:rsidRPr="009B1626">
        <w:rPr>
          <w:szCs w:val="22"/>
        </w:rPr>
        <w:tab/>
      </w:r>
      <w:r w:rsidRPr="009B1626">
        <w:rPr>
          <w:szCs w:val="22"/>
        </w:rPr>
        <w:tab/>
        <w:t>Cowles Foundation Discussion Paper No. 1709 (June 2009)</w:t>
      </w:r>
    </w:p>
    <w:p w:rsidR="00A522C4" w:rsidRDefault="00A522C4" w:rsidP="00A522C4">
      <w:pPr>
        <w:pStyle w:val="BodyTextIndent3"/>
        <w:rPr>
          <w:szCs w:val="22"/>
        </w:rPr>
      </w:pPr>
    </w:p>
    <w:p w:rsidR="00A522C4" w:rsidRPr="009B1626" w:rsidRDefault="00A522C4" w:rsidP="00A522C4">
      <w:pPr>
        <w:pStyle w:val="BodyTextIndent3"/>
        <w:rPr>
          <w:szCs w:val="22"/>
        </w:rPr>
      </w:pPr>
      <w:r w:rsidRPr="009B1626">
        <w:rPr>
          <w:szCs w:val="22"/>
        </w:rPr>
        <w:t>67.</w:t>
      </w:r>
      <w:r w:rsidRPr="009B1626">
        <w:rPr>
          <w:szCs w:val="22"/>
        </w:rPr>
        <w:tab/>
        <w:t>“</w:t>
      </w:r>
      <w:hyperlink r:id="rId73" w:history="1">
        <w:r w:rsidR="00107761" w:rsidRPr="009D6653">
          <w:rPr>
            <w:rStyle w:val="Hyperlink"/>
            <w:szCs w:val="22"/>
          </w:rPr>
          <w:t>Market Valuation of Accrued Social Security Benefits</w:t>
        </w:r>
      </w:hyperlink>
      <w:r w:rsidRPr="009B1626">
        <w:rPr>
          <w:szCs w:val="22"/>
        </w:rPr>
        <w:t xml:space="preserve">” (with Stephen P. </w:t>
      </w:r>
      <w:proofErr w:type="spellStart"/>
      <w:r w:rsidRPr="009B1626">
        <w:rPr>
          <w:szCs w:val="22"/>
        </w:rPr>
        <w:t>Zeldes</w:t>
      </w:r>
      <w:proofErr w:type="spellEnd"/>
      <w:r w:rsidRPr="009B1626">
        <w:rPr>
          <w:szCs w:val="22"/>
        </w:rPr>
        <w:t xml:space="preserve">) in Deborah Lucas, ed., </w:t>
      </w:r>
      <w:r w:rsidRPr="009B1626">
        <w:rPr>
          <w:i/>
          <w:szCs w:val="22"/>
        </w:rPr>
        <w:t>Measuring and Managing Federal Financial Risk</w:t>
      </w:r>
      <w:r w:rsidRPr="009B1626">
        <w:rPr>
          <w:szCs w:val="22"/>
        </w:rPr>
        <w:t>, University of Chicago Press (2010), pp. 213</w:t>
      </w:r>
      <w:r>
        <w:rPr>
          <w:szCs w:val="22"/>
        </w:rPr>
        <w:t>-</w:t>
      </w:r>
      <w:r w:rsidRPr="009B1626">
        <w:rPr>
          <w:szCs w:val="22"/>
        </w:rPr>
        <w:t>233.</w:t>
      </w:r>
    </w:p>
    <w:p w:rsidR="00A522C4" w:rsidRPr="009B1626" w:rsidRDefault="00A522C4" w:rsidP="00A522C4">
      <w:pPr>
        <w:pStyle w:val="BodyTextIndent3"/>
        <w:rPr>
          <w:szCs w:val="22"/>
        </w:rPr>
      </w:pPr>
      <w:r w:rsidRPr="009B1626">
        <w:rPr>
          <w:szCs w:val="22"/>
        </w:rPr>
        <w:tab/>
      </w:r>
      <w:r w:rsidRPr="009B1626">
        <w:rPr>
          <w:szCs w:val="22"/>
        </w:rPr>
        <w:tab/>
        <w:t>Cowles Foundation Discussion Paper No. 1711 (June 2009)</w:t>
      </w:r>
    </w:p>
    <w:p w:rsidR="00A522C4" w:rsidRDefault="00A522C4" w:rsidP="00A522C4">
      <w:pPr>
        <w:pStyle w:val="BodyTextIndent3"/>
        <w:rPr>
          <w:szCs w:val="22"/>
        </w:rPr>
      </w:pPr>
      <w:r w:rsidRPr="009B1626">
        <w:rPr>
          <w:szCs w:val="22"/>
        </w:rPr>
        <w:tab/>
      </w:r>
      <w:r w:rsidRPr="009B1626">
        <w:rPr>
          <w:szCs w:val="22"/>
        </w:rPr>
        <w:tab/>
        <w:t>Cowles Foundation Paper No. 1303</w:t>
      </w:r>
    </w:p>
    <w:p w:rsidR="00A522C4" w:rsidRDefault="00A522C4" w:rsidP="00A522C4">
      <w:pPr>
        <w:pStyle w:val="BodyTextIndent3"/>
        <w:rPr>
          <w:szCs w:val="22"/>
        </w:rPr>
      </w:pPr>
    </w:p>
    <w:p w:rsidR="00A522C4" w:rsidRPr="004F65F5" w:rsidRDefault="00A522C4" w:rsidP="00A522C4">
      <w:pPr>
        <w:ind w:left="720" w:hanging="720"/>
        <w:rPr>
          <w:b/>
        </w:rPr>
      </w:pPr>
      <w:r>
        <w:rPr>
          <w:sz w:val="22"/>
          <w:szCs w:val="22"/>
        </w:rPr>
        <w:t>68.</w:t>
      </w:r>
      <w:r>
        <w:rPr>
          <w:sz w:val="22"/>
          <w:szCs w:val="22"/>
        </w:rPr>
        <w:tab/>
      </w:r>
      <w:r w:rsidRPr="009B1626">
        <w:rPr>
          <w:sz w:val="22"/>
          <w:szCs w:val="22"/>
        </w:rPr>
        <w:t xml:space="preserve"> “</w:t>
      </w:r>
      <w:hyperlink r:id="rId74" w:history="1">
        <w:r w:rsidR="00107761" w:rsidRPr="009D6653">
          <w:rPr>
            <w:rStyle w:val="Hyperlink"/>
            <w:sz w:val="22"/>
            <w:szCs w:val="22"/>
          </w:rPr>
          <w:t>The Leverage Cycle</w:t>
        </w:r>
      </w:hyperlink>
      <w:r w:rsidRPr="009B1626">
        <w:rPr>
          <w:sz w:val="22"/>
          <w:szCs w:val="22"/>
        </w:rPr>
        <w:t xml:space="preserve">,” in D. </w:t>
      </w:r>
      <w:proofErr w:type="spellStart"/>
      <w:r w:rsidRPr="009B1626">
        <w:rPr>
          <w:sz w:val="22"/>
          <w:szCs w:val="22"/>
        </w:rPr>
        <w:t>Acemoglu</w:t>
      </w:r>
      <w:proofErr w:type="spellEnd"/>
      <w:r w:rsidRPr="009B1626">
        <w:rPr>
          <w:sz w:val="22"/>
          <w:szCs w:val="22"/>
        </w:rPr>
        <w:t xml:space="preserve">, K. Rogoff, and M. Woodford, eds., </w:t>
      </w:r>
      <w:r w:rsidRPr="009B1626">
        <w:rPr>
          <w:i/>
          <w:iCs/>
          <w:sz w:val="22"/>
          <w:szCs w:val="22"/>
        </w:rPr>
        <w:t>NBER Macro</w:t>
      </w:r>
      <w:r w:rsidRPr="009B1626">
        <w:rPr>
          <w:i/>
          <w:iCs/>
          <w:sz w:val="22"/>
          <w:szCs w:val="22"/>
        </w:rPr>
        <w:softHyphen/>
        <w:t>economics Annual 2009</w:t>
      </w:r>
      <w:r w:rsidRPr="009B1626">
        <w:rPr>
          <w:sz w:val="22"/>
          <w:szCs w:val="22"/>
        </w:rPr>
        <w:t>, Vol. 24, University of Chicago Press, Chicago (2010), pp. 1</w:t>
      </w:r>
      <w:r>
        <w:rPr>
          <w:sz w:val="22"/>
          <w:szCs w:val="22"/>
        </w:rPr>
        <w:t>-</w:t>
      </w:r>
      <w:r w:rsidRPr="009B1626">
        <w:rPr>
          <w:sz w:val="22"/>
          <w:szCs w:val="22"/>
        </w:rPr>
        <w:t>65.</w:t>
      </w:r>
    </w:p>
    <w:p w:rsidR="00A522C4" w:rsidRPr="009B1626" w:rsidRDefault="00A522C4" w:rsidP="00A522C4">
      <w:pPr>
        <w:widowControl/>
        <w:ind w:left="720" w:hanging="720"/>
        <w:rPr>
          <w:sz w:val="22"/>
          <w:szCs w:val="22"/>
        </w:rPr>
      </w:pPr>
      <w:r w:rsidRPr="009B1626">
        <w:rPr>
          <w:sz w:val="22"/>
          <w:szCs w:val="22"/>
        </w:rPr>
        <w:tab/>
      </w:r>
      <w:r w:rsidRPr="009B1626">
        <w:rPr>
          <w:sz w:val="22"/>
          <w:szCs w:val="22"/>
        </w:rPr>
        <w:tab/>
        <w:t>Cowles Foundation Discussion Paper No. 1715 (July 2009)</w:t>
      </w:r>
    </w:p>
    <w:p w:rsidR="00A522C4" w:rsidRPr="009B1626" w:rsidRDefault="00A522C4" w:rsidP="00A522C4">
      <w:pPr>
        <w:widowControl/>
        <w:ind w:left="720" w:hanging="720"/>
        <w:rPr>
          <w:sz w:val="22"/>
          <w:szCs w:val="22"/>
        </w:rPr>
      </w:pPr>
      <w:r w:rsidRPr="009B1626">
        <w:rPr>
          <w:sz w:val="22"/>
          <w:szCs w:val="22"/>
        </w:rPr>
        <w:tab/>
      </w:r>
      <w:r w:rsidRPr="009B1626">
        <w:rPr>
          <w:sz w:val="22"/>
          <w:szCs w:val="22"/>
        </w:rPr>
        <w:tab/>
        <w:t>Cowles Foundation Discussion Paper No. 1715R (January 2010)</w:t>
      </w:r>
    </w:p>
    <w:p w:rsidR="00A522C4" w:rsidRPr="009B1626" w:rsidRDefault="00A522C4" w:rsidP="00A522C4">
      <w:pPr>
        <w:ind w:left="720" w:hanging="720"/>
        <w:rPr>
          <w:sz w:val="22"/>
          <w:szCs w:val="22"/>
        </w:rPr>
      </w:pPr>
    </w:p>
    <w:p w:rsidR="00A522C4" w:rsidRPr="009B1626" w:rsidRDefault="00A522C4" w:rsidP="00A522C4">
      <w:pPr>
        <w:ind w:left="720" w:hanging="720"/>
        <w:rPr>
          <w:sz w:val="22"/>
          <w:szCs w:val="22"/>
        </w:rPr>
      </w:pPr>
      <w:r>
        <w:rPr>
          <w:sz w:val="22"/>
          <w:szCs w:val="22"/>
        </w:rPr>
        <w:t>69</w:t>
      </w:r>
      <w:r w:rsidRPr="009B1626">
        <w:rPr>
          <w:sz w:val="22"/>
          <w:szCs w:val="22"/>
        </w:rPr>
        <w:t>.</w:t>
      </w:r>
      <w:r w:rsidRPr="009B1626">
        <w:rPr>
          <w:sz w:val="22"/>
          <w:szCs w:val="22"/>
        </w:rPr>
        <w:tab/>
        <w:t>“</w:t>
      </w:r>
      <w:hyperlink r:id="rId75" w:history="1">
        <w:r w:rsidR="00107761" w:rsidRPr="009D6653">
          <w:rPr>
            <w:rStyle w:val="Hyperlink"/>
            <w:sz w:val="22"/>
            <w:szCs w:val="22"/>
          </w:rPr>
          <w:t>Solving the Present Crisis and Managing the Leverage Cycle</w:t>
        </w:r>
      </w:hyperlink>
      <w:r w:rsidRPr="009B1626">
        <w:rPr>
          <w:sz w:val="22"/>
          <w:szCs w:val="22"/>
        </w:rPr>
        <w:t>”</w:t>
      </w:r>
      <w:r w:rsidRPr="009B1626">
        <w:rPr>
          <w:i/>
          <w:sz w:val="22"/>
          <w:szCs w:val="22"/>
        </w:rPr>
        <w:t xml:space="preserve"> Federal Reserve Bank of New York Economic Policy Review</w:t>
      </w:r>
      <w:r w:rsidRPr="009B1626">
        <w:rPr>
          <w:sz w:val="22"/>
          <w:szCs w:val="22"/>
        </w:rPr>
        <w:t xml:space="preserve"> (August 2010): 101</w:t>
      </w:r>
      <w:r>
        <w:rPr>
          <w:sz w:val="22"/>
          <w:szCs w:val="22"/>
        </w:rPr>
        <w:t>-</w:t>
      </w:r>
      <w:r w:rsidRPr="009B1626">
        <w:rPr>
          <w:sz w:val="22"/>
          <w:szCs w:val="22"/>
        </w:rPr>
        <w:t>131.</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1751 (January 2010)</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1305</w:t>
      </w:r>
    </w:p>
    <w:p w:rsidR="00A522C4" w:rsidRPr="009B1626" w:rsidRDefault="00A522C4" w:rsidP="00A522C4">
      <w:pPr>
        <w:ind w:left="720" w:hanging="720"/>
        <w:rPr>
          <w:sz w:val="22"/>
          <w:szCs w:val="22"/>
        </w:rPr>
      </w:pPr>
    </w:p>
    <w:p w:rsidR="00A522C4" w:rsidRPr="009B1626" w:rsidRDefault="00A522C4" w:rsidP="00A522C4">
      <w:pPr>
        <w:ind w:left="720" w:hanging="720"/>
        <w:rPr>
          <w:sz w:val="22"/>
          <w:szCs w:val="22"/>
        </w:rPr>
      </w:pPr>
      <w:r>
        <w:rPr>
          <w:sz w:val="22"/>
          <w:szCs w:val="22"/>
        </w:rPr>
        <w:t>70</w:t>
      </w:r>
      <w:r w:rsidRPr="009B1626">
        <w:rPr>
          <w:sz w:val="22"/>
          <w:szCs w:val="22"/>
        </w:rPr>
        <w:t>.</w:t>
      </w:r>
      <w:r w:rsidRPr="009B1626">
        <w:rPr>
          <w:sz w:val="22"/>
          <w:szCs w:val="22"/>
        </w:rPr>
        <w:tab/>
        <w:t>“</w:t>
      </w:r>
      <w:hyperlink r:id="rId76" w:tgtFrame="_blank" w:history="1">
        <w:r w:rsidR="00107761" w:rsidRPr="009D6653">
          <w:rPr>
            <w:rStyle w:val="Hyperlink"/>
            <w:sz w:val="22"/>
            <w:szCs w:val="22"/>
          </w:rPr>
          <w:t>Managing the Leverage Cycle: A Brief Talk in Milan with Questions and Answers</w:t>
        </w:r>
      </w:hyperlink>
      <w:r w:rsidRPr="009B1626">
        <w:rPr>
          <w:sz w:val="22"/>
          <w:szCs w:val="22"/>
        </w:rPr>
        <w:t xml:space="preserve">,” </w:t>
      </w:r>
      <w:proofErr w:type="spellStart"/>
      <w:r w:rsidRPr="009B1626">
        <w:rPr>
          <w:i/>
          <w:iCs/>
          <w:sz w:val="22"/>
          <w:szCs w:val="22"/>
        </w:rPr>
        <w:t>Dopo</w:t>
      </w:r>
      <w:proofErr w:type="spellEnd"/>
      <w:r w:rsidRPr="009B1626">
        <w:rPr>
          <w:i/>
          <w:iCs/>
          <w:sz w:val="22"/>
          <w:szCs w:val="22"/>
        </w:rPr>
        <w:t xml:space="preserve"> la </w:t>
      </w:r>
      <w:proofErr w:type="spellStart"/>
      <w:r w:rsidRPr="009B1626">
        <w:rPr>
          <w:i/>
          <w:iCs/>
          <w:sz w:val="22"/>
          <w:szCs w:val="22"/>
        </w:rPr>
        <w:t>Crisi</w:t>
      </w:r>
      <w:proofErr w:type="spellEnd"/>
      <w:r w:rsidRPr="009B1626">
        <w:rPr>
          <w:i/>
          <w:iCs/>
          <w:sz w:val="22"/>
          <w:szCs w:val="22"/>
        </w:rPr>
        <w:t xml:space="preserve">: </w:t>
      </w:r>
      <w:proofErr w:type="spellStart"/>
      <w:r w:rsidRPr="009B1626">
        <w:rPr>
          <w:i/>
          <w:iCs/>
          <w:sz w:val="22"/>
          <w:szCs w:val="22"/>
        </w:rPr>
        <w:t>Conseguenze</w:t>
      </w:r>
      <w:proofErr w:type="spellEnd"/>
      <w:r w:rsidRPr="009B1626">
        <w:rPr>
          <w:i/>
          <w:iCs/>
          <w:sz w:val="22"/>
          <w:szCs w:val="22"/>
        </w:rPr>
        <w:t xml:space="preserve"> </w:t>
      </w:r>
      <w:proofErr w:type="spellStart"/>
      <w:r w:rsidRPr="009B1626">
        <w:rPr>
          <w:i/>
          <w:iCs/>
          <w:sz w:val="22"/>
          <w:szCs w:val="22"/>
        </w:rPr>
        <w:t>Economiche</w:t>
      </w:r>
      <w:proofErr w:type="spellEnd"/>
      <w:r w:rsidRPr="009B1626">
        <w:rPr>
          <w:i/>
          <w:iCs/>
          <w:sz w:val="22"/>
          <w:szCs w:val="22"/>
        </w:rPr>
        <w:t xml:space="preserve">, </w:t>
      </w:r>
      <w:proofErr w:type="spellStart"/>
      <w:r w:rsidRPr="009B1626">
        <w:rPr>
          <w:i/>
          <w:iCs/>
          <w:sz w:val="22"/>
          <w:szCs w:val="22"/>
        </w:rPr>
        <w:t>Finanziarie</w:t>
      </w:r>
      <w:proofErr w:type="spellEnd"/>
      <w:r w:rsidRPr="009B1626">
        <w:rPr>
          <w:i/>
          <w:iCs/>
          <w:sz w:val="22"/>
          <w:szCs w:val="22"/>
        </w:rPr>
        <w:t xml:space="preserve"> e </w:t>
      </w:r>
      <w:proofErr w:type="spellStart"/>
      <w:r w:rsidRPr="009B1626">
        <w:rPr>
          <w:i/>
          <w:iCs/>
          <w:sz w:val="22"/>
          <w:szCs w:val="22"/>
        </w:rPr>
        <w:t>Sociali</w:t>
      </w:r>
      <w:proofErr w:type="spellEnd"/>
      <w:r w:rsidRPr="009B1626">
        <w:rPr>
          <w:sz w:val="22"/>
          <w:szCs w:val="22"/>
        </w:rPr>
        <w:t xml:space="preserve">, Centro </w:t>
      </w:r>
      <w:proofErr w:type="spellStart"/>
      <w:r w:rsidRPr="009B1626">
        <w:rPr>
          <w:sz w:val="22"/>
          <w:szCs w:val="22"/>
        </w:rPr>
        <w:t>Nazionale</w:t>
      </w:r>
      <w:proofErr w:type="spellEnd"/>
      <w:r w:rsidRPr="009B1626">
        <w:rPr>
          <w:sz w:val="22"/>
          <w:szCs w:val="22"/>
        </w:rPr>
        <w:t xml:space="preserve"> di </w:t>
      </w:r>
      <w:proofErr w:type="spellStart"/>
      <w:r w:rsidRPr="009B1626">
        <w:rPr>
          <w:sz w:val="22"/>
          <w:szCs w:val="22"/>
        </w:rPr>
        <w:t>Prevenzione</w:t>
      </w:r>
      <w:proofErr w:type="spellEnd"/>
      <w:r w:rsidRPr="009B1626">
        <w:rPr>
          <w:sz w:val="22"/>
          <w:szCs w:val="22"/>
        </w:rPr>
        <w:t xml:space="preserve"> e </w:t>
      </w:r>
      <w:proofErr w:type="spellStart"/>
      <w:r w:rsidRPr="009B1626">
        <w:rPr>
          <w:sz w:val="22"/>
          <w:szCs w:val="22"/>
        </w:rPr>
        <w:t>Difesa</w:t>
      </w:r>
      <w:proofErr w:type="spellEnd"/>
      <w:r w:rsidRPr="009B1626">
        <w:rPr>
          <w:sz w:val="22"/>
          <w:szCs w:val="22"/>
        </w:rPr>
        <w:t xml:space="preserve"> </w:t>
      </w:r>
      <w:proofErr w:type="spellStart"/>
      <w:r w:rsidRPr="009B1626">
        <w:rPr>
          <w:sz w:val="22"/>
          <w:szCs w:val="22"/>
        </w:rPr>
        <w:t>Sociale</w:t>
      </w:r>
      <w:proofErr w:type="spellEnd"/>
      <w:r w:rsidRPr="009B1626">
        <w:rPr>
          <w:sz w:val="22"/>
          <w:szCs w:val="22"/>
        </w:rPr>
        <w:t xml:space="preserve"> (2010).</w:t>
      </w:r>
    </w:p>
    <w:p w:rsidR="00A522C4" w:rsidRPr="009B1626" w:rsidRDefault="00A522C4" w:rsidP="00A522C4">
      <w:pPr>
        <w:ind w:left="720" w:hanging="720"/>
        <w:rPr>
          <w:sz w:val="22"/>
          <w:szCs w:val="22"/>
        </w:rPr>
      </w:pPr>
      <w:r w:rsidRPr="009B1626">
        <w:rPr>
          <w:sz w:val="22"/>
          <w:szCs w:val="22"/>
        </w:rPr>
        <w:tab/>
      </w:r>
      <w:r w:rsidRPr="009B1626">
        <w:rPr>
          <w:sz w:val="22"/>
          <w:szCs w:val="22"/>
        </w:rPr>
        <w:tab/>
      </w:r>
      <w:proofErr w:type="gramStart"/>
      <w:r w:rsidRPr="009B1626">
        <w:rPr>
          <w:sz w:val="22"/>
          <w:szCs w:val="22"/>
        </w:rPr>
        <w:t>Cowles Foundation Paper No. 1306.</w:t>
      </w:r>
      <w:proofErr w:type="gramEnd"/>
    </w:p>
    <w:p w:rsidR="00A522C4" w:rsidRPr="009B1626" w:rsidRDefault="00A522C4" w:rsidP="00A522C4">
      <w:pPr>
        <w:ind w:left="720" w:hanging="720"/>
        <w:rPr>
          <w:sz w:val="22"/>
          <w:szCs w:val="22"/>
        </w:rPr>
      </w:pPr>
    </w:p>
    <w:p w:rsidR="00A522C4" w:rsidRPr="009B1626" w:rsidRDefault="00A522C4" w:rsidP="00A522C4">
      <w:pPr>
        <w:ind w:left="720" w:hanging="720"/>
        <w:rPr>
          <w:sz w:val="22"/>
          <w:szCs w:val="22"/>
        </w:rPr>
      </w:pPr>
      <w:r>
        <w:rPr>
          <w:sz w:val="22"/>
          <w:szCs w:val="22"/>
        </w:rPr>
        <w:t>71</w:t>
      </w:r>
      <w:r w:rsidRPr="009B1626">
        <w:rPr>
          <w:sz w:val="22"/>
          <w:szCs w:val="22"/>
        </w:rPr>
        <w:t>.</w:t>
      </w:r>
      <w:r w:rsidRPr="009B1626">
        <w:rPr>
          <w:sz w:val="22"/>
          <w:szCs w:val="22"/>
        </w:rPr>
        <w:tab/>
        <w:t>“</w:t>
      </w:r>
      <w:hyperlink r:id="rId77" w:history="1">
        <w:r w:rsidR="005D0F0C" w:rsidRPr="005D66CE">
          <w:rPr>
            <w:rStyle w:val="Hyperlink"/>
            <w:sz w:val="22"/>
            <w:szCs w:val="22"/>
          </w:rPr>
          <w:t>Incorporating Financial Features into Macroeconomics: Discussion</w:t>
        </w:r>
      </w:hyperlink>
      <w:r w:rsidRPr="009B1626">
        <w:rPr>
          <w:sz w:val="22"/>
          <w:szCs w:val="22"/>
        </w:rPr>
        <w:t xml:space="preserve">,” </w:t>
      </w:r>
      <w:r w:rsidRPr="009B1626">
        <w:rPr>
          <w:i/>
          <w:sz w:val="22"/>
          <w:szCs w:val="22"/>
        </w:rPr>
        <w:t xml:space="preserve">Macroeconomic Challenges: The Decade Ahead. </w:t>
      </w:r>
      <w:proofErr w:type="gramStart"/>
      <w:r w:rsidRPr="009B1626">
        <w:rPr>
          <w:i/>
          <w:sz w:val="22"/>
          <w:szCs w:val="22"/>
        </w:rPr>
        <w:t>Jackson Hole, Federal Reserve Bank of Kansas City Economic Policy Symposium</w:t>
      </w:r>
      <w:r w:rsidRPr="009B1626">
        <w:rPr>
          <w:sz w:val="22"/>
          <w:szCs w:val="22"/>
        </w:rPr>
        <w:t xml:space="preserve"> (2011).</w:t>
      </w:r>
      <w:proofErr w:type="gramEnd"/>
      <w:r w:rsidRPr="009B1626">
        <w:rPr>
          <w:sz w:val="22"/>
          <w:szCs w:val="22"/>
        </w:rPr>
        <w:t xml:space="preserve"> </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1331</w:t>
      </w:r>
    </w:p>
    <w:p w:rsidR="00A522C4" w:rsidRDefault="00A522C4" w:rsidP="00A522C4">
      <w:pPr>
        <w:rPr>
          <w:sz w:val="22"/>
          <w:szCs w:val="22"/>
        </w:rPr>
      </w:pPr>
    </w:p>
    <w:p w:rsidR="00A522C4" w:rsidRPr="009B1626" w:rsidRDefault="00A522C4" w:rsidP="00A522C4">
      <w:pPr>
        <w:ind w:left="720" w:hanging="720"/>
        <w:rPr>
          <w:sz w:val="22"/>
          <w:szCs w:val="22"/>
        </w:rPr>
      </w:pPr>
      <w:r>
        <w:rPr>
          <w:sz w:val="22"/>
          <w:szCs w:val="22"/>
        </w:rPr>
        <w:t>72.</w:t>
      </w:r>
      <w:r>
        <w:rPr>
          <w:sz w:val="22"/>
          <w:szCs w:val="22"/>
        </w:rPr>
        <w:tab/>
      </w:r>
      <w:r w:rsidRPr="009B1626">
        <w:rPr>
          <w:sz w:val="22"/>
          <w:szCs w:val="22"/>
        </w:rPr>
        <w:t>"</w:t>
      </w:r>
      <w:hyperlink r:id="rId78" w:history="1">
        <w:r w:rsidR="005D0F0C">
          <w:rPr>
            <w:rStyle w:val="Hyperlink"/>
            <w:sz w:val="22"/>
            <w:szCs w:val="22"/>
          </w:rPr>
          <w:t>What’s Missing from Macroeconomics: En</w:t>
        </w:r>
        <w:r w:rsidR="005D0F0C" w:rsidRPr="005D66CE">
          <w:rPr>
            <w:rStyle w:val="Hyperlink"/>
            <w:sz w:val="22"/>
            <w:szCs w:val="22"/>
          </w:rPr>
          <w:t>dogenous Leverage and Default</w:t>
        </w:r>
      </w:hyperlink>
      <w:r w:rsidRPr="009B1626">
        <w:rPr>
          <w:sz w:val="22"/>
          <w:szCs w:val="22"/>
        </w:rPr>
        <w:t xml:space="preserve">,” M, </w:t>
      </w:r>
      <w:proofErr w:type="spellStart"/>
      <w:r w:rsidRPr="009B1626">
        <w:rPr>
          <w:sz w:val="22"/>
          <w:szCs w:val="22"/>
        </w:rPr>
        <w:t>Jarocinski</w:t>
      </w:r>
      <w:proofErr w:type="spellEnd"/>
      <w:r w:rsidRPr="009B1626">
        <w:rPr>
          <w:sz w:val="22"/>
          <w:szCs w:val="22"/>
        </w:rPr>
        <w:t xml:space="preserve">, F, </w:t>
      </w:r>
      <w:proofErr w:type="spellStart"/>
      <w:r w:rsidRPr="009B1626">
        <w:rPr>
          <w:sz w:val="22"/>
          <w:szCs w:val="22"/>
        </w:rPr>
        <w:t>Smets</w:t>
      </w:r>
      <w:proofErr w:type="spellEnd"/>
      <w:r w:rsidRPr="009B1626">
        <w:rPr>
          <w:sz w:val="22"/>
          <w:szCs w:val="22"/>
        </w:rPr>
        <w:t xml:space="preserve">, and C, </w:t>
      </w:r>
      <w:proofErr w:type="spellStart"/>
      <w:r w:rsidRPr="009B1626">
        <w:rPr>
          <w:sz w:val="22"/>
          <w:szCs w:val="22"/>
        </w:rPr>
        <w:t>Thimann</w:t>
      </w:r>
      <w:proofErr w:type="spellEnd"/>
      <w:r w:rsidRPr="009B1626">
        <w:rPr>
          <w:sz w:val="22"/>
          <w:szCs w:val="22"/>
        </w:rPr>
        <w:t xml:space="preserve">, eds., </w:t>
      </w:r>
      <w:r w:rsidRPr="009B1626">
        <w:rPr>
          <w:i/>
          <w:sz w:val="22"/>
          <w:szCs w:val="22"/>
        </w:rPr>
        <w:t>Approaches to Monetary Policy Revisited — Lesson from the Crisis, Sixth ECB Central Banking Conference 18</w:t>
      </w:r>
      <w:r>
        <w:rPr>
          <w:i/>
          <w:sz w:val="22"/>
          <w:szCs w:val="22"/>
        </w:rPr>
        <w:t>-</w:t>
      </w:r>
      <w:r w:rsidRPr="009B1626">
        <w:rPr>
          <w:i/>
          <w:sz w:val="22"/>
          <w:szCs w:val="22"/>
        </w:rPr>
        <w:t>19 November 2010</w:t>
      </w:r>
      <w:r w:rsidRPr="009B1626">
        <w:rPr>
          <w:sz w:val="22"/>
          <w:szCs w:val="22"/>
        </w:rPr>
        <w:t xml:space="preserve"> (2011), European Central Bank, pp. 220</w:t>
      </w:r>
      <w:r>
        <w:rPr>
          <w:sz w:val="22"/>
          <w:szCs w:val="22"/>
        </w:rPr>
        <w:t>-</w:t>
      </w:r>
      <w:r w:rsidRPr="009B1626">
        <w:rPr>
          <w:sz w:val="22"/>
          <w:szCs w:val="22"/>
        </w:rPr>
        <w:t>238.</w:t>
      </w:r>
    </w:p>
    <w:p w:rsidR="00A522C4" w:rsidRDefault="00A522C4" w:rsidP="00A522C4">
      <w:pPr>
        <w:ind w:left="720" w:hanging="720"/>
        <w:rPr>
          <w:sz w:val="22"/>
          <w:szCs w:val="22"/>
        </w:rPr>
      </w:pPr>
      <w:r w:rsidRPr="009B1626">
        <w:rPr>
          <w:sz w:val="22"/>
          <w:szCs w:val="22"/>
        </w:rPr>
        <w:tab/>
      </w:r>
      <w:r w:rsidRPr="009B1626">
        <w:rPr>
          <w:sz w:val="22"/>
          <w:szCs w:val="22"/>
        </w:rPr>
        <w:tab/>
        <w:t>Cowles Foundation Paper No. 1332</w:t>
      </w:r>
    </w:p>
    <w:p w:rsidR="00A522C4" w:rsidRPr="009B1626" w:rsidRDefault="00A522C4" w:rsidP="00A522C4">
      <w:pPr>
        <w:ind w:left="720" w:hanging="720"/>
        <w:rPr>
          <w:sz w:val="22"/>
          <w:szCs w:val="22"/>
        </w:rPr>
      </w:pPr>
      <w:r>
        <w:rPr>
          <w:sz w:val="22"/>
          <w:szCs w:val="22"/>
        </w:rPr>
        <w:tab/>
      </w:r>
    </w:p>
    <w:p w:rsidR="005D0F0C" w:rsidRDefault="005D0F0C" w:rsidP="00A522C4">
      <w:pPr>
        <w:ind w:left="720" w:hanging="720"/>
        <w:rPr>
          <w:sz w:val="22"/>
          <w:szCs w:val="22"/>
        </w:rPr>
      </w:pPr>
    </w:p>
    <w:p w:rsidR="005D0F0C" w:rsidRDefault="005D0F0C" w:rsidP="00A522C4">
      <w:pPr>
        <w:ind w:left="720" w:hanging="720"/>
        <w:rPr>
          <w:sz w:val="22"/>
          <w:szCs w:val="22"/>
        </w:rPr>
      </w:pPr>
    </w:p>
    <w:p w:rsidR="00A522C4" w:rsidRPr="0040409E" w:rsidRDefault="00A522C4" w:rsidP="00A522C4">
      <w:pPr>
        <w:ind w:left="720" w:hanging="720"/>
        <w:rPr>
          <w:sz w:val="22"/>
          <w:szCs w:val="22"/>
        </w:rPr>
      </w:pPr>
      <w:r>
        <w:rPr>
          <w:sz w:val="22"/>
          <w:szCs w:val="22"/>
        </w:rPr>
        <w:lastRenderedPageBreak/>
        <w:t>73</w:t>
      </w:r>
      <w:r w:rsidRPr="009B1626">
        <w:rPr>
          <w:sz w:val="22"/>
          <w:szCs w:val="22"/>
        </w:rPr>
        <w:t>.</w:t>
      </w:r>
      <w:r w:rsidRPr="009B1626">
        <w:rPr>
          <w:sz w:val="22"/>
          <w:szCs w:val="22"/>
        </w:rPr>
        <w:tab/>
        <w:t>“</w:t>
      </w:r>
      <w:hyperlink r:id="rId79" w:history="1">
        <w:r w:rsidR="005D0F0C" w:rsidRPr="00DE42D4">
          <w:rPr>
            <w:rStyle w:val="Hyperlink"/>
            <w:sz w:val="22"/>
            <w:szCs w:val="22"/>
          </w:rPr>
          <w:t>Markets and Contracts</w:t>
        </w:r>
      </w:hyperlink>
      <w:r w:rsidRPr="009B1626">
        <w:rPr>
          <w:sz w:val="22"/>
          <w:szCs w:val="22"/>
        </w:rPr>
        <w:t xml:space="preserve">” (with A. </w:t>
      </w:r>
      <w:proofErr w:type="spellStart"/>
      <w:r w:rsidRPr="009B1626">
        <w:rPr>
          <w:sz w:val="22"/>
          <w:szCs w:val="22"/>
        </w:rPr>
        <w:t>Bisin</w:t>
      </w:r>
      <w:proofErr w:type="spellEnd"/>
      <w:r w:rsidRPr="009B1626">
        <w:rPr>
          <w:sz w:val="22"/>
          <w:szCs w:val="22"/>
        </w:rPr>
        <w:t xml:space="preserve">, P. </w:t>
      </w:r>
      <w:proofErr w:type="spellStart"/>
      <w:r w:rsidRPr="009B1626">
        <w:rPr>
          <w:sz w:val="22"/>
          <w:szCs w:val="22"/>
        </w:rPr>
        <w:t>Gottardi</w:t>
      </w:r>
      <w:proofErr w:type="spellEnd"/>
      <w:r w:rsidRPr="009B1626">
        <w:rPr>
          <w:sz w:val="22"/>
          <w:szCs w:val="22"/>
        </w:rPr>
        <w:t xml:space="preserve">, E. Minelli, and H. </w:t>
      </w:r>
      <w:proofErr w:type="spellStart"/>
      <w:r w:rsidRPr="009B1626">
        <w:rPr>
          <w:sz w:val="22"/>
          <w:szCs w:val="22"/>
        </w:rPr>
        <w:t>Polemarchakis</w:t>
      </w:r>
      <w:proofErr w:type="spellEnd"/>
      <w:r w:rsidRPr="009B1626">
        <w:rPr>
          <w:sz w:val="22"/>
          <w:szCs w:val="22"/>
        </w:rPr>
        <w:t xml:space="preserve">), </w:t>
      </w:r>
      <w:r w:rsidRPr="009B1626">
        <w:rPr>
          <w:i/>
          <w:iCs/>
          <w:sz w:val="22"/>
          <w:szCs w:val="22"/>
        </w:rPr>
        <w:t>Journal of Mathematical Economics</w:t>
      </w:r>
      <w:r w:rsidRPr="009B1626">
        <w:rPr>
          <w:iCs/>
          <w:sz w:val="22"/>
          <w:szCs w:val="22"/>
        </w:rPr>
        <w:t xml:space="preserve"> (May 2011), 47(3): 279</w:t>
      </w:r>
      <w:r>
        <w:rPr>
          <w:sz w:val="22"/>
          <w:szCs w:val="22"/>
        </w:rPr>
        <w:t>-</w:t>
      </w:r>
      <w:r w:rsidRPr="009B1626">
        <w:rPr>
          <w:iCs/>
          <w:sz w:val="22"/>
          <w:szCs w:val="22"/>
        </w:rPr>
        <w:t>288.</w:t>
      </w:r>
    </w:p>
    <w:p w:rsidR="00A522C4" w:rsidRDefault="00A522C4" w:rsidP="00A522C4">
      <w:pPr>
        <w:ind w:left="720" w:hanging="720"/>
        <w:rPr>
          <w:sz w:val="22"/>
          <w:szCs w:val="22"/>
        </w:rPr>
      </w:pPr>
      <w:r w:rsidRPr="009B1626">
        <w:rPr>
          <w:sz w:val="22"/>
          <w:szCs w:val="22"/>
        </w:rPr>
        <w:tab/>
      </w:r>
      <w:r w:rsidRPr="009B1626">
        <w:rPr>
          <w:sz w:val="22"/>
          <w:szCs w:val="22"/>
        </w:rPr>
        <w:tab/>
      </w:r>
      <w:proofErr w:type="gramStart"/>
      <w:r w:rsidRPr="009B1626">
        <w:rPr>
          <w:sz w:val="22"/>
          <w:szCs w:val="22"/>
        </w:rPr>
        <w:t xml:space="preserve">Cowles Foundation Paper No. </w:t>
      </w:r>
      <w:r>
        <w:rPr>
          <w:sz w:val="22"/>
          <w:szCs w:val="22"/>
        </w:rPr>
        <w:t>1342</w:t>
      </w:r>
      <w:r w:rsidRPr="009B1626">
        <w:rPr>
          <w:sz w:val="22"/>
          <w:szCs w:val="22"/>
        </w:rPr>
        <w:t>.</w:t>
      </w:r>
      <w:proofErr w:type="gramEnd"/>
    </w:p>
    <w:p w:rsidR="005D0F0C" w:rsidRPr="009B1626" w:rsidRDefault="005D0F0C" w:rsidP="00A522C4">
      <w:pPr>
        <w:ind w:left="720" w:hanging="720"/>
        <w:rPr>
          <w:sz w:val="22"/>
          <w:szCs w:val="22"/>
        </w:rPr>
      </w:pPr>
    </w:p>
    <w:p w:rsidR="00A522C4" w:rsidRPr="009B1626" w:rsidRDefault="00A522C4" w:rsidP="00A522C4">
      <w:pPr>
        <w:pStyle w:val="BodyTextIndent3"/>
        <w:rPr>
          <w:szCs w:val="22"/>
        </w:rPr>
      </w:pPr>
      <w:r>
        <w:rPr>
          <w:szCs w:val="22"/>
        </w:rPr>
        <w:t>74</w:t>
      </w:r>
      <w:r w:rsidRPr="009B1626">
        <w:rPr>
          <w:szCs w:val="22"/>
        </w:rPr>
        <w:t>.</w:t>
      </w:r>
      <w:r w:rsidRPr="009B1626">
        <w:rPr>
          <w:szCs w:val="22"/>
        </w:rPr>
        <w:tab/>
        <w:t>“</w:t>
      </w:r>
      <w:hyperlink r:id="rId80" w:history="1">
        <w:r w:rsidR="005D0F0C" w:rsidRPr="00D53F73">
          <w:rPr>
            <w:rStyle w:val="Hyperlink"/>
            <w:szCs w:val="22"/>
          </w:rPr>
          <w:t>Why Does Bad News Increase Volatility</w:t>
        </w:r>
        <w:r w:rsidR="005D0F0C">
          <w:rPr>
            <w:rStyle w:val="Hyperlink"/>
            <w:szCs w:val="22"/>
          </w:rPr>
          <w:t xml:space="preserve"> </w:t>
        </w:r>
        <w:r w:rsidR="005D0F0C" w:rsidRPr="00D53F73">
          <w:rPr>
            <w:rStyle w:val="Hyperlink"/>
            <w:szCs w:val="22"/>
          </w:rPr>
          <w:t>and Decrease Leverage</w:t>
        </w:r>
      </w:hyperlink>
      <w:r w:rsidRPr="009B1626">
        <w:rPr>
          <w:szCs w:val="22"/>
        </w:rPr>
        <w:t xml:space="preserve">” (with A. </w:t>
      </w:r>
      <w:proofErr w:type="spellStart"/>
      <w:r w:rsidRPr="009B1626">
        <w:rPr>
          <w:szCs w:val="22"/>
        </w:rPr>
        <w:t>Fostel</w:t>
      </w:r>
      <w:proofErr w:type="spellEnd"/>
      <w:r w:rsidRPr="009B1626">
        <w:rPr>
          <w:szCs w:val="22"/>
        </w:rPr>
        <w:t xml:space="preserve">), </w:t>
      </w:r>
      <w:r w:rsidRPr="009B1626">
        <w:rPr>
          <w:i/>
          <w:szCs w:val="22"/>
        </w:rPr>
        <w:t>Journal of Economic Theory</w:t>
      </w:r>
      <w:r w:rsidRPr="009B1626">
        <w:rPr>
          <w:szCs w:val="22"/>
        </w:rPr>
        <w:t xml:space="preserve"> (March 2012), 147(2): 501</w:t>
      </w:r>
      <w:r>
        <w:rPr>
          <w:szCs w:val="22"/>
        </w:rPr>
        <w:t>-</w:t>
      </w:r>
      <w:r w:rsidRPr="009B1626">
        <w:rPr>
          <w:szCs w:val="22"/>
        </w:rPr>
        <w:t>525.</w:t>
      </w:r>
    </w:p>
    <w:p w:rsidR="00A522C4" w:rsidRPr="009B1626" w:rsidRDefault="00A522C4" w:rsidP="00A522C4">
      <w:pPr>
        <w:pStyle w:val="BodyTextIndent3"/>
        <w:ind w:firstLine="720"/>
        <w:rPr>
          <w:szCs w:val="22"/>
        </w:rPr>
      </w:pPr>
      <w:r w:rsidRPr="009B1626">
        <w:rPr>
          <w:szCs w:val="22"/>
        </w:rPr>
        <w:t>Cowles Foundation Discussion Paper No. 1762 (July 2010)</w:t>
      </w:r>
    </w:p>
    <w:p w:rsidR="00A522C4" w:rsidRPr="009B1626" w:rsidRDefault="00A522C4" w:rsidP="00A522C4">
      <w:pPr>
        <w:pStyle w:val="BodyTextIndent3"/>
        <w:ind w:firstLine="720"/>
        <w:rPr>
          <w:szCs w:val="22"/>
        </w:rPr>
      </w:pPr>
      <w:r w:rsidRPr="009B1626">
        <w:rPr>
          <w:szCs w:val="22"/>
        </w:rPr>
        <w:t xml:space="preserve">Cowles Foundation Discussion Paper No. 1762 R (revised January 2011) </w:t>
      </w:r>
    </w:p>
    <w:p w:rsidR="00A522C4" w:rsidRPr="009B1626" w:rsidRDefault="00A522C4" w:rsidP="00A522C4">
      <w:pPr>
        <w:pStyle w:val="BodyTextIndent3"/>
        <w:ind w:firstLine="720"/>
        <w:rPr>
          <w:szCs w:val="22"/>
        </w:rPr>
      </w:pPr>
      <w:r w:rsidRPr="009B1626">
        <w:rPr>
          <w:szCs w:val="22"/>
        </w:rPr>
        <w:t xml:space="preserve">Cowles Foundation Discussion Paper No. 1762 RR (revised January 2011) </w:t>
      </w:r>
    </w:p>
    <w:p w:rsidR="00A522C4" w:rsidRPr="009B1626" w:rsidRDefault="00A522C4" w:rsidP="00A522C4">
      <w:pPr>
        <w:pStyle w:val="BodyTextIndent3"/>
        <w:ind w:firstLine="720"/>
        <w:rPr>
          <w:szCs w:val="22"/>
        </w:rPr>
      </w:pPr>
      <w:r w:rsidRPr="009B1626">
        <w:rPr>
          <w:szCs w:val="22"/>
        </w:rPr>
        <w:t>Cowles Foundation Paper No. 1354</w:t>
      </w:r>
    </w:p>
    <w:p w:rsidR="00A522C4" w:rsidRPr="009B1626" w:rsidRDefault="00A522C4" w:rsidP="00A522C4">
      <w:pPr>
        <w:pStyle w:val="BodyTextIndent3"/>
        <w:ind w:firstLine="144"/>
        <w:rPr>
          <w:szCs w:val="22"/>
        </w:rPr>
      </w:pPr>
    </w:p>
    <w:p w:rsidR="00A522C4" w:rsidRPr="009B1626" w:rsidRDefault="00A522C4" w:rsidP="00A522C4">
      <w:pPr>
        <w:ind w:left="720" w:hanging="720"/>
        <w:rPr>
          <w:sz w:val="22"/>
          <w:szCs w:val="22"/>
        </w:rPr>
      </w:pPr>
      <w:r>
        <w:rPr>
          <w:sz w:val="22"/>
          <w:szCs w:val="22"/>
        </w:rPr>
        <w:t>75.</w:t>
      </w:r>
      <w:r>
        <w:rPr>
          <w:sz w:val="22"/>
          <w:szCs w:val="22"/>
        </w:rPr>
        <w:tab/>
        <w:t>“</w:t>
      </w:r>
      <w:proofErr w:type="spellStart"/>
      <w:r w:rsidR="005D0F0C">
        <w:rPr>
          <w:sz w:val="22"/>
          <w:szCs w:val="22"/>
        </w:rPr>
        <w:fldChar w:fldCharType="begin"/>
      </w:r>
      <w:r w:rsidR="005D0F0C">
        <w:rPr>
          <w:sz w:val="22"/>
          <w:szCs w:val="22"/>
        </w:rPr>
        <w:instrText>HYPERLINK "http://dido.econ.yale.edu/~gean/art/p1353.pdf"</w:instrText>
      </w:r>
      <w:r w:rsidR="005D0F0C">
        <w:rPr>
          <w:sz w:val="22"/>
          <w:szCs w:val="22"/>
        </w:rPr>
        <w:fldChar w:fldCharType="separate"/>
      </w:r>
      <w:r w:rsidR="005D0F0C" w:rsidRPr="00D53F73">
        <w:rPr>
          <w:rStyle w:val="Hyperlink"/>
          <w:sz w:val="22"/>
          <w:szCs w:val="22"/>
        </w:rPr>
        <w:t>Tranching</w:t>
      </w:r>
      <w:proofErr w:type="spellEnd"/>
      <w:r w:rsidR="005D0F0C" w:rsidRPr="00D53F73">
        <w:rPr>
          <w:rStyle w:val="Hyperlink"/>
          <w:sz w:val="22"/>
          <w:szCs w:val="22"/>
        </w:rPr>
        <w:t>, CDS, and Asset Prices: How Financial Innovation Can Cause Bubbles and Crashes</w:t>
      </w:r>
      <w:r w:rsidR="005D0F0C">
        <w:rPr>
          <w:sz w:val="22"/>
          <w:szCs w:val="22"/>
        </w:rPr>
        <w:fldChar w:fldCharType="end"/>
      </w:r>
      <w:r w:rsidRPr="009B1626">
        <w:rPr>
          <w:sz w:val="22"/>
          <w:szCs w:val="22"/>
        </w:rPr>
        <w:t xml:space="preserve">” (with A. </w:t>
      </w:r>
      <w:proofErr w:type="spellStart"/>
      <w:r w:rsidRPr="009B1626">
        <w:rPr>
          <w:sz w:val="22"/>
          <w:szCs w:val="22"/>
        </w:rPr>
        <w:t>Fostel</w:t>
      </w:r>
      <w:proofErr w:type="spellEnd"/>
      <w:r w:rsidRPr="009B1626">
        <w:rPr>
          <w:sz w:val="22"/>
          <w:szCs w:val="22"/>
        </w:rPr>
        <w:t xml:space="preserve">), </w:t>
      </w:r>
      <w:r w:rsidRPr="009B1626">
        <w:rPr>
          <w:i/>
          <w:sz w:val="22"/>
          <w:szCs w:val="22"/>
        </w:rPr>
        <w:t>American Economic Journal: Macroeconomics</w:t>
      </w:r>
      <w:r w:rsidRPr="009B1626">
        <w:rPr>
          <w:sz w:val="22"/>
          <w:szCs w:val="22"/>
        </w:rPr>
        <w:t xml:space="preserve"> (2012), 4(1): 190</w:t>
      </w:r>
      <w:r>
        <w:rPr>
          <w:szCs w:val="22"/>
        </w:rPr>
        <w:t>-</w:t>
      </w:r>
      <w:r w:rsidRPr="009B1626">
        <w:rPr>
          <w:szCs w:val="22"/>
        </w:rPr>
        <w:t>225</w:t>
      </w:r>
      <w:r w:rsidRPr="009B1626">
        <w:rPr>
          <w:sz w:val="22"/>
          <w:szCs w:val="22"/>
        </w:rPr>
        <w:t>.</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1809 (July 2011)</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1353</w:t>
      </w:r>
    </w:p>
    <w:p w:rsidR="00A522C4" w:rsidRPr="009B1626" w:rsidRDefault="00A522C4" w:rsidP="00A522C4">
      <w:pPr>
        <w:ind w:left="720" w:hanging="720"/>
        <w:rPr>
          <w:sz w:val="22"/>
          <w:szCs w:val="22"/>
        </w:rPr>
      </w:pPr>
    </w:p>
    <w:p w:rsidR="00A522C4" w:rsidRPr="009B1626" w:rsidRDefault="00A522C4" w:rsidP="00A522C4">
      <w:pPr>
        <w:pStyle w:val="BodyTextIndent3"/>
        <w:rPr>
          <w:szCs w:val="22"/>
        </w:rPr>
      </w:pPr>
      <w:r>
        <w:rPr>
          <w:szCs w:val="22"/>
        </w:rPr>
        <w:t>76</w:t>
      </w:r>
      <w:r w:rsidRPr="009B1626">
        <w:rPr>
          <w:szCs w:val="22"/>
        </w:rPr>
        <w:t xml:space="preserve">. </w:t>
      </w:r>
      <w:r w:rsidRPr="009B1626">
        <w:rPr>
          <w:szCs w:val="22"/>
        </w:rPr>
        <w:tab/>
        <w:t>“</w:t>
      </w:r>
      <w:hyperlink r:id="rId81" w:history="1">
        <w:r w:rsidR="005D0F0C" w:rsidRPr="00C37B44">
          <w:rPr>
            <w:color w:val="1B22B1"/>
            <w:szCs w:val="22"/>
            <w:u w:val="single"/>
          </w:rPr>
          <w:t>Leverage Causes Fat Tails and Clustered Volatility</w:t>
        </w:r>
      </w:hyperlink>
      <w:r w:rsidRPr="009B1626">
        <w:rPr>
          <w:szCs w:val="22"/>
        </w:rPr>
        <w:t xml:space="preserve">” (with Stephen </w:t>
      </w:r>
      <w:proofErr w:type="spellStart"/>
      <w:r w:rsidRPr="009B1626">
        <w:rPr>
          <w:szCs w:val="22"/>
        </w:rPr>
        <w:t>Thurner</w:t>
      </w:r>
      <w:proofErr w:type="spellEnd"/>
      <w:r w:rsidRPr="009B1626">
        <w:rPr>
          <w:szCs w:val="22"/>
        </w:rPr>
        <w:t xml:space="preserve"> and J. </w:t>
      </w:r>
      <w:proofErr w:type="spellStart"/>
      <w:r w:rsidRPr="009B1626">
        <w:rPr>
          <w:szCs w:val="22"/>
        </w:rPr>
        <w:t>Doyne</w:t>
      </w:r>
      <w:proofErr w:type="spellEnd"/>
      <w:r w:rsidRPr="009B1626">
        <w:rPr>
          <w:szCs w:val="22"/>
        </w:rPr>
        <w:t xml:space="preserve"> Farmer), Quantitative</w:t>
      </w:r>
      <w:r w:rsidRPr="009B1626">
        <w:rPr>
          <w:i/>
          <w:szCs w:val="22"/>
        </w:rPr>
        <w:t xml:space="preserve"> Finance (</w:t>
      </w:r>
      <w:r w:rsidRPr="009B1626">
        <w:rPr>
          <w:szCs w:val="22"/>
        </w:rPr>
        <w:t>May 2012), 12(5): 695-707.</w:t>
      </w:r>
    </w:p>
    <w:p w:rsidR="00A522C4" w:rsidRPr="009B1626" w:rsidRDefault="00A522C4" w:rsidP="00A522C4">
      <w:pPr>
        <w:pStyle w:val="BodyTextIndent3"/>
        <w:ind w:firstLine="720"/>
        <w:rPr>
          <w:szCs w:val="22"/>
        </w:rPr>
      </w:pPr>
      <w:r w:rsidRPr="009B1626">
        <w:rPr>
          <w:szCs w:val="22"/>
        </w:rPr>
        <w:t xml:space="preserve">Cowles Foundation Discussion Paper No. 1745 (2009) </w:t>
      </w:r>
    </w:p>
    <w:p w:rsidR="00A522C4" w:rsidRPr="009B1626" w:rsidRDefault="00A522C4" w:rsidP="00A522C4">
      <w:pPr>
        <w:pStyle w:val="BodyTextIndent3"/>
        <w:ind w:firstLine="720"/>
        <w:rPr>
          <w:szCs w:val="22"/>
        </w:rPr>
      </w:pPr>
      <w:r w:rsidRPr="009B1626">
        <w:rPr>
          <w:szCs w:val="22"/>
        </w:rPr>
        <w:t xml:space="preserve">Cowles Foundation Discussion Paper No. 1745R (revised January 2010) </w:t>
      </w:r>
    </w:p>
    <w:p w:rsidR="00A522C4" w:rsidRPr="009B1626" w:rsidRDefault="00A522C4" w:rsidP="00A522C4">
      <w:pPr>
        <w:pStyle w:val="BodyTextIndent3"/>
        <w:ind w:firstLine="720"/>
        <w:rPr>
          <w:szCs w:val="22"/>
        </w:rPr>
      </w:pPr>
      <w:r w:rsidRPr="009B1626">
        <w:rPr>
          <w:szCs w:val="22"/>
        </w:rPr>
        <w:t>Cowles Foundation Discussion Paper No. 1745RR (revised November 2011)</w:t>
      </w:r>
    </w:p>
    <w:p w:rsidR="00A522C4" w:rsidRPr="009B1626" w:rsidRDefault="00A522C4" w:rsidP="00A522C4">
      <w:pPr>
        <w:ind w:left="720" w:hanging="720"/>
        <w:rPr>
          <w:sz w:val="22"/>
          <w:szCs w:val="22"/>
        </w:rPr>
      </w:pPr>
      <w:r>
        <w:rPr>
          <w:sz w:val="22"/>
          <w:szCs w:val="22"/>
        </w:rPr>
        <w:tab/>
        <w:t xml:space="preserve">   </w:t>
      </w:r>
      <w:r>
        <w:rPr>
          <w:sz w:val="22"/>
          <w:szCs w:val="22"/>
        </w:rPr>
        <w:tab/>
      </w:r>
      <w:r w:rsidRPr="009B1626">
        <w:rPr>
          <w:sz w:val="22"/>
          <w:szCs w:val="22"/>
        </w:rPr>
        <w:t>Cowles Foundation Paper No. 1371</w:t>
      </w:r>
    </w:p>
    <w:p w:rsidR="00A522C4" w:rsidRDefault="00A522C4" w:rsidP="00A522C4">
      <w:pPr>
        <w:rPr>
          <w:sz w:val="22"/>
          <w:szCs w:val="22"/>
        </w:rPr>
      </w:pPr>
    </w:p>
    <w:p w:rsidR="00A522C4" w:rsidRPr="009B1626" w:rsidRDefault="00A522C4" w:rsidP="00A522C4">
      <w:pPr>
        <w:rPr>
          <w:sz w:val="22"/>
          <w:szCs w:val="22"/>
        </w:rPr>
      </w:pPr>
      <w:r>
        <w:rPr>
          <w:sz w:val="22"/>
          <w:szCs w:val="22"/>
        </w:rPr>
        <w:t>77.</w:t>
      </w:r>
      <w:r>
        <w:rPr>
          <w:sz w:val="22"/>
          <w:szCs w:val="22"/>
        </w:rPr>
        <w:tab/>
      </w:r>
      <w:r w:rsidRPr="009B1626">
        <w:rPr>
          <w:sz w:val="22"/>
          <w:szCs w:val="22"/>
        </w:rPr>
        <w:t>“</w:t>
      </w:r>
      <w:hyperlink r:id="rId82" w:history="1">
        <w:r w:rsidR="005D0F0C" w:rsidRPr="00C37B44">
          <w:rPr>
            <w:color w:val="1B22B1"/>
            <w:sz w:val="22"/>
            <w:szCs w:val="22"/>
            <w:u w:val="single"/>
          </w:rPr>
          <w:t>Getting at Systemic Risk via an Agent-Based Model of the Housing Market</w:t>
        </w:r>
      </w:hyperlink>
      <w:r w:rsidRPr="009B1626">
        <w:rPr>
          <w:sz w:val="22"/>
          <w:szCs w:val="22"/>
        </w:rPr>
        <w:t>” (with R. Axtell,</w:t>
      </w:r>
    </w:p>
    <w:p w:rsidR="00A522C4" w:rsidRPr="009B1626" w:rsidRDefault="00A522C4" w:rsidP="00A522C4">
      <w:pPr>
        <w:ind w:left="435" w:hanging="3"/>
        <w:rPr>
          <w:sz w:val="22"/>
          <w:szCs w:val="22"/>
        </w:rPr>
      </w:pPr>
      <w:r w:rsidRPr="009B1626">
        <w:rPr>
          <w:sz w:val="22"/>
          <w:szCs w:val="22"/>
        </w:rPr>
        <w:t xml:space="preserve">   </w:t>
      </w:r>
      <w:r>
        <w:rPr>
          <w:sz w:val="22"/>
          <w:szCs w:val="22"/>
        </w:rPr>
        <w:t xml:space="preserve">  </w:t>
      </w:r>
      <w:r w:rsidRPr="009B1626">
        <w:rPr>
          <w:sz w:val="22"/>
          <w:szCs w:val="22"/>
        </w:rPr>
        <w:t xml:space="preserve">J. </w:t>
      </w:r>
      <w:proofErr w:type="spellStart"/>
      <w:r w:rsidRPr="009B1626">
        <w:rPr>
          <w:sz w:val="22"/>
          <w:szCs w:val="22"/>
        </w:rPr>
        <w:t>Doyne</w:t>
      </w:r>
      <w:proofErr w:type="spellEnd"/>
      <w:r w:rsidRPr="009B1626">
        <w:rPr>
          <w:sz w:val="22"/>
          <w:szCs w:val="22"/>
        </w:rPr>
        <w:t xml:space="preserve"> Farmer, P. Howitt, B. </w:t>
      </w:r>
      <w:proofErr w:type="spellStart"/>
      <w:r w:rsidRPr="009B1626">
        <w:rPr>
          <w:sz w:val="22"/>
          <w:szCs w:val="22"/>
        </w:rPr>
        <w:t>Conlee</w:t>
      </w:r>
      <w:proofErr w:type="spellEnd"/>
      <w:r w:rsidRPr="009B1626">
        <w:rPr>
          <w:sz w:val="22"/>
          <w:szCs w:val="22"/>
        </w:rPr>
        <w:t xml:space="preserve">, J. Goldstein, M. </w:t>
      </w:r>
      <w:proofErr w:type="spellStart"/>
      <w:r w:rsidRPr="009B1626">
        <w:rPr>
          <w:sz w:val="22"/>
          <w:szCs w:val="22"/>
        </w:rPr>
        <w:t>Hendrey</w:t>
      </w:r>
      <w:proofErr w:type="spellEnd"/>
      <w:r w:rsidRPr="009B1626">
        <w:rPr>
          <w:sz w:val="22"/>
          <w:szCs w:val="22"/>
        </w:rPr>
        <w:t xml:space="preserve">, N. Palmer, C. Yang),  </w:t>
      </w:r>
    </w:p>
    <w:p w:rsidR="00A522C4" w:rsidRPr="009B1626" w:rsidRDefault="00A522C4" w:rsidP="00A522C4">
      <w:pPr>
        <w:ind w:left="435" w:hanging="3"/>
        <w:rPr>
          <w:color w:val="000000"/>
          <w:sz w:val="22"/>
          <w:szCs w:val="22"/>
        </w:rPr>
      </w:pPr>
      <w:r w:rsidRPr="009B1626">
        <w:rPr>
          <w:sz w:val="22"/>
          <w:szCs w:val="22"/>
        </w:rPr>
        <w:t xml:space="preserve">  </w:t>
      </w:r>
      <w:r>
        <w:rPr>
          <w:sz w:val="22"/>
          <w:szCs w:val="22"/>
        </w:rPr>
        <w:t xml:space="preserve">  </w:t>
      </w:r>
      <w:r w:rsidRPr="009B1626">
        <w:rPr>
          <w:sz w:val="22"/>
          <w:szCs w:val="22"/>
        </w:rPr>
        <w:t xml:space="preserve"> </w:t>
      </w:r>
      <w:r w:rsidRPr="009B1626">
        <w:rPr>
          <w:i/>
          <w:color w:val="000000"/>
          <w:sz w:val="22"/>
          <w:szCs w:val="22"/>
        </w:rPr>
        <w:t>American Economic Review: Papers and Proceedings</w:t>
      </w:r>
      <w:r w:rsidRPr="009B1626">
        <w:rPr>
          <w:color w:val="000000"/>
          <w:sz w:val="22"/>
          <w:szCs w:val="22"/>
        </w:rPr>
        <w:t xml:space="preserve"> </w:t>
      </w:r>
      <w:r>
        <w:rPr>
          <w:color w:val="000000"/>
          <w:sz w:val="22"/>
          <w:szCs w:val="22"/>
        </w:rPr>
        <w:t>(</w:t>
      </w:r>
      <w:r w:rsidRPr="009B1626">
        <w:rPr>
          <w:iCs/>
          <w:sz w:val="22"/>
          <w:szCs w:val="22"/>
        </w:rPr>
        <w:t>2012</w:t>
      </w:r>
      <w:r>
        <w:rPr>
          <w:iCs/>
          <w:sz w:val="22"/>
          <w:szCs w:val="22"/>
        </w:rPr>
        <w:t>)</w:t>
      </w:r>
      <w:r w:rsidRPr="009B1626">
        <w:rPr>
          <w:iCs/>
          <w:sz w:val="22"/>
          <w:szCs w:val="22"/>
        </w:rPr>
        <w:t>, 102(3): 53</w:t>
      </w:r>
      <w:r w:rsidRPr="009B1626">
        <w:rPr>
          <w:szCs w:val="22"/>
        </w:rPr>
        <w:t>-</w:t>
      </w:r>
      <w:r w:rsidRPr="009B1626">
        <w:rPr>
          <w:iCs/>
          <w:sz w:val="22"/>
          <w:szCs w:val="22"/>
        </w:rPr>
        <w:t>58.</w:t>
      </w:r>
    </w:p>
    <w:p w:rsidR="00A522C4" w:rsidRPr="009B1626" w:rsidRDefault="00A522C4" w:rsidP="00A522C4">
      <w:pPr>
        <w:ind w:left="1008" w:firstLine="432"/>
        <w:rPr>
          <w:sz w:val="22"/>
          <w:szCs w:val="22"/>
        </w:rPr>
      </w:pPr>
      <w:r w:rsidRPr="009B1626">
        <w:rPr>
          <w:sz w:val="22"/>
          <w:szCs w:val="22"/>
        </w:rPr>
        <w:t>Cowles Foundation Discussion Paper No. 1852 (March 2012)</w:t>
      </w:r>
    </w:p>
    <w:p w:rsidR="00A522C4" w:rsidRPr="009B1626" w:rsidRDefault="00A522C4" w:rsidP="00A522C4">
      <w:pPr>
        <w:ind w:left="720" w:hanging="720"/>
        <w:rPr>
          <w:sz w:val="22"/>
          <w:szCs w:val="22"/>
        </w:rPr>
      </w:pPr>
      <w:r>
        <w:rPr>
          <w:sz w:val="22"/>
          <w:szCs w:val="22"/>
        </w:rPr>
        <w:tab/>
        <w:t xml:space="preserve">   </w:t>
      </w:r>
      <w:r>
        <w:rPr>
          <w:sz w:val="22"/>
          <w:szCs w:val="22"/>
        </w:rPr>
        <w:tab/>
      </w:r>
      <w:r w:rsidRPr="009B1626">
        <w:rPr>
          <w:sz w:val="22"/>
          <w:szCs w:val="22"/>
        </w:rPr>
        <w:t>Cowles Foundation Paper No. 1358</w:t>
      </w:r>
    </w:p>
    <w:p w:rsidR="00A522C4" w:rsidRPr="009B1626" w:rsidRDefault="00A522C4" w:rsidP="00A522C4">
      <w:pPr>
        <w:ind w:left="432" w:hanging="522"/>
        <w:rPr>
          <w:sz w:val="22"/>
          <w:szCs w:val="22"/>
        </w:rPr>
      </w:pPr>
    </w:p>
    <w:p w:rsidR="00A522C4" w:rsidRPr="009B1626" w:rsidRDefault="00A522C4" w:rsidP="00A522C4">
      <w:pPr>
        <w:ind w:left="720" w:hanging="720"/>
        <w:rPr>
          <w:sz w:val="22"/>
          <w:szCs w:val="22"/>
        </w:rPr>
      </w:pPr>
      <w:r>
        <w:rPr>
          <w:sz w:val="22"/>
          <w:szCs w:val="22"/>
        </w:rPr>
        <w:t>78</w:t>
      </w:r>
      <w:r w:rsidRPr="009B1626">
        <w:rPr>
          <w:sz w:val="22"/>
          <w:szCs w:val="22"/>
        </w:rPr>
        <w:t>.</w:t>
      </w:r>
      <w:r w:rsidRPr="009B1626">
        <w:rPr>
          <w:sz w:val="22"/>
          <w:szCs w:val="22"/>
        </w:rPr>
        <w:tab/>
        <w:t>"</w:t>
      </w:r>
      <w:hyperlink r:id="rId83" w:history="1">
        <w:r w:rsidR="005D0F0C" w:rsidRPr="00C37B44">
          <w:rPr>
            <w:color w:val="1B22B1"/>
            <w:sz w:val="22"/>
            <w:szCs w:val="22"/>
            <w:u w:val="single"/>
          </w:rPr>
          <w:t>Prizes vs. Wages with Envy and Pride</w:t>
        </w:r>
      </w:hyperlink>
      <w:r w:rsidRPr="009B1626">
        <w:rPr>
          <w:sz w:val="22"/>
          <w:szCs w:val="22"/>
        </w:rPr>
        <w:t>"</w:t>
      </w:r>
      <w:r w:rsidR="005D0F0C">
        <w:rPr>
          <w:sz w:val="22"/>
          <w:szCs w:val="22"/>
        </w:rPr>
        <w:t>,</w:t>
      </w:r>
      <w:r w:rsidRPr="009B1626">
        <w:rPr>
          <w:sz w:val="22"/>
          <w:szCs w:val="22"/>
        </w:rPr>
        <w:t xml:space="preserve"> (with Pradeep Dubey, Ori </w:t>
      </w:r>
      <w:proofErr w:type="spellStart"/>
      <w:r w:rsidRPr="009B1626">
        <w:rPr>
          <w:sz w:val="22"/>
          <w:szCs w:val="22"/>
        </w:rPr>
        <w:t>Haimanko</w:t>
      </w:r>
      <w:proofErr w:type="spellEnd"/>
      <w:r w:rsidRPr="009B1626">
        <w:rPr>
          <w:sz w:val="22"/>
          <w:szCs w:val="22"/>
        </w:rPr>
        <w:t xml:space="preserve">), </w:t>
      </w:r>
      <w:r w:rsidRPr="009B1626">
        <w:rPr>
          <w:i/>
          <w:sz w:val="22"/>
          <w:szCs w:val="22"/>
        </w:rPr>
        <w:t>Japanese Economic Review</w:t>
      </w:r>
      <w:r>
        <w:rPr>
          <w:sz w:val="22"/>
          <w:szCs w:val="22"/>
        </w:rPr>
        <w:t xml:space="preserve"> (March 2013), 64(1): 98-121.</w:t>
      </w:r>
      <w:r w:rsidRPr="009B1626">
        <w:rPr>
          <w:sz w:val="22"/>
          <w:szCs w:val="22"/>
        </w:rPr>
        <w:t xml:space="preserve">  </w:t>
      </w:r>
      <w:r>
        <w:rPr>
          <w:sz w:val="22"/>
          <w:szCs w:val="22"/>
        </w:rPr>
        <w:t xml:space="preserve"> </w:t>
      </w:r>
    </w:p>
    <w:p w:rsidR="00A522C4" w:rsidRPr="009B1626" w:rsidRDefault="00A522C4" w:rsidP="00A522C4">
      <w:pPr>
        <w:ind w:left="1008" w:firstLine="432"/>
        <w:rPr>
          <w:sz w:val="22"/>
          <w:szCs w:val="22"/>
        </w:rPr>
      </w:pPr>
      <w:r w:rsidRPr="009B1626">
        <w:rPr>
          <w:sz w:val="22"/>
          <w:szCs w:val="22"/>
        </w:rPr>
        <w:t>Cowles Foundation Discussion Paper No. 1537 (October 2005)</w:t>
      </w:r>
    </w:p>
    <w:p w:rsidR="00A522C4" w:rsidRPr="009B1626" w:rsidRDefault="00A522C4" w:rsidP="00A522C4">
      <w:pPr>
        <w:ind w:left="1008" w:firstLine="432"/>
      </w:pPr>
      <w:r w:rsidRPr="009B1626">
        <w:rPr>
          <w:sz w:val="22"/>
          <w:szCs w:val="22"/>
        </w:rPr>
        <w:t>Cowles Foundation Discussion Paper No. 1835R (revised November 2011)</w:t>
      </w:r>
      <w:r w:rsidRPr="009B1626">
        <w:t xml:space="preserve">  </w:t>
      </w:r>
    </w:p>
    <w:p w:rsidR="00A522C4" w:rsidRPr="009B1626" w:rsidRDefault="00A522C4" w:rsidP="00A522C4">
      <w:pPr>
        <w:ind w:left="720" w:hanging="720"/>
        <w:rPr>
          <w:sz w:val="22"/>
          <w:szCs w:val="22"/>
        </w:rPr>
      </w:pPr>
      <w:r w:rsidRPr="009B1626">
        <w:rPr>
          <w:sz w:val="22"/>
          <w:szCs w:val="22"/>
        </w:rPr>
        <w:tab/>
      </w:r>
      <w:r>
        <w:rPr>
          <w:sz w:val="22"/>
          <w:szCs w:val="22"/>
        </w:rPr>
        <w:t xml:space="preserve">   </w:t>
      </w:r>
      <w:r>
        <w:rPr>
          <w:sz w:val="22"/>
          <w:szCs w:val="22"/>
        </w:rPr>
        <w:tab/>
      </w:r>
      <w:r w:rsidRPr="009B1626">
        <w:rPr>
          <w:sz w:val="22"/>
          <w:szCs w:val="22"/>
        </w:rPr>
        <w:t>Cowles Foundation Paper No. 1367</w:t>
      </w:r>
    </w:p>
    <w:p w:rsidR="00A522C4" w:rsidRDefault="00A522C4" w:rsidP="00A522C4"/>
    <w:p w:rsidR="00A522C4" w:rsidRPr="006F2B4E" w:rsidRDefault="00A522C4" w:rsidP="00A522C4">
      <w:pPr>
        <w:rPr>
          <w:sz w:val="22"/>
          <w:szCs w:val="22"/>
        </w:rPr>
      </w:pPr>
      <w:r>
        <w:rPr>
          <w:sz w:val="22"/>
          <w:szCs w:val="22"/>
        </w:rPr>
        <w:t>79.</w:t>
      </w:r>
      <w:r>
        <w:rPr>
          <w:sz w:val="22"/>
          <w:szCs w:val="22"/>
        </w:rPr>
        <w:tab/>
      </w:r>
      <w:r w:rsidRPr="006F2B4E">
        <w:rPr>
          <w:sz w:val="22"/>
          <w:szCs w:val="22"/>
        </w:rPr>
        <w:t>“</w:t>
      </w:r>
      <w:proofErr w:type="spellStart"/>
      <w:r w:rsidR="005D0F0C">
        <w:rPr>
          <w:sz w:val="22"/>
          <w:szCs w:val="22"/>
        </w:rPr>
        <w:fldChar w:fldCharType="begin"/>
      </w:r>
      <w:r w:rsidR="005D0F0C">
        <w:rPr>
          <w:sz w:val="22"/>
          <w:szCs w:val="22"/>
        </w:rPr>
        <w:instrText xml:space="preserve"> HYPERLINK "http://cowles.yale.edu/sites/default/files/files/pub/d19/d1904.pdf" </w:instrText>
      </w:r>
      <w:r w:rsidR="005D0F0C">
        <w:rPr>
          <w:sz w:val="22"/>
          <w:szCs w:val="22"/>
        </w:rPr>
        <w:fldChar w:fldCharType="separate"/>
      </w:r>
      <w:r w:rsidR="005D0F0C" w:rsidRPr="00747002">
        <w:rPr>
          <w:rStyle w:val="Hyperlink"/>
          <w:sz w:val="22"/>
          <w:szCs w:val="22"/>
        </w:rPr>
        <w:t>Afriat</w:t>
      </w:r>
      <w:proofErr w:type="spellEnd"/>
      <w:r w:rsidR="005D0F0C" w:rsidRPr="00747002">
        <w:rPr>
          <w:rStyle w:val="Hyperlink"/>
          <w:sz w:val="22"/>
          <w:szCs w:val="22"/>
        </w:rPr>
        <w:t xml:space="preserve"> from </w:t>
      </w:r>
      <w:proofErr w:type="spellStart"/>
      <w:r w:rsidR="005D0F0C" w:rsidRPr="00747002">
        <w:rPr>
          <w:rStyle w:val="Hyperlink"/>
          <w:sz w:val="22"/>
          <w:szCs w:val="22"/>
        </w:rPr>
        <w:t>MinMax</w:t>
      </w:r>
      <w:proofErr w:type="spellEnd"/>
      <w:r w:rsidR="005D0F0C">
        <w:rPr>
          <w:sz w:val="22"/>
          <w:szCs w:val="22"/>
        </w:rPr>
        <w:fldChar w:fldCharType="end"/>
      </w:r>
      <w:r w:rsidRPr="006F2B4E">
        <w:rPr>
          <w:sz w:val="22"/>
          <w:szCs w:val="22"/>
        </w:rPr>
        <w:t>”</w:t>
      </w:r>
      <w:r w:rsidRPr="006F2B4E">
        <w:rPr>
          <w:sz w:val="20"/>
        </w:rPr>
        <w:t xml:space="preserve">, </w:t>
      </w:r>
      <w:r w:rsidRPr="006F2B4E">
        <w:rPr>
          <w:i/>
          <w:sz w:val="22"/>
          <w:szCs w:val="22"/>
        </w:rPr>
        <w:t>Economic Theory.</w:t>
      </w:r>
      <w:r w:rsidRPr="006F2B4E">
        <w:rPr>
          <w:sz w:val="22"/>
          <w:szCs w:val="22"/>
        </w:rPr>
        <w:t xml:space="preserve"> (April 2013), 54(3): 443-448</w:t>
      </w:r>
    </w:p>
    <w:p w:rsidR="00A522C4" w:rsidRDefault="00A522C4" w:rsidP="00A522C4">
      <w:pPr>
        <w:ind w:left="1008" w:firstLine="432"/>
        <w:rPr>
          <w:sz w:val="22"/>
          <w:szCs w:val="22"/>
        </w:rPr>
      </w:pPr>
      <w:r w:rsidRPr="009B1626">
        <w:rPr>
          <w:sz w:val="22"/>
          <w:szCs w:val="22"/>
        </w:rPr>
        <w:t xml:space="preserve">Cowles Foundation Discussion Paper No. 1904 (August 2013) </w:t>
      </w:r>
    </w:p>
    <w:p w:rsidR="00A522C4" w:rsidRDefault="00A522C4" w:rsidP="00A522C4">
      <w:pPr>
        <w:ind w:left="720" w:hanging="720"/>
        <w:rPr>
          <w:sz w:val="22"/>
          <w:szCs w:val="22"/>
        </w:rPr>
      </w:pPr>
      <w:r>
        <w:rPr>
          <w:sz w:val="22"/>
          <w:szCs w:val="22"/>
        </w:rPr>
        <w:tab/>
      </w:r>
    </w:p>
    <w:p w:rsidR="00A522C4" w:rsidRPr="00617BFC" w:rsidRDefault="00A522C4" w:rsidP="00A522C4">
      <w:pPr>
        <w:ind w:left="720" w:hanging="720"/>
        <w:rPr>
          <w:sz w:val="22"/>
          <w:szCs w:val="22"/>
        </w:rPr>
      </w:pPr>
      <w:r>
        <w:rPr>
          <w:szCs w:val="22"/>
        </w:rPr>
        <w:t>80.</w:t>
      </w:r>
      <w:r>
        <w:rPr>
          <w:szCs w:val="22"/>
        </w:rPr>
        <w:tab/>
      </w:r>
      <w:r w:rsidRPr="00617BFC">
        <w:rPr>
          <w:sz w:val="22"/>
          <w:szCs w:val="22"/>
        </w:rPr>
        <w:t>"</w:t>
      </w:r>
      <w:hyperlink r:id="rId84" w:history="1">
        <w:r w:rsidR="005D0F0C" w:rsidRPr="00C37B44">
          <w:rPr>
            <w:color w:val="1B22B1"/>
            <w:sz w:val="22"/>
            <w:szCs w:val="22"/>
            <w:u w:val="single"/>
          </w:rPr>
          <w:t>Asymptotic Behavior of a Stochastic Discount Rate</w:t>
        </w:r>
      </w:hyperlink>
      <w:r w:rsidRPr="00617BFC">
        <w:rPr>
          <w:sz w:val="22"/>
          <w:szCs w:val="22"/>
        </w:rPr>
        <w:t xml:space="preserve">" (with W. </w:t>
      </w:r>
      <w:proofErr w:type="spellStart"/>
      <w:r w:rsidRPr="00617BFC">
        <w:rPr>
          <w:sz w:val="22"/>
          <w:szCs w:val="22"/>
        </w:rPr>
        <w:t>Sudderth</w:t>
      </w:r>
      <w:proofErr w:type="spellEnd"/>
      <w:r w:rsidRPr="00617BFC">
        <w:rPr>
          <w:sz w:val="22"/>
          <w:szCs w:val="22"/>
        </w:rPr>
        <w:t xml:space="preserve">, O. </w:t>
      </w:r>
      <w:proofErr w:type="spellStart"/>
      <w:r w:rsidRPr="00617BFC">
        <w:rPr>
          <w:sz w:val="22"/>
          <w:szCs w:val="22"/>
        </w:rPr>
        <w:t>Zeitouni</w:t>
      </w:r>
      <w:proofErr w:type="spellEnd"/>
      <w:r w:rsidRPr="00617BFC">
        <w:rPr>
          <w:sz w:val="22"/>
          <w:szCs w:val="22"/>
        </w:rPr>
        <w:t xml:space="preserve">), </w:t>
      </w:r>
      <w:proofErr w:type="spellStart"/>
      <w:r w:rsidRPr="00617BFC">
        <w:rPr>
          <w:i/>
          <w:sz w:val="22"/>
          <w:szCs w:val="22"/>
        </w:rPr>
        <w:t>Sankhya</w:t>
      </w:r>
      <w:proofErr w:type="spellEnd"/>
      <w:r w:rsidRPr="00617BFC">
        <w:rPr>
          <w:i/>
          <w:sz w:val="22"/>
          <w:szCs w:val="22"/>
        </w:rPr>
        <w:t>: The Indian Journal of Statistics</w:t>
      </w:r>
      <w:r w:rsidRPr="00617BFC">
        <w:rPr>
          <w:sz w:val="22"/>
          <w:szCs w:val="22"/>
        </w:rPr>
        <w:t xml:space="preserve"> (September 2013).</w:t>
      </w:r>
      <w:r w:rsidRPr="00617BFC">
        <w:rPr>
          <w:i/>
          <w:sz w:val="22"/>
          <w:szCs w:val="22"/>
        </w:rPr>
        <w:t xml:space="preserve"> </w:t>
      </w:r>
      <w:r w:rsidRPr="00617BFC">
        <w:rPr>
          <w:rStyle w:val="Emphasis"/>
          <w:i w:val="0"/>
          <w:sz w:val="22"/>
          <w:szCs w:val="22"/>
        </w:rPr>
        <w:t xml:space="preserve">Advance online publication. </w:t>
      </w:r>
      <w:proofErr w:type="spellStart"/>
      <w:proofErr w:type="gramStart"/>
      <w:r w:rsidRPr="00617BFC">
        <w:rPr>
          <w:rStyle w:val="Emphasis"/>
          <w:i w:val="0"/>
          <w:sz w:val="22"/>
          <w:szCs w:val="22"/>
        </w:rPr>
        <w:t>doi</w:t>
      </w:r>
      <w:proofErr w:type="spellEnd"/>
      <w:proofErr w:type="gramEnd"/>
      <w:r w:rsidRPr="00617BFC">
        <w:rPr>
          <w:rStyle w:val="Emphasis"/>
          <w:i w:val="0"/>
          <w:sz w:val="22"/>
          <w:szCs w:val="22"/>
        </w:rPr>
        <w:t>:</w:t>
      </w:r>
      <w:r w:rsidRPr="00617BFC">
        <w:rPr>
          <w:sz w:val="22"/>
          <w:szCs w:val="22"/>
        </w:rPr>
        <w:t xml:space="preserve"> 10.1007/s13171-013-0037-9. </w:t>
      </w:r>
    </w:p>
    <w:p w:rsidR="00A522C4" w:rsidRDefault="00A522C4" w:rsidP="00A522C4">
      <w:pPr>
        <w:rPr>
          <w:sz w:val="22"/>
          <w:szCs w:val="22"/>
        </w:rPr>
      </w:pPr>
      <w:r w:rsidRPr="009B1626">
        <w:rPr>
          <w:sz w:val="22"/>
          <w:szCs w:val="22"/>
        </w:rPr>
        <w:t xml:space="preserve"> </w:t>
      </w:r>
      <w:r>
        <w:rPr>
          <w:szCs w:val="22"/>
        </w:rPr>
        <w:tab/>
      </w:r>
      <w:r w:rsidRPr="009B1626">
        <w:rPr>
          <w:sz w:val="22"/>
          <w:szCs w:val="22"/>
        </w:rPr>
        <w:t xml:space="preserve"> </w:t>
      </w:r>
    </w:p>
    <w:p w:rsidR="00A522C4" w:rsidRPr="00E840DA" w:rsidRDefault="00A522C4" w:rsidP="00A522C4">
      <w:pPr>
        <w:pStyle w:val="BodyTextIndent3"/>
        <w:rPr>
          <w:szCs w:val="22"/>
        </w:rPr>
      </w:pPr>
      <w:r>
        <w:rPr>
          <w:szCs w:val="22"/>
        </w:rPr>
        <w:t>81.</w:t>
      </w:r>
      <w:r>
        <w:rPr>
          <w:szCs w:val="22"/>
        </w:rPr>
        <w:tab/>
      </w:r>
      <w:r w:rsidRPr="009B1626">
        <w:rPr>
          <w:color w:val="000000"/>
          <w:szCs w:val="22"/>
        </w:rPr>
        <w:t>"</w:t>
      </w:r>
      <w:hyperlink r:id="rId85" w:history="1">
        <w:r w:rsidR="005D0F0C" w:rsidRPr="00073CF4">
          <w:rPr>
            <w:rStyle w:val="Hyperlink"/>
            <w:szCs w:val="22"/>
          </w:rPr>
          <w:t>Monitoring Leverage</w:t>
        </w:r>
      </w:hyperlink>
      <w:r w:rsidRPr="009B1626">
        <w:rPr>
          <w:color w:val="000000"/>
          <w:szCs w:val="22"/>
        </w:rPr>
        <w:t>" (with Lasse H. Pedersen)</w:t>
      </w:r>
      <w:r w:rsidRPr="009B1626">
        <w:rPr>
          <w:szCs w:val="22"/>
        </w:rPr>
        <w:t xml:space="preserve">, </w:t>
      </w:r>
      <w:r>
        <w:rPr>
          <w:bCs/>
          <w:i/>
        </w:rPr>
        <w:t xml:space="preserve">NBER Book: </w:t>
      </w:r>
      <w:hyperlink r:id="rId86" w:history="1">
        <w:r w:rsidRPr="009B1626">
          <w:rPr>
            <w:rStyle w:val="Hyperlink"/>
            <w:bCs/>
            <w:i/>
          </w:rPr>
          <w:t xml:space="preserve">Risk Topography: Systemic Risk </w:t>
        </w:r>
        <w:r>
          <w:rPr>
            <w:rStyle w:val="Hyperlink"/>
            <w:bCs/>
            <w:i/>
          </w:rPr>
          <w:t xml:space="preserve">   </w:t>
        </w:r>
        <w:r w:rsidRPr="009B1626">
          <w:rPr>
            <w:rStyle w:val="Hyperlink"/>
            <w:bCs/>
            <w:i/>
          </w:rPr>
          <w:t>and Macro Modeling</w:t>
        </w:r>
      </w:hyperlink>
      <w:r>
        <w:rPr>
          <w:szCs w:val="22"/>
        </w:rPr>
        <w:t>, (April 2014), (113-127)</w:t>
      </w:r>
    </w:p>
    <w:p w:rsidR="00A522C4" w:rsidRDefault="00A522C4" w:rsidP="00A522C4">
      <w:pPr>
        <w:ind w:left="1008" w:firstLine="432"/>
        <w:rPr>
          <w:sz w:val="22"/>
          <w:szCs w:val="22"/>
        </w:rPr>
      </w:pPr>
      <w:r w:rsidRPr="009B1626">
        <w:rPr>
          <w:sz w:val="22"/>
          <w:szCs w:val="22"/>
        </w:rPr>
        <w:t xml:space="preserve">Cowles Foundation Discussion Paper </w:t>
      </w:r>
      <w:r>
        <w:rPr>
          <w:sz w:val="22"/>
          <w:szCs w:val="22"/>
        </w:rPr>
        <w:t xml:space="preserve">No. </w:t>
      </w:r>
      <w:r w:rsidRPr="009B1626">
        <w:rPr>
          <w:sz w:val="22"/>
          <w:szCs w:val="22"/>
        </w:rPr>
        <w:t>1838 (</w:t>
      </w:r>
      <w:r w:rsidRPr="009B1626">
        <w:rPr>
          <w:color w:val="000000"/>
          <w:sz w:val="22"/>
          <w:szCs w:val="22"/>
        </w:rPr>
        <w:t>November 2011</w:t>
      </w:r>
      <w:r w:rsidRPr="009B1626">
        <w:rPr>
          <w:sz w:val="22"/>
          <w:szCs w:val="22"/>
        </w:rPr>
        <w:t xml:space="preserve">)  </w:t>
      </w:r>
    </w:p>
    <w:p w:rsidR="00A522C4" w:rsidRDefault="00A522C4" w:rsidP="00A522C4">
      <w:pPr>
        <w:rPr>
          <w:sz w:val="22"/>
          <w:szCs w:val="22"/>
        </w:rPr>
      </w:pPr>
    </w:p>
    <w:p w:rsidR="00A522C4" w:rsidRPr="00617BFC" w:rsidRDefault="00A522C4" w:rsidP="00A522C4">
      <w:pPr>
        <w:ind w:left="720" w:hanging="720"/>
        <w:rPr>
          <w:sz w:val="22"/>
          <w:szCs w:val="22"/>
        </w:rPr>
      </w:pPr>
      <w:r>
        <w:rPr>
          <w:sz w:val="22"/>
          <w:szCs w:val="22"/>
        </w:rPr>
        <w:t>82.</w:t>
      </w:r>
      <w:r>
        <w:rPr>
          <w:sz w:val="22"/>
          <w:szCs w:val="22"/>
        </w:rPr>
        <w:tab/>
      </w:r>
      <w:r w:rsidRPr="00591176">
        <w:rPr>
          <w:sz w:val="22"/>
          <w:szCs w:val="22"/>
        </w:rPr>
        <w:t>“</w:t>
      </w:r>
      <w:hyperlink r:id="rId87" w:history="1">
        <w:r w:rsidR="005D0F0C" w:rsidRPr="00D53F73">
          <w:rPr>
            <w:rStyle w:val="Hyperlink"/>
            <w:rFonts w:eastAsia="Calibri"/>
            <w:sz w:val="22"/>
            <w:szCs w:val="22"/>
          </w:rPr>
          <w:t>Inflationary Equilibrium in a Stochastic Economy with Independent Agents</w:t>
        </w:r>
      </w:hyperlink>
      <w:r w:rsidRPr="00591176">
        <w:rPr>
          <w:sz w:val="22"/>
          <w:szCs w:val="22"/>
        </w:rPr>
        <w:t xml:space="preserve">” (with </w:t>
      </w:r>
      <w:proofErr w:type="spellStart"/>
      <w:r w:rsidRPr="00591176">
        <w:rPr>
          <w:sz w:val="22"/>
          <w:szCs w:val="22"/>
        </w:rPr>
        <w:t>Ioannis</w:t>
      </w:r>
      <w:proofErr w:type="spellEnd"/>
      <w:r w:rsidRPr="00591176">
        <w:rPr>
          <w:sz w:val="22"/>
          <w:szCs w:val="22"/>
        </w:rPr>
        <w:t xml:space="preserve"> </w:t>
      </w:r>
      <w:proofErr w:type="spellStart"/>
      <w:r w:rsidRPr="00591176">
        <w:rPr>
          <w:sz w:val="22"/>
          <w:szCs w:val="22"/>
        </w:rPr>
        <w:t>Karatzas</w:t>
      </w:r>
      <w:proofErr w:type="spellEnd"/>
      <w:r w:rsidRPr="00591176">
        <w:rPr>
          <w:sz w:val="22"/>
          <w:szCs w:val="22"/>
        </w:rPr>
        <w:t xml:space="preserve">, Martin </w:t>
      </w:r>
      <w:proofErr w:type="spellStart"/>
      <w:r w:rsidRPr="00591176">
        <w:rPr>
          <w:sz w:val="22"/>
          <w:szCs w:val="22"/>
        </w:rPr>
        <w:t>Shubik</w:t>
      </w:r>
      <w:proofErr w:type="spellEnd"/>
      <w:r w:rsidRPr="00591176">
        <w:rPr>
          <w:sz w:val="22"/>
          <w:szCs w:val="22"/>
        </w:rPr>
        <w:t xml:space="preserve">, William D. </w:t>
      </w:r>
      <w:proofErr w:type="spellStart"/>
      <w:r w:rsidRPr="00591176">
        <w:rPr>
          <w:sz w:val="22"/>
          <w:szCs w:val="22"/>
        </w:rPr>
        <w:t>Sudderth</w:t>
      </w:r>
      <w:proofErr w:type="spellEnd"/>
      <w:r w:rsidRPr="00591176">
        <w:rPr>
          <w:sz w:val="22"/>
          <w:szCs w:val="22"/>
        </w:rPr>
        <w:t xml:space="preserve">) </w:t>
      </w:r>
      <w:r w:rsidRPr="00591176">
        <w:rPr>
          <w:i/>
          <w:sz w:val="22"/>
          <w:szCs w:val="22"/>
        </w:rPr>
        <w:t xml:space="preserve">Journal of Mathematical </w:t>
      </w:r>
      <w:proofErr w:type="gramStart"/>
      <w:r w:rsidRPr="00591176">
        <w:rPr>
          <w:i/>
          <w:sz w:val="22"/>
          <w:szCs w:val="22"/>
        </w:rPr>
        <w:t>Economics</w:t>
      </w:r>
      <w:r>
        <w:rPr>
          <w:i/>
          <w:sz w:val="22"/>
          <w:szCs w:val="22"/>
        </w:rPr>
        <w:t xml:space="preserve">  </w:t>
      </w:r>
      <w:r>
        <w:rPr>
          <w:sz w:val="22"/>
          <w:szCs w:val="22"/>
        </w:rPr>
        <w:t>(</w:t>
      </w:r>
      <w:proofErr w:type="gramEnd"/>
      <w:r>
        <w:rPr>
          <w:sz w:val="22"/>
          <w:szCs w:val="22"/>
        </w:rPr>
        <w:t>May 2014), 52:1-11.</w:t>
      </w:r>
    </w:p>
    <w:p w:rsidR="00A522C4" w:rsidRDefault="00A522C4" w:rsidP="00A522C4">
      <w:pPr>
        <w:pStyle w:val="Heading1"/>
        <w:shd w:val="clear" w:color="auto" w:fill="FFFFFF"/>
        <w:ind w:left="1022" w:firstLine="418"/>
        <w:rPr>
          <w:b w:val="0"/>
        </w:rPr>
      </w:pPr>
      <w:r w:rsidRPr="009B4034">
        <w:rPr>
          <w:b w:val="0"/>
        </w:rPr>
        <w:t>Cowles Foundation Discus</w:t>
      </w:r>
      <w:r>
        <w:rPr>
          <w:b w:val="0"/>
        </w:rPr>
        <w:t>sion Paper No. 1708 (June 2009)</w:t>
      </w:r>
    </w:p>
    <w:p w:rsidR="00A522C4" w:rsidRDefault="00A522C4" w:rsidP="00A522C4"/>
    <w:p w:rsidR="005D0F0C" w:rsidRDefault="005D0F0C" w:rsidP="00A522C4">
      <w:pPr>
        <w:ind w:left="720" w:hanging="720"/>
        <w:rPr>
          <w:sz w:val="22"/>
          <w:szCs w:val="22"/>
        </w:rPr>
      </w:pPr>
    </w:p>
    <w:p w:rsidR="00A522C4" w:rsidRPr="00884F1A" w:rsidRDefault="00A522C4" w:rsidP="00A522C4">
      <w:pPr>
        <w:ind w:left="720" w:hanging="720"/>
        <w:rPr>
          <w:sz w:val="22"/>
          <w:szCs w:val="22"/>
        </w:rPr>
      </w:pPr>
      <w:r>
        <w:rPr>
          <w:sz w:val="22"/>
          <w:szCs w:val="22"/>
        </w:rPr>
        <w:lastRenderedPageBreak/>
        <w:t>83.</w:t>
      </w:r>
      <w:r w:rsidRPr="00591176">
        <w:t xml:space="preserve"> </w:t>
      </w:r>
      <w:r>
        <w:tab/>
      </w:r>
      <w:r w:rsidRPr="008C5659">
        <w:rPr>
          <w:sz w:val="22"/>
          <w:szCs w:val="22"/>
        </w:rPr>
        <w:t>“</w:t>
      </w:r>
      <w:hyperlink r:id="rId88" w:history="1">
        <w:r w:rsidR="005D0F0C" w:rsidRPr="00444C92">
          <w:rPr>
            <w:rStyle w:val="Hyperlink"/>
            <w:sz w:val="22"/>
            <w:szCs w:val="22"/>
          </w:rPr>
          <w:t>Leverage-induced systemic risk under Basle II and other credit risk policies</w:t>
        </w:r>
      </w:hyperlink>
      <w:r w:rsidRPr="008C5659">
        <w:rPr>
          <w:sz w:val="22"/>
          <w:szCs w:val="22"/>
        </w:rPr>
        <w:t xml:space="preserve">” (with D. Farmer, S. </w:t>
      </w:r>
      <w:proofErr w:type="spellStart"/>
      <w:r w:rsidRPr="008C5659">
        <w:rPr>
          <w:sz w:val="22"/>
          <w:szCs w:val="22"/>
        </w:rPr>
        <w:t>Poledna</w:t>
      </w:r>
      <w:proofErr w:type="spellEnd"/>
      <w:r w:rsidRPr="008C5659">
        <w:rPr>
          <w:sz w:val="22"/>
          <w:szCs w:val="22"/>
        </w:rPr>
        <w:t xml:space="preserve">, S. </w:t>
      </w:r>
      <w:proofErr w:type="spellStart"/>
      <w:r w:rsidRPr="008C5659">
        <w:rPr>
          <w:sz w:val="22"/>
          <w:szCs w:val="22"/>
        </w:rPr>
        <w:t>Thurner</w:t>
      </w:r>
      <w:proofErr w:type="spellEnd"/>
      <w:r w:rsidRPr="008C5659">
        <w:rPr>
          <w:sz w:val="22"/>
          <w:szCs w:val="22"/>
        </w:rPr>
        <w:t xml:space="preserve">), </w:t>
      </w:r>
      <w:r w:rsidRPr="008C5659">
        <w:rPr>
          <w:i/>
          <w:sz w:val="22"/>
          <w:szCs w:val="22"/>
        </w:rPr>
        <w:t>Journal of Banking &amp; Finance</w:t>
      </w:r>
      <w:r w:rsidRPr="008C5659">
        <w:rPr>
          <w:sz w:val="22"/>
          <w:szCs w:val="22"/>
        </w:rPr>
        <w:t xml:space="preserve"> (May 2014), 42: 199-212.</w:t>
      </w:r>
    </w:p>
    <w:p w:rsidR="00A522C4" w:rsidRDefault="00A522C4" w:rsidP="00A522C4"/>
    <w:p w:rsidR="00A522C4" w:rsidRPr="00591176" w:rsidRDefault="00A522C4" w:rsidP="00A522C4">
      <w:pPr>
        <w:rPr>
          <w:i/>
          <w:sz w:val="22"/>
          <w:szCs w:val="22"/>
        </w:rPr>
      </w:pPr>
      <w:r>
        <w:rPr>
          <w:sz w:val="22"/>
          <w:szCs w:val="22"/>
        </w:rPr>
        <w:t>84.</w:t>
      </w:r>
      <w:r>
        <w:rPr>
          <w:sz w:val="22"/>
          <w:szCs w:val="22"/>
        </w:rPr>
        <w:tab/>
        <w:t>“</w:t>
      </w:r>
      <w:hyperlink r:id="rId89" w:history="1">
        <w:r w:rsidR="005D0F0C" w:rsidRPr="00D53F73">
          <w:rPr>
            <w:rStyle w:val="Hyperlink"/>
            <w:rFonts w:eastAsia="Calibri"/>
            <w:sz w:val="22"/>
            <w:szCs w:val="22"/>
          </w:rPr>
          <w:t>Endogenous Collateral Constraints and the Leverage Cycle</w:t>
        </w:r>
      </w:hyperlink>
      <w:r>
        <w:rPr>
          <w:sz w:val="22"/>
          <w:szCs w:val="22"/>
        </w:rPr>
        <w:t xml:space="preserve">” (with A. </w:t>
      </w:r>
      <w:proofErr w:type="spellStart"/>
      <w:r>
        <w:rPr>
          <w:sz w:val="22"/>
          <w:szCs w:val="22"/>
        </w:rPr>
        <w:t>Fostel</w:t>
      </w:r>
      <w:proofErr w:type="spellEnd"/>
      <w:r>
        <w:rPr>
          <w:sz w:val="22"/>
          <w:szCs w:val="22"/>
        </w:rPr>
        <w:t xml:space="preserve">), </w:t>
      </w:r>
      <w:r w:rsidRPr="00591176">
        <w:rPr>
          <w:i/>
          <w:sz w:val="22"/>
          <w:szCs w:val="22"/>
        </w:rPr>
        <w:t xml:space="preserve">Annual </w:t>
      </w:r>
    </w:p>
    <w:p w:rsidR="00A522C4" w:rsidRDefault="00A522C4" w:rsidP="00A522C4">
      <w:pPr>
        <w:ind w:firstLine="720"/>
        <w:rPr>
          <w:sz w:val="22"/>
          <w:szCs w:val="22"/>
        </w:rPr>
      </w:pPr>
      <w:r w:rsidRPr="00591176">
        <w:rPr>
          <w:i/>
          <w:sz w:val="22"/>
          <w:szCs w:val="22"/>
        </w:rPr>
        <w:t>Review of Economics</w:t>
      </w:r>
      <w:r>
        <w:rPr>
          <w:i/>
          <w:sz w:val="22"/>
          <w:szCs w:val="22"/>
        </w:rPr>
        <w:t xml:space="preserve"> </w:t>
      </w:r>
      <w:r>
        <w:rPr>
          <w:sz w:val="22"/>
          <w:szCs w:val="22"/>
        </w:rPr>
        <w:t>(May 2014), 6(1): 771-799.</w:t>
      </w:r>
    </w:p>
    <w:p w:rsidR="005D0F0C" w:rsidRDefault="005D0F0C" w:rsidP="00A522C4">
      <w:pPr>
        <w:rPr>
          <w:sz w:val="22"/>
          <w:szCs w:val="22"/>
        </w:rPr>
      </w:pPr>
    </w:p>
    <w:p w:rsidR="00A522C4" w:rsidRPr="007E11C5" w:rsidRDefault="00A522C4" w:rsidP="00A522C4">
      <w:pPr>
        <w:rPr>
          <w:sz w:val="22"/>
          <w:szCs w:val="22"/>
        </w:rPr>
      </w:pPr>
      <w:r>
        <w:rPr>
          <w:sz w:val="22"/>
          <w:szCs w:val="22"/>
        </w:rPr>
        <w:t xml:space="preserve">85.  </w:t>
      </w:r>
      <w:r>
        <w:rPr>
          <w:sz w:val="22"/>
          <w:szCs w:val="22"/>
        </w:rPr>
        <w:tab/>
        <w:t>“</w:t>
      </w:r>
      <w:hyperlink r:id="rId90" w:history="1">
        <w:r w:rsidR="005D0F0C" w:rsidRPr="00D53F73">
          <w:rPr>
            <w:rStyle w:val="Hyperlink"/>
            <w:rFonts w:eastAsia="Calibri"/>
            <w:sz w:val="22"/>
            <w:szCs w:val="22"/>
          </w:rPr>
          <w:t>Leverage, Default, and Forgiveness: Lessons of the American and European Crises</w:t>
        </w:r>
      </w:hyperlink>
      <w:r>
        <w:rPr>
          <w:sz w:val="22"/>
          <w:szCs w:val="22"/>
        </w:rPr>
        <w:t>”</w:t>
      </w:r>
      <w:r>
        <w:rPr>
          <w:sz w:val="22"/>
          <w:szCs w:val="22"/>
        </w:rPr>
        <w:tab/>
      </w:r>
      <w:r>
        <w:rPr>
          <w:sz w:val="22"/>
          <w:szCs w:val="22"/>
        </w:rPr>
        <w:tab/>
      </w:r>
      <w:r>
        <w:rPr>
          <w:sz w:val="22"/>
          <w:szCs w:val="22"/>
        </w:rPr>
        <w:tab/>
      </w:r>
      <w:r w:rsidRPr="00941447">
        <w:rPr>
          <w:i/>
          <w:sz w:val="22"/>
          <w:szCs w:val="22"/>
        </w:rPr>
        <w:t>Journal of Macroeconomics</w:t>
      </w:r>
      <w:r>
        <w:rPr>
          <w:sz w:val="22"/>
          <w:szCs w:val="22"/>
        </w:rPr>
        <w:t>. (May 2014), 39 (Part B): 313-333.</w:t>
      </w:r>
    </w:p>
    <w:p w:rsidR="00A522C4" w:rsidRDefault="00A522C4" w:rsidP="00A522C4">
      <w:pPr>
        <w:rPr>
          <w:sz w:val="22"/>
          <w:szCs w:val="22"/>
        </w:rPr>
      </w:pPr>
    </w:p>
    <w:p w:rsidR="00A522C4" w:rsidRDefault="005D0F0C" w:rsidP="00A522C4">
      <w:pPr>
        <w:rPr>
          <w:sz w:val="22"/>
          <w:szCs w:val="22"/>
        </w:rPr>
      </w:pPr>
      <w:r>
        <w:rPr>
          <w:sz w:val="22"/>
          <w:szCs w:val="22"/>
        </w:rPr>
        <w:t>86.</w:t>
      </w:r>
      <w:r>
        <w:rPr>
          <w:sz w:val="22"/>
          <w:szCs w:val="22"/>
        </w:rPr>
        <w:tab/>
        <w:t>“</w:t>
      </w:r>
      <w:hyperlink r:id="rId91" w:history="1">
        <w:r w:rsidRPr="00D53F73">
          <w:rPr>
            <w:rStyle w:val="Hyperlink"/>
            <w:rFonts w:eastAsia="Calibri"/>
            <w:sz w:val="22"/>
            <w:szCs w:val="22"/>
          </w:rPr>
          <w:t>Collateral Equilibrium: I: A Basic Framework</w:t>
        </w:r>
      </w:hyperlink>
      <w:r w:rsidR="00A522C4" w:rsidRPr="00591176">
        <w:rPr>
          <w:sz w:val="22"/>
          <w:szCs w:val="22"/>
        </w:rPr>
        <w:t xml:space="preserve">” (with W. </w:t>
      </w:r>
      <w:proofErr w:type="spellStart"/>
      <w:r w:rsidR="00A522C4" w:rsidRPr="00591176">
        <w:rPr>
          <w:sz w:val="22"/>
          <w:szCs w:val="22"/>
        </w:rPr>
        <w:t>Zame</w:t>
      </w:r>
      <w:proofErr w:type="spellEnd"/>
      <w:r w:rsidR="00A522C4" w:rsidRPr="00591176">
        <w:rPr>
          <w:sz w:val="22"/>
          <w:szCs w:val="22"/>
        </w:rPr>
        <w:t xml:space="preserve">), </w:t>
      </w:r>
      <w:r w:rsidR="00A522C4" w:rsidRPr="00591176">
        <w:rPr>
          <w:i/>
          <w:sz w:val="22"/>
          <w:szCs w:val="22"/>
        </w:rPr>
        <w:t>Economic Theory</w:t>
      </w:r>
      <w:r w:rsidR="00A522C4">
        <w:rPr>
          <w:sz w:val="22"/>
          <w:szCs w:val="22"/>
        </w:rPr>
        <w:t xml:space="preserve"> </w:t>
      </w:r>
      <w:r w:rsidR="00A522C4">
        <w:rPr>
          <w:sz w:val="22"/>
          <w:szCs w:val="22"/>
        </w:rPr>
        <w:tab/>
      </w:r>
      <w:r w:rsidR="00A522C4">
        <w:rPr>
          <w:sz w:val="22"/>
          <w:szCs w:val="22"/>
        </w:rPr>
        <w:tab/>
        <w:t xml:space="preserve">  </w:t>
      </w:r>
    </w:p>
    <w:p w:rsidR="00A522C4" w:rsidRPr="00591176" w:rsidRDefault="00A522C4" w:rsidP="00A522C4">
      <w:pPr>
        <w:ind w:left="720" w:hanging="720"/>
        <w:rPr>
          <w:sz w:val="22"/>
          <w:szCs w:val="22"/>
        </w:rPr>
      </w:pPr>
      <w:r>
        <w:rPr>
          <w:sz w:val="22"/>
          <w:szCs w:val="22"/>
        </w:rPr>
        <w:t xml:space="preserve">             (August 2014), 56 (3): 443-492</w:t>
      </w:r>
    </w:p>
    <w:p w:rsidR="00A522C4" w:rsidRDefault="00A522C4" w:rsidP="00A522C4">
      <w:pPr>
        <w:rPr>
          <w:sz w:val="22"/>
          <w:szCs w:val="22"/>
        </w:rPr>
      </w:pPr>
      <w:r>
        <w:rPr>
          <w:sz w:val="22"/>
          <w:szCs w:val="22"/>
        </w:rPr>
        <w:t xml:space="preserve">             </w:t>
      </w:r>
      <w:r>
        <w:rPr>
          <w:sz w:val="22"/>
          <w:szCs w:val="22"/>
        </w:rPr>
        <w:tab/>
        <w:t xml:space="preserve">    </w:t>
      </w:r>
      <w:r>
        <w:rPr>
          <w:sz w:val="22"/>
          <w:szCs w:val="22"/>
        </w:rPr>
        <w:tab/>
        <w:t xml:space="preserve"> </w:t>
      </w:r>
      <w:r w:rsidRPr="00591176">
        <w:rPr>
          <w:sz w:val="22"/>
          <w:szCs w:val="22"/>
        </w:rPr>
        <w:t>Cowles Foundation Discussion Paper No. 1906 (August 2013)</w:t>
      </w:r>
    </w:p>
    <w:p w:rsidR="00A522C4" w:rsidRDefault="00A522C4" w:rsidP="00A522C4">
      <w:pPr>
        <w:rPr>
          <w:sz w:val="22"/>
          <w:szCs w:val="22"/>
        </w:rPr>
      </w:pPr>
    </w:p>
    <w:p w:rsidR="00A522C4" w:rsidRDefault="00A522C4" w:rsidP="00A522C4">
      <w:pPr>
        <w:ind w:left="720" w:hanging="720"/>
        <w:rPr>
          <w:sz w:val="22"/>
          <w:szCs w:val="22"/>
        </w:rPr>
      </w:pPr>
      <w:r>
        <w:rPr>
          <w:sz w:val="22"/>
          <w:szCs w:val="22"/>
        </w:rPr>
        <w:t>87</w:t>
      </w:r>
      <w:r w:rsidRPr="007D39B0">
        <w:rPr>
          <w:sz w:val="22"/>
          <w:szCs w:val="22"/>
        </w:rPr>
        <w:t>.</w:t>
      </w:r>
      <w:r>
        <w:rPr>
          <w:sz w:val="22"/>
          <w:szCs w:val="22"/>
        </w:rPr>
        <w:tab/>
      </w:r>
      <w:r w:rsidRPr="007D39B0">
        <w:rPr>
          <w:sz w:val="22"/>
          <w:szCs w:val="22"/>
        </w:rPr>
        <w:t>“</w:t>
      </w:r>
      <w:hyperlink r:id="rId92" w:history="1">
        <w:r w:rsidR="005D0F0C" w:rsidRPr="00C37B44">
          <w:rPr>
            <w:bCs/>
            <w:color w:val="1B22B1"/>
            <w:sz w:val="22"/>
            <w:szCs w:val="22"/>
            <w:u w:val="single"/>
          </w:rPr>
          <w:t>Financial Innovation, Collateral and Investment</w:t>
        </w:r>
      </w:hyperlink>
      <w:r>
        <w:rPr>
          <w:sz w:val="22"/>
          <w:szCs w:val="22"/>
        </w:rPr>
        <w:t xml:space="preserve">” (with A. </w:t>
      </w:r>
      <w:proofErr w:type="spellStart"/>
      <w:r>
        <w:rPr>
          <w:sz w:val="22"/>
          <w:szCs w:val="22"/>
        </w:rPr>
        <w:t>Fostel</w:t>
      </w:r>
      <w:proofErr w:type="spellEnd"/>
      <w:r>
        <w:rPr>
          <w:sz w:val="22"/>
          <w:szCs w:val="22"/>
        </w:rPr>
        <w:t xml:space="preserve">), </w:t>
      </w:r>
      <w:r w:rsidRPr="007D39B0">
        <w:rPr>
          <w:i/>
          <w:sz w:val="22"/>
          <w:szCs w:val="22"/>
        </w:rPr>
        <w:t xml:space="preserve">American Economic Journal: Macroeconomics </w:t>
      </w:r>
      <w:r w:rsidRPr="007D39B0">
        <w:rPr>
          <w:sz w:val="22"/>
          <w:szCs w:val="22"/>
        </w:rPr>
        <w:t>(March 2015), 8(1): 242-284 [CFP 1510]</w:t>
      </w:r>
    </w:p>
    <w:p w:rsidR="00A522C4" w:rsidRDefault="00A522C4" w:rsidP="00A522C4">
      <w:pPr>
        <w:ind w:left="720" w:hanging="720"/>
        <w:rPr>
          <w:sz w:val="22"/>
          <w:szCs w:val="22"/>
        </w:rPr>
      </w:pPr>
      <w:r w:rsidRPr="007D39B0">
        <w:rPr>
          <w:sz w:val="22"/>
          <w:szCs w:val="22"/>
        </w:rPr>
        <w:t xml:space="preserve">  </w:t>
      </w:r>
      <w:r>
        <w:rPr>
          <w:sz w:val="22"/>
          <w:szCs w:val="22"/>
        </w:rPr>
        <w:tab/>
      </w:r>
    </w:p>
    <w:p w:rsidR="00A522C4" w:rsidRPr="007D39B0" w:rsidRDefault="00A522C4" w:rsidP="00A522C4">
      <w:pPr>
        <w:ind w:left="720" w:hanging="720"/>
        <w:rPr>
          <w:sz w:val="22"/>
          <w:szCs w:val="22"/>
        </w:rPr>
      </w:pPr>
      <w:r>
        <w:rPr>
          <w:sz w:val="22"/>
          <w:szCs w:val="22"/>
        </w:rPr>
        <w:t>88</w:t>
      </w:r>
      <w:r w:rsidRPr="007D39B0">
        <w:rPr>
          <w:sz w:val="22"/>
          <w:szCs w:val="22"/>
        </w:rPr>
        <w:t xml:space="preserve">.  </w:t>
      </w:r>
      <w:r>
        <w:rPr>
          <w:sz w:val="22"/>
          <w:szCs w:val="22"/>
        </w:rPr>
        <w:t xml:space="preserve"> </w:t>
      </w:r>
      <w:r>
        <w:rPr>
          <w:sz w:val="22"/>
          <w:szCs w:val="22"/>
        </w:rPr>
        <w:tab/>
      </w:r>
      <w:r w:rsidRPr="007D39B0">
        <w:rPr>
          <w:sz w:val="22"/>
          <w:szCs w:val="22"/>
        </w:rPr>
        <w:t>“</w:t>
      </w:r>
      <w:hyperlink r:id="rId93" w:history="1">
        <w:r w:rsidR="005D0F0C" w:rsidRPr="00D53F73">
          <w:rPr>
            <w:rStyle w:val="Hyperlink"/>
            <w:rFonts w:eastAsia="Calibri"/>
            <w:sz w:val="22"/>
            <w:szCs w:val="22"/>
          </w:rPr>
          <w:t>Leverage, Default, and Forgiveness: Lessons of the American and European Crises</w:t>
        </w:r>
      </w:hyperlink>
      <w:r w:rsidRPr="007D39B0">
        <w:rPr>
          <w:sz w:val="22"/>
          <w:szCs w:val="22"/>
        </w:rPr>
        <w:t xml:space="preserve">” (with A. </w:t>
      </w:r>
      <w:proofErr w:type="spellStart"/>
      <w:r w:rsidRPr="007D39B0">
        <w:rPr>
          <w:sz w:val="22"/>
          <w:szCs w:val="22"/>
        </w:rPr>
        <w:t>Fostel</w:t>
      </w:r>
      <w:proofErr w:type="spellEnd"/>
      <w:r w:rsidRPr="007D39B0">
        <w:rPr>
          <w:sz w:val="22"/>
          <w:szCs w:val="22"/>
        </w:rPr>
        <w:t xml:space="preserve">). </w:t>
      </w:r>
      <w:proofErr w:type="spellStart"/>
      <w:proofErr w:type="gramStart"/>
      <w:r>
        <w:rPr>
          <w:i/>
          <w:sz w:val="22"/>
          <w:szCs w:val="22"/>
        </w:rPr>
        <w:t>Econometric</w:t>
      </w:r>
      <w:r w:rsidRPr="00710868">
        <w:rPr>
          <w:i/>
          <w:sz w:val="22"/>
          <w:szCs w:val="22"/>
        </w:rPr>
        <w:t>a</w:t>
      </w:r>
      <w:proofErr w:type="spellEnd"/>
      <w:r w:rsidRPr="007D39B0">
        <w:rPr>
          <w:sz w:val="22"/>
          <w:szCs w:val="22"/>
        </w:rPr>
        <w:t xml:space="preserve">, Vol. 83, No.6 (November 2015), </w:t>
      </w:r>
      <w:r>
        <w:rPr>
          <w:color w:val="000000"/>
          <w:sz w:val="22"/>
          <w:szCs w:val="22"/>
        </w:rPr>
        <w:t>2191</w:t>
      </w:r>
      <w:r>
        <w:rPr>
          <w:sz w:val="22"/>
          <w:szCs w:val="22"/>
        </w:rPr>
        <w:t>-2229</w:t>
      </w:r>
      <w:r w:rsidRPr="007D39B0">
        <w:rPr>
          <w:sz w:val="22"/>
          <w:szCs w:val="22"/>
        </w:rPr>
        <w:t>.</w:t>
      </w:r>
      <w:proofErr w:type="gramEnd"/>
    </w:p>
    <w:p w:rsidR="00A522C4" w:rsidRPr="009B1626" w:rsidRDefault="00A522C4" w:rsidP="00A522C4">
      <w:pPr>
        <w:ind w:left="1008" w:firstLine="432"/>
        <w:rPr>
          <w:bCs/>
          <w:sz w:val="22"/>
          <w:szCs w:val="22"/>
        </w:rPr>
      </w:pPr>
      <w:r w:rsidRPr="009B1626">
        <w:rPr>
          <w:sz w:val="22"/>
          <w:szCs w:val="22"/>
        </w:rPr>
        <w:t xml:space="preserve">Cowles Foundation Discussion Paper No. </w:t>
      </w:r>
      <w:r w:rsidRPr="009B1626">
        <w:rPr>
          <w:bCs/>
          <w:sz w:val="22"/>
          <w:szCs w:val="22"/>
        </w:rPr>
        <w:t>1877 (September 2012)</w:t>
      </w:r>
    </w:p>
    <w:p w:rsidR="00A522C4" w:rsidRDefault="00A522C4" w:rsidP="00A522C4">
      <w:pPr>
        <w:rPr>
          <w:bCs/>
          <w:sz w:val="22"/>
          <w:szCs w:val="22"/>
        </w:rPr>
      </w:pPr>
      <w:r>
        <w:rPr>
          <w:sz w:val="22"/>
          <w:szCs w:val="22"/>
        </w:rPr>
        <w:tab/>
        <w:t xml:space="preserve">   </w:t>
      </w:r>
      <w:r>
        <w:rPr>
          <w:sz w:val="22"/>
          <w:szCs w:val="22"/>
        </w:rPr>
        <w:tab/>
      </w:r>
      <w:r w:rsidRPr="009B1626">
        <w:rPr>
          <w:sz w:val="22"/>
          <w:szCs w:val="22"/>
        </w:rPr>
        <w:t xml:space="preserve">Cowles Foundation Discussion Paper No. </w:t>
      </w:r>
      <w:r w:rsidRPr="009B1626">
        <w:rPr>
          <w:bCs/>
          <w:sz w:val="22"/>
          <w:szCs w:val="22"/>
        </w:rPr>
        <w:t>1877R (</w:t>
      </w:r>
      <w:r w:rsidRPr="009B1626">
        <w:rPr>
          <w:color w:val="000000"/>
          <w:sz w:val="22"/>
          <w:szCs w:val="22"/>
        </w:rPr>
        <w:t xml:space="preserve">July </w:t>
      </w:r>
      <w:r w:rsidRPr="009B1626">
        <w:rPr>
          <w:bCs/>
          <w:sz w:val="22"/>
          <w:szCs w:val="22"/>
        </w:rPr>
        <w:t>2013)</w:t>
      </w:r>
    </w:p>
    <w:p w:rsidR="00A522C4" w:rsidRDefault="00A522C4" w:rsidP="00A522C4">
      <w:pPr>
        <w:rPr>
          <w:bCs/>
          <w:sz w:val="22"/>
          <w:szCs w:val="22"/>
        </w:rPr>
      </w:pPr>
      <w:r>
        <w:rPr>
          <w:bCs/>
          <w:sz w:val="22"/>
          <w:szCs w:val="22"/>
        </w:rPr>
        <w:tab/>
        <w:t xml:space="preserve">   </w:t>
      </w:r>
      <w:r>
        <w:rPr>
          <w:bCs/>
          <w:sz w:val="22"/>
          <w:szCs w:val="22"/>
        </w:rPr>
        <w:tab/>
      </w:r>
      <w:r w:rsidRPr="009B1626">
        <w:rPr>
          <w:sz w:val="22"/>
          <w:szCs w:val="22"/>
        </w:rPr>
        <w:t xml:space="preserve">Cowles Foundation Discussion Paper No. </w:t>
      </w:r>
      <w:r w:rsidRPr="009B1626">
        <w:rPr>
          <w:bCs/>
          <w:sz w:val="22"/>
          <w:szCs w:val="22"/>
        </w:rPr>
        <w:t>1877R (</w:t>
      </w:r>
      <w:r>
        <w:rPr>
          <w:color w:val="000000"/>
          <w:sz w:val="22"/>
          <w:szCs w:val="22"/>
        </w:rPr>
        <w:t>March 2015</w:t>
      </w:r>
      <w:r w:rsidRPr="009B1626">
        <w:rPr>
          <w:bCs/>
          <w:sz w:val="22"/>
          <w:szCs w:val="22"/>
        </w:rPr>
        <w:t>)</w:t>
      </w:r>
    </w:p>
    <w:p w:rsidR="00A522C4" w:rsidRDefault="00A522C4" w:rsidP="00A522C4">
      <w:pPr>
        <w:rPr>
          <w:bCs/>
          <w:sz w:val="22"/>
          <w:szCs w:val="22"/>
        </w:rPr>
      </w:pPr>
    </w:p>
    <w:p w:rsidR="00A522C4" w:rsidRDefault="00A522C4" w:rsidP="00A522C4">
      <w:pPr>
        <w:ind w:left="720" w:hanging="720"/>
        <w:rPr>
          <w:bCs/>
          <w:sz w:val="22"/>
          <w:szCs w:val="22"/>
        </w:rPr>
      </w:pPr>
      <w:r>
        <w:rPr>
          <w:bCs/>
          <w:sz w:val="22"/>
          <w:szCs w:val="22"/>
        </w:rPr>
        <w:t>89</w:t>
      </w:r>
      <w:r w:rsidRPr="00ED0ED6">
        <w:rPr>
          <w:bCs/>
          <w:sz w:val="22"/>
          <w:szCs w:val="22"/>
        </w:rPr>
        <w:t xml:space="preserve">. </w:t>
      </w:r>
      <w:r w:rsidRPr="00ED0ED6">
        <w:rPr>
          <w:bCs/>
          <w:sz w:val="22"/>
          <w:szCs w:val="22"/>
        </w:rPr>
        <w:tab/>
        <w:t>“</w:t>
      </w:r>
      <w:hyperlink r:id="rId94" w:history="1">
        <w:r w:rsidR="005D0F0C" w:rsidRPr="00444C92">
          <w:rPr>
            <w:rStyle w:val="Hyperlink"/>
            <w:bCs/>
            <w:sz w:val="22"/>
            <w:szCs w:val="22"/>
          </w:rPr>
          <w:t>The Credit Surface and Monetary Policy</w:t>
        </w:r>
      </w:hyperlink>
      <w:r w:rsidRPr="00ED0ED6">
        <w:rPr>
          <w:bCs/>
          <w:sz w:val="22"/>
          <w:szCs w:val="22"/>
        </w:rPr>
        <w:t xml:space="preserve">”, in </w:t>
      </w:r>
      <w:r w:rsidRPr="00ED0ED6">
        <w:rPr>
          <w:bCs/>
          <w:i/>
          <w:sz w:val="22"/>
          <w:szCs w:val="22"/>
        </w:rPr>
        <w:t xml:space="preserve">Progress and Confusion: The State of </w:t>
      </w:r>
      <w:proofErr w:type="spellStart"/>
      <w:r w:rsidRPr="00ED0ED6">
        <w:rPr>
          <w:bCs/>
          <w:i/>
          <w:sz w:val="22"/>
          <w:szCs w:val="22"/>
        </w:rPr>
        <w:t>Macroeconmic</w:t>
      </w:r>
      <w:proofErr w:type="spellEnd"/>
      <w:r w:rsidRPr="00ED0ED6">
        <w:rPr>
          <w:bCs/>
          <w:i/>
          <w:sz w:val="22"/>
          <w:szCs w:val="22"/>
        </w:rPr>
        <w:t xml:space="preserve"> Policy</w:t>
      </w:r>
      <w:r w:rsidRPr="00ED0ED6">
        <w:rPr>
          <w:bCs/>
          <w:sz w:val="22"/>
          <w:szCs w:val="22"/>
        </w:rPr>
        <w:t xml:space="preserve">” International Monetary Fund and Massachusetts Institute of Technology. </w:t>
      </w:r>
      <w:r>
        <w:rPr>
          <w:bCs/>
          <w:sz w:val="22"/>
          <w:szCs w:val="22"/>
        </w:rPr>
        <w:t>MIT Press, (2016)</w:t>
      </w:r>
      <w:r w:rsidRPr="00ED0ED6">
        <w:rPr>
          <w:bCs/>
          <w:sz w:val="22"/>
          <w:szCs w:val="22"/>
        </w:rPr>
        <w:t>:143-153.</w:t>
      </w:r>
    </w:p>
    <w:p w:rsidR="00A522C4" w:rsidRDefault="00A522C4" w:rsidP="00A522C4">
      <w:pPr>
        <w:ind w:left="720" w:hanging="720"/>
        <w:rPr>
          <w:bCs/>
          <w:sz w:val="22"/>
          <w:szCs w:val="22"/>
        </w:rPr>
      </w:pPr>
    </w:p>
    <w:p w:rsidR="00A522C4" w:rsidRDefault="00A522C4" w:rsidP="00A522C4">
      <w:pPr>
        <w:rPr>
          <w:i/>
          <w:sz w:val="22"/>
          <w:szCs w:val="22"/>
        </w:rPr>
      </w:pPr>
      <w:r>
        <w:rPr>
          <w:sz w:val="22"/>
          <w:szCs w:val="22"/>
        </w:rPr>
        <w:t xml:space="preserve">90. </w:t>
      </w:r>
      <w:r>
        <w:rPr>
          <w:sz w:val="22"/>
          <w:szCs w:val="22"/>
        </w:rPr>
        <w:tab/>
        <w:t>“</w:t>
      </w:r>
      <w:hyperlink r:id="rId95" w:history="1">
        <w:r w:rsidR="005D0F0C" w:rsidRPr="00C93002">
          <w:rPr>
            <w:rStyle w:val="Hyperlink"/>
            <w:sz w:val="22"/>
            <w:szCs w:val="22"/>
          </w:rPr>
          <w:t>Inefficient Liquidity Provision</w:t>
        </w:r>
      </w:hyperlink>
      <w:r>
        <w:rPr>
          <w:sz w:val="22"/>
          <w:szCs w:val="22"/>
        </w:rPr>
        <w:t xml:space="preserve">” (with K. Walsh), forthcoming, </w:t>
      </w:r>
      <w:r>
        <w:rPr>
          <w:i/>
          <w:sz w:val="22"/>
          <w:szCs w:val="22"/>
        </w:rPr>
        <w:t>Economic Theory</w:t>
      </w:r>
    </w:p>
    <w:p w:rsidR="00A522C4" w:rsidRDefault="00A522C4" w:rsidP="00A522C4">
      <w:pPr>
        <w:ind w:firstLine="720"/>
        <w:rPr>
          <w:i/>
          <w:sz w:val="22"/>
          <w:szCs w:val="22"/>
        </w:rPr>
      </w:pPr>
      <w:r>
        <w:rPr>
          <w:i/>
          <w:sz w:val="22"/>
          <w:szCs w:val="22"/>
        </w:rPr>
        <w:t>(February 2017).</w:t>
      </w:r>
    </w:p>
    <w:p w:rsidR="00A522C4" w:rsidRDefault="00A522C4" w:rsidP="00A522C4">
      <w:pPr>
        <w:ind w:left="720"/>
        <w:rPr>
          <w:sz w:val="22"/>
          <w:szCs w:val="22"/>
        </w:rPr>
      </w:pPr>
      <w:r>
        <w:rPr>
          <w:sz w:val="22"/>
          <w:szCs w:val="22"/>
        </w:rPr>
        <w:t xml:space="preserve">    </w:t>
      </w:r>
      <w:r>
        <w:rPr>
          <w:sz w:val="22"/>
          <w:szCs w:val="22"/>
        </w:rPr>
        <w:tab/>
      </w:r>
      <w:r w:rsidRPr="00C37B44">
        <w:rPr>
          <w:sz w:val="22"/>
          <w:szCs w:val="22"/>
        </w:rPr>
        <w:t>Cowles</w:t>
      </w:r>
      <w:r>
        <w:rPr>
          <w:sz w:val="22"/>
          <w:szCs w:val="22"/>
        </w:rPr>
        <w:t xml:space="preserve"> </w:t>
      </w:r>
      <w:r w:rsidRPr="00C37B44">
        <w:rPr>
          <w:sz w:val="22"/>
          <w:szCs w:val="22"/>
        </w:rPr>
        <w:t>Foundation Discussion Paper No.</w:t>
      </w:r>
      <w:r>
        <w:rPr>
          <w:sz w:val="22"/>
          <w:szCs w:val="22"/>
        </w:rPr>
        <w:t xml:space="preserve"> 2077 (February 2017)</w:t>
      </w:r>
    </w:p>
    <w:p w:rsidR="00A522C4" w:rsidRPr="009B1626" w:rsidRDefault="00A522C4" w:rsidP="00A522C4">
      <w:pPr>
        <w:ind w:left="720" w:hanging="720"/>
        <w:rPr>
          <w:bCs/>
          <w:sz w:val="22"/>
          <w:szCs w:val="22"/>
        </w:rPr>
      </w:pPr>
    </w:p>
    <w:p w:rsidR="00A522C4" w:rsidRDefault="00A522C4" w:rsidP="00A522C4">
      <w:pPr>
        <w:rPr>
          <w:sz w:val="22"/>
          <w:szCs w:val="22"/>
        </w:rPr>
      </w:pPr>
      <w:r w:rsidRPr="00252228">
        <w:rPr>
          <w:sz w:val="22"/>
          <w:szCs w:val="22"/>
        </w:rPr>
        <w:tab/>
      </w:r>
      <w:r>
        <w:rPr>
          <w:sz w:val="22"/>
          <w:szCs w:val="22"/>
        </w:rPr>
        <w:t xml:space="preserve"> </w:t>
      </w:r>
    </w:p>
    <w:p w:rsidR="00A522C4" w:rsidRDefault="00A522C4" w:rsidP="00A522C4">
      <w:pPr>
        <w:rPr>
          <w:b/>
          <w:bCs/>
          <w:sz w:val="22"/>
          <w:szCs w:val="22"/>
        </w:rPr>
      </w:pPr>
      <w:r w:rsidRPr="009B1626">
        <w:rPr>
          <w:b/>
          <w:bCs/>
          <w:sz w:val="22"/>
          <w:szCs w:val="22"/>
        </w:rPr>
        <w:t>Papers Submitted for Publication</w:t>
      </w:r>
    </w:p>
    <w:p w:rsidR="00A522C4" w:rsidRDefault="00A522C4" w:rsidP="00A522C4">
      <w:pPr>
        <w:rPr>
          <w:b/>
          <w:bCs/>
          <w:sz w:val="22"/>
          <w:szCs w:val="22"/>
        </w:rPr>
      </w:pPr>
    </w:p>
    <w:p w:rsidR="00A522C4" w:rsidRDefault="00A522C4" w:rsidP="00A522C4">
      <w:pPr>
        <w:ind w:left="720" w:hanging="720"/>
        <w:rPr>
          <w:sz w:val="22"/>
          <w:szCs w:val="22"/>
        </w:rPr>
      </w:pPr>
      <w:r>
        <w:rPr>
          <w:sz w:val="22"/>
          <w:szCs w:val="22"/>
        </w:rPr>
        <w:t>91</w:t>
      </w:r>
      <w:r w:rsidRPr="00A65F74">
        <w:rPr>
          <w:sz w:val="22"/>
          <w:szCs w:val="22"/>
        </w:rPr>
        <w:t>.</w:t>
      </w:r>
      <w:r>
        <w:rPr>
          <w:sz w:val="22"/>
          <w:szCs w:val="22"/>
        </w:rPr>
        <w:tab/>
      </w:r>
      <w:r w:rsidRPr="00A65F74">
        <w:rPr>
          <w:sz w:val="22"/>
          <w:szCs w:val="22"/>
        </w:rPr>
        <w:t xml:space="preserve"> “</w:t>
      </w:r>
      <w:hyperlink r:id="rId96" w:history="1">
        <w:r w:rsidR="005D0F0C" w:rsidRPr="002A01C4">
          <w:rPr>
            <w:rStyle w:val="Hyperlink"/>
            <w:sz w:val="22"/>
            <w:szCs w:val="22"/>
          </w:rPr>
          <w:t>Money and Status: How Best to Incentivize Work</w:t>
        </w:r>
      </w:hyperlink>
      <w:r>
        <w:rPr>
          <w:sz w:val="22"/>
          <w:szCs w:val="22"/>
        </w:rPr>
        <w:t>,”</w:t>
      </w:r>
      <w:r w:rsidRPr="00C37B44">
        <w:rPr>
          <w:sz w:val="22"/>
          <w:szCs w:val="22"/>
        </w:rPr>
        <w:t xml:space="preserve"> (</w:t>
      </w:r>
      <w:r>
        <w:rPr>
          <w:sz w:val="22"/>
          <w:szCs w:val="22"/>
        </w:rPr>
        <w:t>with P.</w:t>
      </w:r>
      <w:r w:rsidRPr="00C37B44">
        <w:rPr>
          <w:sz w:val="22"/>
          <w:szCs w:val="22"/>
        </w:rPr>
        <w:t xml:space="preserve"> Dubey)</w:t>
      </w:r>
      <w:r>
        <w:rPr>
          <w:sz w:val="22"/>
          <w:szCs w:val="22"/>
        </w:rPr>
        <w:t xml:space="preserve">. </w:t>
      </w:r>
    </w:p>
    <w:p w:rsidR="00A522C4" w:rsidRPr="00E032CB" w:rsidRDefault="00A522C4" w:rsidP="00A522C4">
      <w:pPr>
        <w:ind w:left="720"/>
        <w:rPr>
          <w:b/>
          <w:bCs/>
          <w:sz w:val="22"/>
          <w:szCs w:val="22"/>
        </w:rPr>
      </w:pPr>
      <w:r>
        <w:rPr>
          <w:sz w:val="22"/>
          <w:szCs w:val="22"/>
        </w:rPr>
        <w:t xml:space="preserve">   </w:t>
      </w:r>
      <w:r>
        <w:rPr>
          <w:sz w:val="22"/>
          <w:szCs w:val="22"/>
        </w:rPr>
        <w:tab/>
        <w:t xml:space="preserve"> </w:t>
      </w:r>
      <w:r w:rsidRPr="00C37B44">
        <w:rPr>
          <w:sz w:val="22"/>
          <w:szCs w:val="22"/>
        </w:rPr>
        <w:t>Cowles</w:t>
      </w:r>
      <w:r>
        <w:rPr>
          <w:sz w:val="22"/>
          <w:szCs w:val="22"/>
        </w:rPr>
        <w:t xml:space="preserve"> </w:t>
      </w:r>
      <w:r w:rsidRPr="00C37B44">
        <w:rPr>
          <w:sz w:val="22"/>
          <w:szCs w:val="22"/>
        </w:rPr>
        <w:t xml:space="preserve">Foundation Discussion Paper No. 1954 (July 2014) </w:t>
      </w:r>
    </w:p>
    <w:p w:rsidR="00A522C4" w:rsidRDefault="00A522C4" w:rsidP="00A522C4">
      <w:pPr>
        <w:rPr>
          <w:sz w:val="22"/>
          <w:szCs w:val="22"/>
        </w:rPr>
      </w:pPr>
      <w:r>
        <w:rPr>
          <w:sz w:val="22"/>
          <w:szCs w:val="22"/>
        </w:rPr>
        <w:tab/>
        <w:t xml:space="preserve">   </w:t>
      </w:r>
      <w:r>
        <w:rPr>
          <w:sz w:val="22"/>
          <w:szCs w:val="22"/>
        </w:rPr>
        <w:tab/>
        <w:t xml:space="preserve"> Cowles Foundation Discussion Paper No. 1954R (May 2016)</w:t>
      </w:r>
    </w:p>
    <w:p w:rsidR="00A522C4" w:rsidRDefault="00A522C4" w:rsidP="00A522C4">
      <w:pPr>
        <w:rPr>
          <w:sz w:val="22"/>
          <w:szCs w:val="22"/>
        </w:rPr>
      </w:pPr>
      <w:r>
        <w:rPr>
          <w:sz w:val="22"/>
          <w:szCs w:val="22"/>
        </w:rPr>
        <w:tab/>
        <w:t xml:space="preserve">   </w:t>
      </w:r>
      <w:r>
        <w:rPr>
          <w:sz w:val="22"/>
          <w:szCs w:val="22"/>
        </w:rPr>
        <w:tab/>
        <w:t xml:space="preserve"> Cowles Foundation Discussion Paper No. 1954R2 (February 2017)</w:t>
      </w:r>
    </w:p>
    <w:p w:rsidR="00A522C4" w:rsidRDefault="00A522C4" w:rsidP="00A522C4">
      <w:pPr>
        <w:rPr>
          <w:szCs w:val="22"/>
        </w:rPr>
      </w:pPr>
    </w:p>
    <w:p w:rsidR="005D0F0C" w:rsidRPr="00C93002" w:rsidRDefault="00A522C4" w:rsidP="005D0F0C">
      <w:pPr>
        <w:rPr>
          <w:rStyle w:val="Hyperlink"/>
          <w:sz w:val="22"/>
          <w:szCs w:val="22"/>
        </w:rPr>
      </w:pPr>
      <w:r>
        <w:rPr>
          <w:szCs w:val="22"/>
        </w:rPr>
        <w:t>92</w:t>
      </w:r>
      <w:r w:rsidRPr="009B1626">
        <w:rPr>
          <w:szCs w:val="22"/>
        </w:rPr>
        <w:t>.</w:t>
      </w:r>
      <w:r>
        <w:rPr>
          <w:i/>
          <w:sz w:val="22"/>
          <w:szCs w:val="22"/>
        </w:rPr>
        <w:tab/>
      </w:r>
      <w:r w:rsidRPr="003C5FA6">
        <w:rPr>
          <w:sz w:val="22"/>
          <w:szCs w:val="22"/>
        </w:rPr>
        <w:t>“</w:t>
      </w:r>
      <w:r w:rsidR="005D0F0C">
        <w:rPr>
          <w:sz w:val="22"/>
          <w:szCs w:val="22"/>
        </w:rPr>
        <w:fldChar w:fldCharType="begin"/>
      </w:r>
      <w:r w:rsidR="005D0F0C">
        <w:rPr>
          <w:sz w:val="22"/>
          <w:szCs w:val="22"/>
        </w:rPr>
        <w:instrText xml:space="preserve"> HYPERLINK "http://cowles.yale.edu/sites/default/files/files/pub/d20/d2076.pdf" </w:instrText>
      </w:r>
      <w:r w:rsidR="005D0F0C">
        <w:rPr>
          <w:sz w:val="22"/>
          <w:szCs w:val="22"/>
        </w:rPr>
        <w:fldChar w:fldCharType="separate"/>
      </w:r>
      <w:r w:rsidR="005D0F0C" w:rsidRPr="00C93002">
        <w:rPr>
          <w:rStyle w:val="Hyperlink"/>
          <w:sz w:val="22"/>
          <w:szCs w:val="22"/>
        </w:rPr>
        <w:t>Global Collateral: How Financial Innovation Drives Capital Flows and Increases Financial</w:t>
      </w:r>
    </w:p>
    <w:p w:rsidR="00A522C4" w:rsidRDefault="005D0F0C" w:rsidP="005D0F0C">
      <w:pPr>
        <w:ind w:firstLine="720"/>
        <w:rPr>
          <w:sz w:val="22"/>
          <w:szCs w:val="22"/>
        </w:rPr>
      </w:pPr>
      <w:r w:rsidRPr="00C93002">
        <w:rPr>
          <w:rStyle w:val="Hyperlink"/>
          <w:sz w:val="22"/>
          <w:szCs w:val="22"/>
        </w:rPr>
        <w:t>Instability</w:t>
      </w:r>
      <w:r>
        <w:rPr>
          <w:sz w:val="22"/>
          <w:szCs w:val="22"/>
        </w:rPr>
        <w:fldChar w:fldCharType="end"/>
      </w:r>
      <w:r w:rsidR="00A522C4">
        <w:rPr>
          <w:sz w:val="22"/>
          <w:szCs w:val="22"/>
        </w:rPr>
        <w:t xml:space="preserve">” (with A. </w:t>
      </w:r>
      <w:proofErr w:type="spellStart"/>
      <w:r w:rsidR="00A522C4">
        <w:rPr>
          <w:sz w:val="22"/>
          <w:szCs w:val="22"/>
        </w:rPr>
        <w:t>Fostel</w:t>
      </w:r>
      <w:proofErr w:type="spellEnd"/>
      <w:r w:rsidR="00A522C4">
        <w:rPr>
          <w:sz w:val="22"/>
          <w:szCs w:val="22"/>
        </w:rPr>
        <w:t xml:space="preserve">, G. Phelan) </w:t>
      </w:r>
    </w:p>
    <w:p w:rsidR="00A522C4" w:rsidRDefault="00A522C4" w:rsidP="00A522C4">
      <w:pPr>
        <w:ind w:firstLine="720"/>
        <w:rPr>
          <w:sz w:val="22"/>
          <w:szCs w:val="22"/>
        </w:rPr>
      </w:pPr>
      <w:r>
        <w:rPr>
          <w:sz w:val="22"/>
          <w:szCs w:val="22"/>
        </w:rPr>
        <w:t xml:space="preserve">   </w:t>
      </w:r>
      <w:r>
        <w:rPr>
          <w:sz w:val="22"/>
          <w:szCs w:val="22"/>
        </w:rPr>
        <w:tab/>
        <w:t xml:space="preserve"> </w:t>
      </w:r>
      <w:r w:rsidRPr="00C37B44">
        <w:rPr>
          <w:sz w:val="22"/>
          <w:szCs w:val="22"/>
        </w:rPr>
        <w:t>Cowles</w:t>
      </w:r>
      <w:r>
        <w:rPr>
          <w:sz w:val="22"/>
          <w:szCs w:val="22"/>
        </w:rPr>
        <w:t xml:space="preserve"> </w:t>
      </w:r>
      <w:r w:rsidRPr="00C37B44">
        <w:rPr>
          <w:sz w:val="22"/>
          <w:szCs w:val="22"/>
        </w:rPr>
        <w:t>Foundation Discussion Paper No.</w:t>
      </w:r>
      <w:r>
        <w:rPr>
          <w:sz w:val="22"/>
          <w:szCs w:val="22"/>
        </w:rPr>
        <w:t xml:space="preserve"> 2076 (February 2017)</w:t>
      </w:r>
    </w:p>
    <w:p w:rsidR="00A522C4" w:rsidRDefault="00A522C4" w:rsidP="00A522C4">
      <w:pPr>
        <w:ind w:firstLine="720"/>
        <w:rPr>
          <w:sz w:val="22"/>
          <w:szCs w:val="22"/>
        </w:rPr>
      </w:pPr>
    </w:p>
    <w:p w:rsidR="00A522C4" w:rsidRPr="009B1626" w:rsidRDefault="00A522C4" w:rsidP="00A522C4">
      <w:pPr>
        <w:pStyle w:val="BodyTextIndent3"/>
        <w:ind w:left="0" w:firstLine="0"/>
        <w:rPr>
          <w:szCs w:val="22"/>
        </w:rPr>
      </w:pPr>
      <w:r>
        <w:rPr>
          <w:szCs w:val="22"/>
        </w:rPr>
        <w:t>93</w:t>
      </w:r>
      <w:r w:rsidRPr="009B1626">
        <w:rPr>
          <w:szCs w:val="22"/>
        </w:rPr>
        <w:t>.</w:t>
      </w:r>
      <w:r w:rsidRPr="009B1626">
        <w:rPr>
          <w:szCs w:val="22"/>
        </w:rPr>
        <w:tab/>
        <w:t>“</w:t>
      </w:r>
      <w:hyperlink r:id="rId97" w:history="1">
        <w:r w:rsidR="005D0F0C" w:rsidRPr="00747002">
          <w:rPr>
            <w:rStyle w:val="Hyperlink"/>
            <w:szCs w:val="22"/>
          </w:rPr>
          <w:t>The Hangman’s Paradox and Newcomb’s Paradox as Psychological Games</w:t>
        </w:r>
      </w:hyperlink>
      <w:r w:rsidRPr="009B1626">
        <w:rPr>
          <w:szCs w:val="22"/>
        </w:rPr>
        <w:t>”</w:t>
      </w:r>
    </w:p>
    <w:p w:rsidR="00A522C4" w:rsidRPr="009B1626" w:rsidRDefault="00A522C4" w:rsidP="00A522C4">
      <w:pPr>
        <w:pStyle w:val="BodyTextIndent3"/>
        <w:ind w:firstLine="0"/>
        <w:rPr>
          <w:szCs w:val="22"/>
        </w:rPr>
      </w:pPr>
      <w:r>
        <w:rPr>
          <w:szCs w:val="22"/>
        </w:rPr>
        <w:t xml:space="preserve">   </w:t>
      </w:r>
      <w:r>
        <w:rPr>
          <w:szCs w:val="22"/>
        </w:rPr>
        <w:tab/>
        <w:t xml:space="preserve">  </w:t>
      </w:r>
      <w:r w:rsidRPr="009B1626">
        <w:rPr>
          <w:szCs w:val="22"/>
        </w:rPr>
        <w:t xml:space="preserve">Cowles Foundation Discussion </w:t>
      </w:r>
      <w:r>
        <w:rPr>
          <w:szCs w:val="22"/>
        </w:rPr>
        <w:t>Paper No. 1</w:t>
      </w:r>
      <w:r w:rsidRPr="009B1626">
        <w:rPr>
          <w:szCs w:val="22"/>
        </w:rPr>
        <w:t>128 (July1996)</w:t>
      </w:r>
    </w:p>
    <w:p w:rsidR="00A522C4" w:rsidRPr="009B1626" w:rsidRDefault="00A522C4" w:rsidP="00A522C4">
      <w:pPr>
        <w:pStyle w:val="BodyTextIndent3"/>
        <w:ind w:left="0" w:firstLine="0"/>
        <w:rPr>
          <w:szCs w:val="22"/>
        </w:rPr>
      </w:pPr>
    </w:p>
    <w:p w:rsidR="00A522C4" w:rsidRPr="009B1626" w:rsidRDefault="00A522C4" w:rsidP="00A522C4">
      <w:pPr>
        <w:ind w:left="720" w:hanging="720"/>
        <w:rPr>
          <w:color w:val="000000"/>
          <w:sz w:val="22"/>
          <w:szCs w:val="22"/>
        </w:rPr>
      </w:pPr>
      <w:r>
        <w:rPr>
          <w:sz w:val="22"/>
          <w:szCs w:val="22"/>
        </w:rPr>
        <w:t>94</w:t>
      </w:r>
      <w:r w:rsidRPr="009B1626">
        <w:rPr>
          <w:sz w:val="22"/>
          <w:szCs w:val="22"/>
        </w:rPr>
        <w:t>.</w:t>
      </w:r>
      <w:r>
        <w:rPr>
          <w:sz w:val="22"/>
          <w:szCs w:val="22"/>
        </w:rPr>
        <w:t xml:space="preserve"> </w:t>
      </w:r>
      <w:r w:rsidRPr="009B1626">
        <w:rPr>
          <w:sz w:val="22"/>
          <w:szCs w:val="22"/>
        </w:rPr>
        <w:tab/>
      </w:r>
      <w:r w:rsidRPr="009B1626">
        <w:rPr>
          <w:color w:val="000000"/>
          <w:sz w:val="22"/>
          <w:szCs w:val="22"/>
        </w:rPr>
        <w:t>“</w:t>
      </w:r>
      <w:hyperlink r:id="rId98" w:history="1">
        <w:r w:rsidR="005D0F0C" w:rsidRPr="005D0F0C">
          <w:rPr>
            <w:rStyle w:val="Hyperlink"/>
            <w:sz w:val="22"/>
            <w:szCs w:val="22"/>
          </w:rPr>
          <w:t>Hyperbolic Discounting is Rational: Valuing the Far Future with Uncertain Discount Rates</w:t>
        </w:r>
      </w:hyperlink>
      <w:r w:rsidRPr="009B1626">
        <w:rPr>
          <w:color w:val="000000"/>
          <w:sz w:val="22"/>
          <w:szCs w:val="22"/>
        </w:rPr>
        <w:t xml:space="preserve">” (with J. </w:t>
      </w:r>
      <w:proofErr w:type="spellStart"/>
      <w:r w:rsidRPr="009B1626">
        <w:rPr>
          <w:color w:val="000000"/>
          <w:sz w:val="22"/>
          <w:szCs w:val="22"/>
        </w:rPr>
        <w:t>Doyne</w:t>
      </w:r>
      <w:proofErr w:type="spellEnd"/>
      <w:r w:rsidRPr="009B1626">
        <w:rPr>
          <w:color w:val="000000"/>
          <w:sz w:val="22"/>
          <w:szCs w:val="22"/>
        </w:rPr>
        <w:t xml:space="preserve"> Farmer)</w:t>
      </w:r>
    </w:p>
    <w:p w:rsidR="00A522C4" w:rsidRDefault="00A522C4" w:rsidP="00A522C4">
      <w:pPr>
        <w:ind w:left="720" w:hanging="720"/>
        <w:rPr>
          <w:color w:val="000000"/>
          <w:sz w:val="22"/>
          <w:szCs w:val="22"/>
        </w:rPr>
      </w:pPr>
      <w:r>
        <w:rPr>
          <w:color w:val="000000"/>
          <w:sz w:val="22"/>
          <w:szCs w:val="22"/>
        </w:rPr>
        <w:tab/>
        <w:t xml:space="preserve">     </w:t>
      </w:r>
      <w:r>
        <w:rPr>
          <w:color w:val="000000"/>
          <w:sz w:val="22"/>
          <w:szCs w:val="22"/>
        </w:rPr>
        <w:tab/>
      </w:r>
      <w:r w:rsidRPr="009B1626">
        <w:rPr>
          <w:color w:val="000000"/>
          <w:sz w:val="22"/>
          <w:szCs w:val="22"/>
        </w:rPr>
        <w:t>Cowles Foundation Discussion Paper No. 1719 (August 2009</w:t>
      </w:r>
      <w:r>
        <w:rPr>
          <w:color w:val="000000"/>
          <w:sz w:val="22"/>
          <w:szCs w:val="22"/>
        </w:rPr>
        <w:t>, Revised 2014</w:t>
      </w:r>
      <w:r w:rsidRPr="009B1626">
        <w:rPr>
          <w:color w:val="000000"/>
          <w:sz w:val="22"/>
          <w:szCs w:val="22"/>
        </w:rPr>
        <w:t>)</w:t>
      </w:r>
      <w:r>
        <w:rPr>
          <w:color w:val="000000"/>
          <w:sz w:val="22"/>
          <w:szCs w:val="22"/>
        </w:rPr>
        <w:t xml:space="preserve"> Submitted.</w:t>
      </w:r>
    </w:p>
    <w:p w:rsidR="00A522C4" w:rsidRDefault="00A522C4" w:rsidP="00A522C4">
      <w:pPr>
        <w:ind w:left="720" w:hanging="720"/>
        <w:rPr>
          <w:color w:val="000000"/>
          <w:sz w:val="22"/>
          <w:szCs w:val="22"/>
        </w:rPr>
      </w:pPr>
      <w:r>
        <w:rPr>
          <w:color w:val="000000"/>
          <w:sz w:val="22"/>
          <w:szCs w:val="22"/>
        </w:rPr>
        <w:tab/>
      </w:r>
    </w:p>
    <w:p w:rsidR="00A522C4" w:rsidRPr="00207E48" w:rsidRDefault="00A522C4" w:rsidP="005D0F0C">
      <w:pPr>
        <w:pStyle w:val="BodyTextIndent3"/>
        <w:rPr>
          <w:szCs w:val="22"/>
        </w:rPr>
      </w:pPr>
      <w:r>
        <w:rPr>
          <w:szCs w:val="22"/>
        </w:rPr>
        <w:t>95</w:t>
      </w:r>
      <w:r w:rsidRPr="009B1626">
        <w:rPr>
          <w:szCs w:val="22"/>
        </w:rPr>
        <w:t>.</w:t>
      </w:r>
      <w:r w:rsidRPr="009B1626">
        <w:rPr>
          <w:szCs w:val="22"/>
        </w:rPr>
        <w:tab/>
      </w:r>
      <w:r w:rsidRPr="00207E48">
        <w:rPr>
          <w:szCs w:val="22"/>
        </w:rPr>
        <w:t>"</w:t>
      </w:r>
      <w:hyperlink r:id="rId99" w:history="1">
        <w:r w:rsidR="005D0F0C" w:rsidRPr="00AE0B8A">
          <w:rPr>
            <w:rStyle w:val="Hyperlink"/>
            <w:szCs w:val="22"/>
          </w:rPr>
          <w:t>Uncertain Growth and the Value of the Future</w:t>
        </w:r>
      </w:hyperlink>
      <w:r w:rsidRPr="00207E48">
        <w:rPr>
          <w:szCs w:val="22"/>
        </w:rPr>
        <w:t xml:space="preserve">" (with D. Farmer, J. </w:t>
      </w:r>
      <w:proofErr w:type="spellStart"/>
      <w:r w:rsidRPr="00207E48">
        <w:rPr>
          <w:szCs w:val="22"/>
        </w:rPr>
        <w:t>Masoliver</w:t>
      </w:r>
      <w:proofErr w:type="spellEnd"/>
      <w:r w:rsidRPr="00207E48">
        <w:rPr>
          <w:szCs w:val="22"/>
        </w:rPr>
        <w:t xml:space="preserve">, M. Montero, J. </w:t>
      </w:r>
      <w:proofErr w:type="spellStart"/>
      <w:r w:rsidRPr="00207E48">
        <w:rPr>
          <w:szCs w:val="22"/>
        </w:rPr>
        <w:t>Perello</w:t>
      </w:r>
      <w:proofErr w:type="spellEnd"/>
      <w:r w:rsidRPr="00207E48">
        <w:rPr>
          <w:szCs w:val="22"/>
        </w:rPr>
        <w:t>)</w:t>
      </w:r>
      <w:r>
        <w:rPr>
          <w:szCs w:val="22"/>
        </w:rPr>
        <w:t xml:space="preserve"> </w:t>
      </w:r>
      <w:r w:rsidRPr="00207E48">
        <w:rPr>
          <w:szCs w:val="22"/>
        </w:rPr>
        <w:t>(Submitted 2014)</w:t>
      </w:r>
    </w:p>
    <w:p w:rsidR="00A522C4" w:rsidRPr="00207E48" w:rsidRDefault="00A522C4" w:rsidP="00A522C4">
      <w:pPr>
        <w:pStyle w:val="BodyTextIndent3"/>
        <w:ind w:firstLine="144"/>
        <w:rPr>
          <w:szCs w:val="22"/>
        </w:rPr>
      </w:pPr>
    </w:p>
    <w:p w:rsidR="00A522C4" w:rsidRPr="00765109" w:rsidRDefault="00FE1C86" w:rsidP="00A522C4">
      <w:pPr>
        <w:tabs>
          <w:tab w:val="num" w:pos="450"/>
        </w:tabs>
        <w:rPr>
          <w:sz w:val="22"/>
          <w:szCs w:val="22"/>
        </w:rPr>
      </w:pPr>
      <w:r>
        <w:rPr>
          <w:sz w:val="22"/>
          <w:szCs w:val="22"/>
        </w:rPr>
        <w:lastRenderedPageBreak/>
        <w:t>96</w:t>
      </w:r>
      <w:r w:rsidR="00A522C4" w:rsidRPr="00207E48">
        <w:rPr>
          <w:sz w:val="22"/>
          <w:szCs w:val="22"/>
        </w:rPr>
        <w:t xml:space="preserve">. </w:t>
      </w:r>
      <w:r w:rsidR="00A522C4">
        <w:rPr>
          <w:sz w:val="22"/>
          <w:szCs w:val="22"/>
        </w:rPr>
        <w:tab/>
      </w:r>
      <w:r w:rsidR="00A522C4">
        <w:rPr>
          <w:sz w:val="22"/>
          <w:szCs w:val="22"/>
        </w:rPr>
        <w:tab/>
      </w:r>
      <w:r w:rsidR="00A522C4" w:rsidRPr="00207E48">
        <w:rPr>
          <w:sz w:val="22"/>
          <w:szCs w:val="22"/>
        </w:rPr>
        <w:t>“</w:t>
      </w:r>
      <w:hyperlink r:id="rId100" w:history="1">
        <w:r w:rsidR="005D0F0C" w:rsidRPr="00420F73">
          <w:rPr>
            <w:rStyle w:val="Hyperlink"/>
            <w:sz w:val="22"/>
            <w:szCs w:val="22"/>
          </w:rPr>
          <w:t>Why is Too Much Leverage Bad for the Economy</w:t>
        </w:r>
      </w:hyperlink>
      <w:r w:rsidR="00A522C4" w:rsidRPr="00207E48">
        <w:rPr>
          <w:sz w:val="22"/>
          <w:szCs w:val="22"/>
        </w:rPr>
        <w:t xml:space="preserve">” (with F. </w:t>
      </w:r>
      <w:proofErr w:type="spellStart"/>
      <w:r w:rsidR="00A522C4" w:rsidRPr="00207E48">
        <w:rPr>
          <w:sz w:val="22"/>
          <w:szCs w:val="22"/>
        </w:rPr>
        <w:t>Kubler</w:t>
      </w:r>
      <w:proofErr w:type="spellEnd"/>
      <w:r w:rsidR="00A522C4" w:rsidRPr="00207E48">
        <w:rPr>
          <w:sz w:val="22"/>
          <w:szCs w:val="22"/>
        </w:rPr>
        <w:t>)</w:t>
      </w:r>
      <w:r w:rsidR="00A522C4" w:rsidRPr="00765109">
        <w:rPr>
          <w:sz w:val="22"/>
          <w:szCs w:val="22"/>
        </w:rPr>
        <w:t xml:space="preserve"> </w:t>
      </w:r>
    </w:p>
    <w:p w:rsidR="00A522C4" w:rsidRDefault="00A522C4" w:rsidP="00A522C4">
      <w:pPr>
        <w:rPr>
          <w:b/>
          <w:bCs/>
          <w:sz w:val="22"/>
          <w:szCs w:val="22"/>
        </w:rPr>
      </w:pPr>
    </w:p>
    <w:p w:rsidR="00A522C4" w:rsidRDefault="00A522C4" w:rsidP="00A522C4">
      <w:pPr>
        <w:ind w:left="1440" w:hanging="1440"/>
        <w:rPr>
          <w:sz w:val="22"/>
          <w:szCs w:val="22"/>
        </w:rPr>
      </w:pPr>
      <w:r w:rsidRPr="009B1626">
        <w:rPr>
          <w:b/>
          <w:bCs/>
          <w:sz w:val="22"/>
          <w:szCs w:val="22"/>
        </w:rPr>
        <w:t>Books Edited</w:t>
      </w:r>
    </w:p>
    <w:p w:rsidR="00A522C4" w:rsidRPr="009B1626" w:rsidRDefault="00A522C4" w:rsidP="00A522C4">
      <w:pPr>
        <w:rPr>
          <w:sz w:val="22"/>
          <w:szCs w:val="22"/>
        </w:rPr>
      </w:pPr>
    </w:p>
    <w:p w:rsidR="00A522C4" w:rsidRPr="009B1626" w:rsidRDefault="00FE1C86" w:rsidP="00A522C4">
      <w:pPr>
        <w:ind w:left="720" w:hanging="720"/>
        <w:rPr>
          <w:sz w:val="22"/>
          <w:szCs w:val="22"/>
        </w:rPr>
      </w:pPr>
      <w:r>
        <w:rPr>
          <w:sz w:val="22"/>
          <w:szCs w:val="22"/>
        </w:rPr>
        <w:t>97</w:t>
      </w:r>
      <w:r w:rsidR="00A522C4">
        <w:rPr>
          <w:sz w:val="22"/>
          <w:szCs w:val="22"/>
        </w:rPr>
        <w:t>.</w:t>
      </w:r>
      <w:r w:rsidR="00A522C4" w:rsidRPr="009B1626">
        <w:rPr>
          <w:sz w:val="22"/>
          <w:szCs w:val="22"/>
        </w:rPr>
        <w:tab/>
      </w:r>
      <w:r w:rsidR="00A522C4" w:rsidRPr="009B1626">
        <w:rPr>
          <w:i/>
          <w:iCs/>
          <w:sz w:val="22"/>
          <w:szCs w:val="22"/>
        </w:rPr>
        <w:t>Celebrating Irving Fisher:  The Legacy of a Great Economist</w:t>
      </w:r>
      <w:r w:rsidR="00A522C4" w:rsidRPr="009B1626">
        <w:rPr>
          <w:sz w:val="22"/>
          <w:szCs w:val="22"/>
        </w:rPr>
        <w:t xml:space="preserve">, (2005) (R. </w:t>
      </w:r>
      <w:proofErr w:type="spellStart"/>
      <w:r w:rsidR="00A522C4" w:rsidRPr="009B1626">
        <w:rPr>
          <w:sz w:val="22"/>
          <w:szCs w:val="22"/>
        </w:rPr>
        <w:t>Dimand</w:t>
      </w:r>
      <w:proofErr w:type="spellEnd"/>
      <w:r w:rsidR="00A522C4" w:rsidRPr="009B1626">
        <w:rPr>
          <w:sz w:val="22"/>
          <w:szCs w:val="22"/>
        </w:rPr>
        <w:t xml:space="preserve"> and J. Geanakoplos (eds.)), Blackwell Publishing: Oxford.</w:t>
      </w:r>
    </w:p>
    <w:p w:rsidR="00A522C4" w:rsidRDefault="00A522C4" w:rsidP="00A522C4">
      <w:pPr>
        <w:rPr>
          <w:b/>
          <w:bCs/>
          <w:sz w:val="22"/>
          <w:szCs w:val="22"/>
        </w:rPr>
      </w:pPr>
    </w:p>
    <w:p w:rsidR="00A522C4" w:rsidRPr="009B1626" w:rsidRDefault="00A522C4" w:rsidP="00A522C4">
      <w:pPr>
        <w:ind w:left="720" w:hanging="720"/>
        <w:rPr>
          <w:b/>
          <w:bCs/>
          <w:sz w:val="22"/>
          <w:szCs w:val="22"/>
        </w:rPr>
      </w:pPr>
      <w:r w:rsidRPr="009B1626">
        <w:rPr>
          <w:b/>
          <w:bCs/>
          <w:sz w:val="22"/>
          <w:szCs w:val="22"/>
        </w:rPr>
        <w:t>Opinion Pieces</w:t>
      </w:r>
    </w:p>
    <w:p w:rsidR="00A522C4" w:rsidRPr="009B1626" w:rsidRDefault="00A522C4" w:rsidP="00A522C4">
      <w:pPr>
        <w:ind w:left="720" w:hanging="720"/>
        <w:rPr>
          <w:b/>
          <w:bCs/>
          <w:sz w:val="22"/>
          <w:szCs w:val="22"/>
        </w:rPr>
      </w:pPr>
    </w:p>
    <w:p w:rsidR="00A522C4" w:rsidRPr="009B1626" w:rsidRDefault="00FE1C86" w:rsidP="00A522C4">
      <w:pPr>
        <w:rPr>
          <w:bCs/>
          <w:sz w:val="22"/>
          <w:szCs w:val="22"/>
        </w:rPr>
      </w:pPr>
      <w:r>
        <w:rPr>
          <w:bCs/>
          <w:sz w:val="22"/>
          <w:szCs w:val="22"/>
        </w:rPr>
        <w:t>98</w:t>
      </w:r>
      <w:r w:rsidR="00A522C4">
        <w:rPr>
          <w:bCs/>
          <w:sz w:val="22"/>
          <w:szCs w:val="22"/>
        </w:rPr>
        <w:t>.</w:t>
      </w:r>
      <w:r w:rsidR="00A522C4" w:rsidRPr="009B1626">
        <w:rPr>
          <w:bCs/>
          <w:sz w:val="22"/>
          <w:szCs w:val="22"/>
        </w:rPr>
        <w:tab/>
        <w:t>“</w:t>
      </w:r>
      <w:hyperlink r:id="rId101" w:history="1">
        <w:r w:rsidRPr="009D6653">
          <w:rPr>
            <w:rStyle w:val="Hyperlink"/>
            <w:bCs/>
            <w:sz w:val="22"/>
            <w:szCs w:val="22"/>
          </w:rPr>
          <w:t>Mortgage Justice Is Blind</w:t>
        </w:r>
      </w:hyperlink>
      <w:r w:rsidR="00A522C4" w:rsidRPr="009B1626">
        <w:rPr>
          <w:bCs/>
          <w:sz w:val="22"/>
          <w:szCs w:val="22"/>
        </w:rPr>
        <w:t xml:space="preserve">” (with Susan </w:t>
      </w:r>
      <w:proofErr w:type="spellStart"/>
      <w:r w:rsidR="00A522C4" w:rsidRPr="009B1626">
        <w:rPr>
          <w:bCs/>
          <w:sz w:val="22"/>
          <w:szCs w:val="22"/>
        </w:rPr>
        <w:t>Koniak</w:t>
      </w:r>
      <w:proofErr w:type="spellEnd"/>
      <w:r w:rsidR="00A522C4" w:rsidRPr="009B1626">
        <w:rPr>
          <w:bCs/>
          <w:sz w:val="22"/>
          <w:szCs w:val="22"/>
        </w:rPr>
        <w:t xml:space="preserve">) </w:t>
      </w:r>
      <w:r w:rsidR="00A522C4" w:rsidRPr="009B1626">
        <w:rPr>
          <w:bCs/>
          <w:i/>
          <w:sz w:val="22"/>
          <w:szCs w:val="22"/>
        </w:rPr>
        <w:t>New York Times</w:t>
      </w:r>
      <w:r w:rsidR="00A522C4" w:rsidRPr="009B1626">
        <w:rPr>
          <w:bCs/>
          <w:sz w:val="22"/>
          <w:szCs w:val="22"/>
        </w:rPr>
        <w:t xml:space="preserve"> op-ed, October 30, 2008.</w:t>
      </w:r>
    </w:p>
    <w:p w:rsidR="00A522C4" w:rsidRPr="009B1626" w:rsidRDefault="00A522C4" w:rsidP="00A522C4">
      <w:pPr>
        <w:ind w:left="720" w:hanging="720"/>
        <w:rPr>
          <w:bCs/>
          <w:sz w:val="22"/>
          <w:szCs w:val="22"/>
        </w:rPr>
      </w:pPr>
    </w:p>
    <w:p w:rsidR="00A522C4" w:rsidRPr="009B1626" w:rsidRDefault="00FE1C86" w:rsidP="00A522C4">
      <w:pPr>
        <w:ind w:left="720" w:hanging="720"/>
        <w:rPr>
          <w:bCs/>
          <w:sz w:val="22"/>
          <w:szCs w:val="22"/>
        </w:rPr>
      </w:pPr>
      <w:r>
        <w:rPr>
          <w:bCs/>
          <w:sz w:val="22"/>
          <w:szCs w:val="22"/>
        </w:rPr>
        <w:t>99</w:t>
      </w:r>
      <w:r w:rsidR="00A522C4" w:rsidRPr="009B1626">
        <w:rPr>
          <w:bCs/>
          <w:sz w:val="22"/>
          <w:szCs w:val="22"/>
        </w:rPr>
        <w:t>.</w:t>
      </w:r>
      <w:r w:rsidR="00A522C4" w:rsidRPr="009B1626">
        <w:rPr>
          <w:bCs/>
          <w:sz w:val="22"/>
          <w:szCs w:val="22"/>
        </w:rPr>
        <w:tab/>
        <w:t>“</w:t>
      </w:r>
      <w:hyperlink r:id="rId102" w:history="1">
        <w:r w:rsidRPr="009D6653">
          <w:rPr>
            <w:rStyle w:val="Hyperlink"/>
            <w:bCs/>
            <w:sz w:val="22"/>
            <w:szCs w:val="22"/>
          </w:rPr>
          <w:t>Matters of Principal</w:t>
        </w:r>
      </w:hyperlink>
      <w:r w:rsidR="00A522C4" w:rsidRPr="009B1626">
        <w:rPr>
          <w:bCs/>
          <w:sz w:val="22"/>
          <w:szCs w:val="22"/>
        </w:rPr>
        <w:t xml:space="preserve">” (with Susan </w:t>
      </w:r>
      <w:proofErr w:type="spellStart"/>
      <w:r w:rsidR="00A522C4" w:rsidRPr="009B1626">
        <w:rPr>
          <w:bCs/>
          <w:sz w:val="22"/>
          <w:szCs w:val="22"/>
        </w:rPr>
        <w:t>Koniak</w:t>
      </w:r>
      <w:proofErr w:type="spellEnd"/>
      <w:r w:rsidR="00A522C4" w:rsidRPr="009B1626">
        <w:rPr>
          <w:bCs/>
          <w:sz w:val="22"/>
          <w:szCs w:val="22"/>
        </w:rPr>
        <w:t xml:space="preserve">) </w:t>
      </w:r>
      <w:r w:rsidR="00A522C4" w:rsidRPr="009B1626">
        <w:rPr>
          <w:bCs/>
          <w:i/>
          <w:sz w:val="22"/>
          <w:szCs w:val="22"/>
        </w:rPr>
        <w:t>New York Times</w:t>
      </w:r>
      <w:r w:rsidR="00A522C4" w:rsidRPr="009B1626">
        <w:rPr>
          <w:bCs/>
          <w:sz w:val="22"/>
          <w:szCs w:val="22"/>
        </w:rPr>
        <w:t xml:space="preserve"> op-ed, March 4, 2009.</w:t>
      </w:r>
    </w:p>
    <w:p w:rsidR="00A522C4" w:rsidRPr="009B1626" w:rsidRDefault="00A522C4" w:rsidP="00A522C4">
      <w:pPr>
        <w:ind w:left="720" w:hanging="720"/>
        <w:rPr>
          <w:bCs/>
          <w:sz w:val="22"/>
          <w:szCs w:val="22"/>
        </w:rPr>
      </w:pPr>
    </w:p>
    <w:p w:rsidR="00A522C4" w:rsidRPr="009B1626" w:rsidRDefault="00FE1C86" w:rsidP="00A522C4">
      <w:pPr>
        <w:ind w:left="720" w:hanging="720"/>
        <w:rPr>
          <w:bCs/>
          <w:sz w:val="22"/>
          <w:szCs w:val="22"/>
        </w:rPr>
      </w:pPr>
      <w:r>
        <w:rPr>
          <w:bCs/>
          <w:sz w:val="22"/>
          <w:szCs w:val="22"/>
        </w:rPr>
        <w:t>100</w:t>
      </w:r>
      <w:r w:rsidR="00A522C4" w:rsidRPr="009B1626">
        <w:rPr>
          <w:bCs/>
          <w:sz w:val="22"/>
          <w:szCs w:val="22"/>
        </w:rPr>
        <w:tab/>
        <w:t>“</w:t>
      </w:r>
      <w:hyperlink r:id="rId103" w:history="1">
        <w:r w:rsidRPr="00924484">
          <w:rPr>
            <w:rStyle w:val="Hyperlink"/>
            <w:bCs/>
            <w:sz w:val="22"/>
            <w:szCs w:val="22"/>
          </w:rPr>
          <w:t>End the Obsession with Interest</w:t>
        </w:r>
      </w:hyperlink>
      <w:r w:rsidR="00A522C4" w:rsidRPr="009B1626">
        <w:rPr>
          <w:bCs/>
          <w:sz w:val="22"/>
          <w:szCs w:val="22"/>
        </w:rPr>
        <w:t xml:space="preserve">” </w:t>
      </w:r>
      <w:r w:rsidR="00A522C4" w:rsidRPr="009B1626">
        <w:rPr>
          <w:bCs/>
          <w:i/>
          <w:sz w:val="22"/>
          <w:szCs w:val="22"/>
        </w:rPr>
        <w:t>Nature,</w:t>
      </w:r>
      <w:r w:rsidR="00A522C4" w:rsidRPr="009B1626">
        <w:rPr>
          <w:bCs/>
          <w:sz w:val="22"/>
          <w:szCs w:val="22"/>
        </w:rPr>
        <w:t xml:space="preserve"> Commentaries, February 19, 2009.</w:t>
      </w:r>
    </w:p>
    <w:p w:rsidR="00A522C4" w:rsidRDefault="00A522C4" w:rsidP="00A522C4">
      <w:pPr>
        <w:rPr>
          <w:bCs/>
          <w:sz w:val="22"/>
          <w:szCs w:val="22"/>
        </w:rPr>
      </w:pPr>
    </w:p>
    <w:p w:rsidR="00A522C4" w:rsidRDefault="00FE1C86" w:rsidP="00A522C4">
      <w:pPr>
        <w:ind w:left="720" w:hanging="720"/>
        <w:rPr>
          <w:bCs/>
          <w:sz w:val="22"/>
          <w:szCs w:val="22"/>
        </w:rPr>
      </w:pPr>
      <w:r>
        <w:rPr>
          <w:bCs/>
          <w:sz w:val="22"/>
          <w:szCs w:val="22"/>
        </w:rPr>
        <w:t>101</w:t>
      </w:r>
      <w:r w:rsidR="00A522C4" w:rsidRPr="009B1626">
        <w:rPr>
          <w:bCs/>
          <w:sz w:val="22"/>
          <w:szCs w:val="22"/>
        </w:rPr>
        <w:t>.</w:t>
      </w:r>
      <w:r w:rsidR="00A522C4">
        <w:rPr>
          <w:bCs/>
          <w:sz w:val="22"/>
          <w:szCs w:val="22"/>
        </w:rPr>
        <w:t xml:space="preserve"> </w:t>
      </w:r>
      <w:r w:rsidR="00A522C4" w:rsidRPr="009B1626">
        <w:rPr>
          <w:bCs/>
          <w:sz w:val="22"/>
          <w:szCs w:val="22"/>
        </w:rPr>
        <w:tab/>
      </w:r>
      <w:hyperlink r:id="rId104" w:history="1">
        <w:r w:rsidRPr="00AA1EA7">
          <w:rPr>
            <w:rStyle w:val="Hyperlink"/>
            <w:bCs/>
            <w:sz w:val="22"/>
            <w:szCs w:val="22"/>
          </w:rPr>
          <w:t>“Generation X: Does Bush Understand His Social Security Plan?”</w:t>
        </w:r>
      </w:hyperlink>
      <w:r>
        <w:rPr>
          <w:bCs/>
          <w:sz w:val="22"/>
          <w:szCs w:val="22"/>
        </w:rPr>
        <w:t xml:space="preserve"> </w:t>
      </w:r>
      <w:r w:rsidR="00A522C4" w:rsidRPr="009B1626">
        <w:rPr>
          <w:bCs/>
          <w:i/>
          <w:sz w:val="22"/>
          <w:szCs w:val="22"/>
        </w:rPr>
        <w:t xml:space="preserve">The New Republic, </w:t>
      </w:r>
      <w:r w:rsidR="00A522C4">
        <w:rPr>
          <w:bCs/>
          <w:sz w:val="22"/>
          <w:szCs w:val="22"/>
        </w:rPr>
        <w:t xml:space="preserve">October 23, </w:t>
      </w:r>
      <w:r w:rsidR="00A522C4" w:rsidRPr="009B1626">
        <w:rPr>
          <w:bCs/>
          <w:sz w:val="22"/>
          <w:szCs w:val="22"/>
        </w:rPr>
        <w:t>2000.</w:t>
      </w:r>
    </w:p>
    <w:p w:rsidR="00FE1C86" w:rsidRDefault="00FE1C86" w:rsidP="00FE1C86">
      <w:pPr>
        <w:pStyle w:val="BodyTextIndent3"/>
        <w:rPr>
          <w:bCs/>
          <w:szCs w:val="22"/>
        </w:rPr>
      </w:pPr>
    </w:p>
    <w:p w:rsidR="00FE1C86" w:rsidRPr="009B1626" w:rsidRDefault="00FE1C86" w:rsidP="00FE1C86">
      <w:pPr>
        <w:pStyle w:val="BodyTextIndent3"/>
        <w:rPr>
          <w:color w:val="000000"/>
          <w:szCs w:val="22"/>
        </w:rPr>
      </w:pPr>
      <w:r>
        <w:rPr>
          <w:bCs/>
          <w:szCs w:val="22"/>
        </w:rPr>
        <w:t>102.</w:t>
      </w:r>
      <w:r>
        <w:rPr>
          <w:bCs/>
          <w:szCs w:val="22"/>
        </w:rPr>
        <w:tab/>
      </w:r>
      <w:r>
        <w:rPr>
          <w:color w:val="000000"/>
          <w:szCs w:val="22"/>
        </w:rPr>
        <w:t>“</w:t>
      </w:r>
      <w:hyperlink r:id="rId105" w:history="1">
        <w:r w:rsidRPr="00ED17E8">
          <w:rPr>
            <w:rStyle w:val="Hyperlink"/>
            <w:szCs w:val="22"/>
          </w:rPr>
          <w:t>Greek Debt and American Debt: Graduation Speech at the University of Athens Economics and Business School</w:t>
        </w:r>
      </w:hyperlink>
      <w:r w:rsidRPr="009B1626">
        <w:rPr>
          <w:color w:val="000000"/>
          <w:szCs w:val="22"/>
        </w:rPr>
        <w:t>"</w:t>
      </w:r>
    </w:p>
    <w:p w:rsidR="00FE1C86" w:rsidRPr="009B1626" w:rsidRDefault="00FE1C86" w:rsidP="00FE1C86">
      <w:pPr>
        <w:pStyle w:val="BodyTextIndent3"/>
        <w:ind w:firstLine="0"/>
        <w:rPr>
          <w:szCs w:val="22"/>
        </w:rPr>
      </w:pPr>
      <w:r>
        <w:rPr>
          <w:szCs w:val="22"/>
        </w:rPr>
        <w:t xml:space="preserve">     </w:t>
      </w:r>
      <w:r>
        <w:rPr>
          <w:szCs w:val="22"/>
        </w:rPr>
        <w:tab/>
      </w:r>
      <w:r w:rsidRPr="009B1626">
        <w:rPr>
          <w:szCs w:val="22"/>
        </w:rPr>
        <w:t xml:space="preserve">Cowles Foundation Discussion Paper </w:t>
      </w:r>
      <w:r>
        <w:rPr>
          <w:szCs w:val="22"/>
        </w:rPr>
        <w:t xml:space="preserve">No. </w:t>
      </w:r>
      <w:r w:rsidRPr="009B1626">
        <w:rPr>
          <w:szCs w:val="22"/>
        </w:rPr>
        <w:t>1837 (</w:t>
      </w:r>
      <w:r w:rsidRPr="009B1626">
        <w:rPr>
          <w:color w:val="000000"/>
          <w:szCs w:val="22"/>
        </w:rPr>
        <w:t>November 2011</w:t>
      </w:r>
      <w:r>
        <w:rPr>
          <w:szCs w:val="22"/>
        </w:rPr>
        <w:t>)</w:t>
      </w:r>
    </w:p>
    <w:p w:rsidR="00A522C4" w:rsidRPr="009B1626" w:rsidRDefault="00A522C4" w:rsidP="00A522C4">
      <w:pPr>
        <w:ind w:left="720" w:hanging="720"/>
        <w:rPr>
          <w:b/>
          <w:bCs/>
          <w:sz w:val="22"/>
          <w:szCs w:val="22"/>
        </w:rPr>
      </w:pPr>
    </w:p>
    <w:p w:rsidR="00A522C4" w:rsidRDefault="00A522C4" w:rsidP="00A522C4">
      <w:pPr>
        <w:ind w:left="720" w:hanging="720"/>
        <w:rPr>
          <w:b/>
          <w:bCs/>
          <w:sz w:val="22"/>
          <w:szCs w:val="22"/>
        </w:rPr>
      </w:pPr>
      <w:r w:rsidRPr="009B1626">
        <w:rPr>
          <w:b/>
          <w:bCs/>
          <w:sz w:val="22"/>
          <w:szCs w:val="22"/>
        </w:rPr>
        <w:t>About John Geanakoplos</w:t>
      </w:r>
    </w:p>
    <w:p w:rsidR="00A522C4" w:rsidRPr="009B1626" w:rsidRDefault="00A522C4" w:rsidP="00A522C4">
      <w:pPr>
        <w:rPr>
          <w:bCs/>
          <w:sz w:val="22"/>
          <w:szCs w:val="22"/>
        </w:rPr>
      </w:pPr>
    </w:p>
    <w:p w:rsidR="00A522C4" w:rsidRPr="009B1626" w:rsidRDefault="00A522C4" w:rsidP="00A522C4">
      <w:pPr>
        <w:spacing w:after="220"/>
        <w:ind w:left="450" w:hanging="180"/>
        <w:rPr>
          <w:bCs/>
          <w:sz w:val="22"/>
          <w:szCs w:val="22"/>
        </w:rPr>
      </w:pPr>
      <w:r w:rsidRPr="009B1626">
        <w:rPr>
          <w:bCs/>
          <w:sz w:val="22"/>
          <w:szCs w:val="22"/>
        </w:rPr>
        <w:t>“</w:t>
      </w:r>
      <w:hyperlink r:id="rId106" w:history="1">
        <w:r w:rsidR="00FE1C86" w:rsidRPr="00F07119">
          <w:rPr>
            <w:rStyle w:val="Hyperlink"/>
            <w:bCs/>
            <w:sz w:val="22"/>
            <w:szCs w:val="22"/>
          </w:rPr>
          <w:t>Crisis Compels Economists to Reach for New Paradigm</w:t>
        </w:r>
      </w:hyperlink>
      <w:r w:rsidRPr="009B1626">
        <w:rPr>
          <w:bCs/>
          <w:sz w:val="22"/>
          <w:szCs w:val="22"/>
        </w:rPr>
        <w:t>,” Mark Whitehouse, Wall Street Journal, November 4, 2009.</w:t>
      </w:r>
    </w:p>
    <w:p w:rsidR="00A522C4" w:rsidRPr="009B1626" w:rsidRDefault="00A522C4" w:rsidP="00A522C4">
      <w:pPr>
        <w:spacing w:after="220"/>
        <w:ind w:left="630" w:hanging="360"/>
        <w:rPr>
          <w:bCs/>
          <w:sz w:val="22"/>
          <w:szCs w:val="22"/>
        </w:rPr>
      </w:pPr>
      <w:r w:rsidRPr="009B1626">
        <w:rPr>
          <w:bCs/>
          <w:sz w:val="22"/>
          <w:szCs w:val="22"/>
        </w:rPr>
        <w:t>“</w:t>
      </w:r>
      <w:hyperlink r:id="rId107" w:history="1">
        <w:r w:rsidR="00FE1C86" w:rsidRPr="00F07119">
          <w:rPr>
            <w:rStyle w:val="Hyperlink"/>
            <w:bCs/>
            <w:sz w:val="22"/>
            <w:szCs w:val="22"/>
          </w:rPr>
          <w:t>The Economist The Obama Administration Should Have Listened To</w:t>
        </w:r>
      </w:hyperlink>
      <w:r w:rsidRPr="009B1626">
        <w:rPr>
          <w:bCs/>
          <w:sz w:val="22"/>
          <w:szCs w:val="22"/>
        </w:rPr>
        <w:t xml:space="preserve">,” </w:t>
      </w:r>
      <w:proofErr w:type="spellStart"/>
      <w:r w:rsidRPr="009B1626">
        <w:rPr>
          <w:bCs/>
          <w:sz w:val="22"/>
          <w:szCs w:val="22"/>
        </w:rPr>
        <w:t>Shahien</w:t>
      </w:r>
      <w:proofErr w:type="spellEnd"/>
      <w:r w:rsidRPr="009B1626">
        <w:rPr>
          <w:bCs/>
          <w:sz w:val="22"/>
          <w:szCs w:val="22"/>
        </w:rPr>
        <w:t xml:space="preserve"> </w:t>
      </w:r>
      <w:proofErr w:type="spellStart"/>
      <w:r w:rsidRPr="009B1626">
        <w:rPr>
          <w:bCs/>
          <w:sz w:val="22"/>
          <w:szCs w:val="22"/>
        </w:rPr>
        <w:t>Nasiripour</w:t>
      </w:r>
      <w:proofErr w:type="spellEnd"/>
      <w:r w:rsidRPr="009B1626">
        <w:rPr>
          <w:bCs/>
          <w:sz w:val="22"/>
          <w:szCs w:val="22"/>
        </w:rPr>
        <w:t>, Huffington Post, November 12, 2009.</w:t>
      </w:r>
    </w:p>
    <w:p w:rsidR="00A522C4" w:rsidRDefault="00A522C4" w:rsidP="00A522C4">
      <w:pPr>
        <w:spacing w:after="220"/>
        <w:ind w:left="540" w:hanging="180"/>
        <w:rPr>
          <w:bCs/>
          <w:sz w:val="22"/>
          <w:szCs w:val="22"/>
        </w:rPr>
      </w:pPr>
      <w:r w:rsidRPr="009B1626">
        <w:rPr>
          <w:bCs/>
          <w:sz w:val="22"/>
          <w:szCs w:val="22"/>
        </w:rPr>
        <w:t>“</w:t>
      </w:r>
      <w:hyperlink r:id="rId108" w:history="1">
        <w:r w:rsidR="00FE1C86" w:rsidRPr="00F07119">
          <w:rPr>
            <w:rStyle w:val="Hyperlink"/>
            <w:bCs/>
            <w:sz w:val="22"/>
            <w:szCs w:val="22"/>
          </w:rPr>
          <w:t>This Time They Are More Interested</w:t>
        </w:r>
      </w:hyperlink>
      <w:r w:rsidRPr="009B1626">
        <w:rPr>
          <w:bCs/>
          <w:sz w:val="22"/>
          <w:szCs w:val="22"/>
        </w:rPr>
        <w:t xml:space="preserve">,” David </w:t>
      </w:r>
      <w:proofErr w:type="spellStart"/>
      <w:r w:rsidRPr="009B1626">
        <w:rPr>
          <w:bCs/>
          <w:sz w:val="22"/>
          <w:szCs w:val="22"/>
        </w:rPr>
        <w:t>Warsh</w:t>
      </w:r>
      <w:proofErr w:type="spellEnd"/>
      <w:r w:rsidRPr="009B1626">
        <w:rPr>
          <w:bCs/>
          <w:sz w:val="22"/>
          <w:szCs w:val="22"/>
        </w:rPr>
        <w:t>, economicprincipals.com, April 12, 2009.</w:t>
      </w:r>
    </w:p>
    <w:p w:rsidR="00A522C4" w:rsidRDefault="00A522C4" w:rsidP="00A522C4">
      <w:pPr>
        <w:spacing w:after="220"/>
        <w:ind w:left="540" w:hanging="180"/>
        <w:rPr>
          <w:bCs/>
          <w:sz w:val="22"/>
          <w:szCs w:val="22"/>
        </w:rPr>
      </w:pPr>
      <w:proofErr w:type="gramStart"/>
      <w:r>
        <w:rPr>
          <w:bCs/>
          <w:sz w:val="22"/>
          <w:szCs w:val="22"/>
        </w:rPr>
        <w:t>“</w:t>
      </w:r>
      <w:hyperlink r:id="rId109" w:history="1">
        <w:r w:rsidR="00FE1C86" w:rsidRPr="002A01C4">
          <w:rPr>
            <w:rStyle w:val="Hyperlink"/>
            <w:bCs/>
            <w:sz w:val="22"/>
            <w:szCs w:val="22"/>
          </w:rPr>
          <w:t xml:space="preserve">Five Economists Who Deserve </w:t>
        </w:r>
        <w:proofErr w:type="spellStart"/>
        <w:r w:rsidR="00FE1C86" w:rsidRPr="002A01C4">
          <w:rPr>
            <w:rStyle w:val="Hyperlink"/>
            <w:bCs/>
            <w:sz w:val="22"/>
            <w:szCs w:val="22"/>
          </w:rPr>
          <w:t>Nobels</w:t>
        </w:r>
        <w:proofErr w:type="spellEnd"/>
      </w:hyperlink>
      <w:r>
        <w:rPr>
          <w:bCs/>
          <w:sz w:val="22"/>
          <w:szCs w:val="22"/>
        </w:rPr>
        <w:t>,” Noah Smith, Bloomberg News, December 9, 2014.</w:t>
      </w:r>
      <w:proofErr w:type="gramEnd"/>
    </w:p>
    <w:p w:rsidR="006F13C4" w:rsidRDefault="006F13C4" w:rsidP="006F13C4">
      <w:pPr>
        <w:spacing w:after="220"/>
        <w:rPr>
          <w:b/>
          <w:bCs/>
          <w:sz w:val="22"/>
          <w:szCs w:val="22"/>
        </w:rPr>
      </w:pPr>
      <w:r w:rsidRPr="006F13C4">
        <w:rPr>
          <w:b/>
          <w:bCs/>
          <w:sz w:val="22"/>
          <w:szCs w:val="22"/>
        </w:rPr>
        <w:t>Herb</w:t>
      </w:r>
      <w:r>
        <w:rPr>
          <w:b/>
          <w:bCs/>
          <w:sz w:val="22"/>
          <w:szCs w:val="22"/>
        </w:rPr>
        <w:t>ert E.</w:t>
      </w:r>
      <w:r w:rsidRPr="006F13C4">
        <w:rPr>
          <w:b/>
          <w:bCs/>
          <w:sz w:val="22"/>
          <w:szCs w:val="22"/>
        </w:rPr>
        <w:t xml:space="preserve"> Scarf Memorial</w:t>
      </w:r>
      <w:r>
        <w:rPr>
          <w:b/>
          <w:bCs/>
          <w:sz w:val="22"/>
          <w:szCs w:val="22"/>
        </w:rPr>
        <w:t xml:space="preserve"> </w:t>
      </w:r>
      <w:r w:rsidR="004C035F">
        <w:rPr>
          <w:b/>
          <w:bCs/>
          <w:sz w:val="22"/>
          <w:szCs w:val="22"/>
        </w:rPr>
        <w:t>Service</w:t>
      </w:r>
    </w:p>
    <w:p w:rsidR="006F13C4" w:rsidRPr="006F13C4" w:rsidRDefault="006F13C4" w:rsidP="006F13C4">
      <w:pPr>
        <w:spacing w:after="220"/>
        <w:ind w:firstLine="720"/>
        <w:rPr>
          <w:bCs/>
          <w:sz w:val="22"/>
          <w:szCs w:val="22"/>
        </w:rPr>
      </w:pPr>
      <w:hyperlink r:id="rId110" w:history="1">
        <w:proofErr w:type="gramStart"/>
        <w:r w:rsidRPr="006F13C4">
          <w:rPr>
            <w:rStyle w:val="Hyperlink"/>
            <w:bCs/>
            <w:sz w:val="22"/>
            <w:szCs w:val="22"/>
          </w:rPr>
          <w:t>Professor Herbert E. Scarf Memorial Service Recording</w:t>
        </w:r>
      </w:hyperlink>
      <w:r w:rsidRPr="006F13C4">
        <w:rPr>
          <w:bCs/>
          <w:sz w:val="22"/>
          <w:szCs w:val="22"/>
        </w:rPr>
        <w:t>, January 23</w:t>
      </w:r>
      <w:r w:rsidRPr="006F13C4">
        <w:rPr>
          <w:bCs/>
          <w:sz w:val="22"/>
          <w:szCs w:val="22"/>
          <w:vertAlign w:val="superscript"/>
        </w:rPr>
        <w:t>rd</w:t>
      </w:r>
      <w:r w:rsidRPr="006F13C4">
        <w:rPr>
          <w:bCs/>
          <w:sz w:val="22"/>
          <w:szCs w:val="22"/>
        </w:rPr>
        <w:t>, 2016.</w:t>
      </w:r>
      <w:proofErr w:type="gramEnd"/>
    </w:p>
    <w:p w:rsidR="00A522C4" w:rsidRPr="007E11C5" w:rsidRDefault="00A522C4" w:rsidP="00A522C4">
      <w:pPr>
        <w:spacing w:after="220"/>
        <w:rPr>
          <w:bCs/>
          <w:sz w:val="22"/>
          <w:szCs w:val="22"/>
        </w:rPr>
      </w:pPr>
      <w:r w:rsidRPr="009B1626">
        <w:rPr>
          <w:b/>
          <w:bCs/>
          <w:sz w:val="22"/>
          <w:szCs w:val="22"/>
        </w:rPr>
        <w:t>Television &amp; Radio Appearances</w:t>
      </w:r>
    </w:p>
    <w:p w:rsidR="00A522C4" w:rsidRDefault="00FA2DD8" w:rsidP="00A522C4">
      <w:pPr>
        <w:spacing w:after="220"/>
        <w:ind w:left="270"/>
        <w:rPr>
          <w:bCs/>
          <w:sz w:val="22"/>
          <w:szCs w:val="22"/>
        </w:rPr>
      </w:pPr>
      <w:hyperlink r:id="rId111" w:history="1">
        <w:r w:rsidR="00A522C4" w:rsidRPr="00BE26B2">
          <w:rPr>
            <w:rStyle w:val="Hyperlink"/>
            <w:bCs/>
            <w:sz w:val="22"/>
            <w:szCs w:val="22"/>
          </w:rPr>
          <w:t>The Leverage Cycle: Cause and Cure for the Current Crisis</w:t>
        </w:r>
      </w:hyperlink>
      <w:r w:rsidR="00A522C4" w:rsidRPr="00597C2B">
        <w:rPr>
          <w:bCs/>
          <w:sz w:val="22"/>
          <w:szCs w:val="22"/>
        </w:rPr>
        <w:t>, Company of Scholars Lecture Series, Yale University, November 15 2011</w:t>
      </w:r>
    </w:p>
    <w:p w:rsidR="00A522C4" w:rsidRPr="009B1626" w:rsidRDefault="00A522C4" w:rsidP="00FE1C86">
      <w:pPr>
        <w:spacing w:after="220"/>
        <w:ind w:firstLine="270"/>
        <w:rPr>
          <w:bCs/>
          <w:sz w:val="22"/>
          <w:szCs w:val="22"/>
        </w:rPr>
      </w:pPr>
      <w:r w:rsidRPr="009B1626">
        <w:rPr>
          <w:bCs/>
          <w:sz w:val="22"/>
          <w:szCs w:val="22"/>
        </w:rPr>
        <w:t>The State of the U.S. Econo</w:t>
      </w:r>
      <w:r w:rsidR="00FE1C86">
        <w:rPr>
          <w:bCs/>
          <w:sz w:val="22"/>
          <w:szCs w:val="22"/>
        </w:rPr>
        <w:t>my: How Do We Create More Jobs?</w:t>
      </w:r>
      <w:r w:rsidRPr="009B1626">
        <w:rPr>
          <w:bCs/>
          <w:sz w:val="22"/>
          <w:szCs w:val="22"/>
        </w:rPr>
        <w:t xml:space="preserve"> Yale University, October 13, 2011</w:t>
      </w:r>
    </w:p>
    <w:p w:rsidR="00A522C4" w:rsidRPr="009B1626" w:rsidRDefault="00FA2DD8" w:rsidP="00A522C4">
      <w:pPr>
        <w:widowControl/>
        <w:spacing w:after="220"/>
        <w:ind w:left="270"/>
        <w:rPr>
          <w:color w:val="000000"/>
          <w:sz w:val="22"/>
          <w:szCs w:val="22"/>
        </w:rPr>
      </w:pPr>
      <w:hyperlink r:id="rId112" w:history="1">
        <w:r w:rsidR="00FE1C86" w:rsidRPr="00602AB6">
          <w:rPr>
            <w:rStyle w:val="Hyperlink"/>
            <w:sz w:val="22"/>
            <w:szCs w:val="22"/>
          </w:rPr>
          <w:t>Infrastructure, Housing: Path to Recovery</w:t>
        </w:r>
      </w:hyperlink>
      <w:r w:rsidR="00FE1C86">
        <w:rPr>
          <w:bCs/>
          <w:iCs/>
          <w:color w:val="000000"/>
          <w:sz w:val="22"/>
          <w:szCs w:val="22"/>
        </w:rPr>
        <w:t>,</w:t>
      </w:r>
      <w:r w:rsidR="00A522C4" w:rsidRPr="009B1626">
        <w:rPr>
          <w:bCs/>
          <w:iCs/>
          <w:color w:val="000000"/>
          <w:sz w:val="22"/>
          <w:szCs w:val="22"/>
        </w:rPr>
        <w:t xml:space="preserve"> </w:t>
      </w:r>
      <w:r w:rsidR="00A522C4" w:rsidRPr="009B1626">
        <w:rPr>
          <w:color w:val="000000"/>
          <w:sz w:val="22"/>
          <w:szCs w:val="22"/>
        </w:rPr>
        <w:t xml:space="preserve">CNBC, </w:t>
      </w:r>
      <w:proofErr w:type="gramStart"/>
      <w:r w:rsidR="00A522C4" w:rsidRPr="009B1626">
        <w:rPr>
          <w:color w:val="000000"/>
          <w:sz w:val="22"/>
          <w:szCs w:val="22"/>
        </w:rPr>
        <w:t>September</w:t>
      </w:r>
      <w:proofErr w:type="gramEnd"/>
      <w:r w:rsidR="00A522C4" w:rsidRPr="009B1626">
        <w:rPr>
          <w:color w:val="000000"/>
          <w:sz w:val="22"/>
          <w:szCs w:val="22"/>
        </w:rPr>
        <w:t xml:space="preserve"> 21, 2011 </w:t>
      </w:r>
    </w:p>
    <w:p w:rsidR="00A522C4" w:rsidRDefault="00A522C4" w:rsidP="00A522C4">
      <w:pPr>
        <w:widowControl/>
        <w:spacing w:after="220"/>
        <w:ind w:left="1080" w:hanging="810"/>
        <w:rPr>
          <w:color w:val="000000"/>
          <w:sz w:val="22"/>
          <w:szCs w:val="22"/>
        </w:rPr>
      </w:pPr>
      <w:r w:rsidRPr="009B1626">
        <w:rPr>
          <w:bCs/>
          <w:iCs/>
          <w:color w:val="000000"/>
          <w:sz w:val="22"/>
          <w:szCs w:val="22"/>
        </w:rPr>
        <w:t>The State of Housing</w:t>
      </w:r>
      <w:r w:rsidR="00FE1C86">
        <w:rPr>
          <w:bCs/>
          <w:iCs/>
          <w:color w:val="000000"/>
          <w:sz w:val="22"/>
          <w:szCs w:val="22"/>
        </w:rPr>
        <w:t>,</w:t>
      </w:r>
      <w:r w:rsidRPr="009B1626">
        <w:rPr>
          <w:bCs/>
          <w:iCs/>
          <w:color w:val="000000"/>
          <w:sz w:val="22"/>
          <w:szCs w:val="22"/>
        </w:rPr>
        <w:t xml:space="preserve"> </w:t>
      </w:r>
      <w:r w:rsidRPr="009B1626">
        <w:rPr>
          <w:color w:val="000000"/>
          <w:sz w:val="22"/>
          <w:szCs w:val="22"/>
        </w:rPr>
        <w:t>CNBC, December 23, 2009</w:t>
      </w:r>
    </w:p>
    <w:p w:rsidR="00A522C4" w:rsidRPr="009B1626" w:rsidRDefault="00FA2DD8" w:rsidP="00A522C4">
      <w:pPr>
        <w:widowControl/>
        <w:spacing w:after="220"/>
        <w:ind w:left="1080" w:hanging="810"/>
        <w:rPr>
          <w:color w:val="000000"/>
          <w:sz w:val="22"/>
          <w:szCs w:val="22"/>
        </w:rPr>
      </w:pPr>
      <w:hyperlink r:id="rId113" w:tgtFrame="_blank" w:history="1">
        <w:r w:rsidR="00FE1C86" w:rsidRPr="00602AB6">
          <w:rPr>
            <w:rStyle w:val="Hyperlink"/>
          </w:rPr>
          <w:t>Warren on the Foreclosure Crisis on NPR’s on Point and in Newsweek</w:t>
        </w:r>
      </w:hyperlink>
      <w:r w:rsidR="00A522C4" w:rsidRPr="00597C2B">
        <w:rPr>
          <w:color w:val="000000"/>
          <w:sz w:val="22"/>
          <w:szCs w:val="22"/>
        </w:rPr>
        <w:t>, December 10, 2009</w:t>
      </w:r>
    </w:p>
    <w:p w:rsidR="00A522C4" w:rsidRPr="00FA2DD8" w:rsidRDefault="00FA2DD8" w:rsidP="00FA2DD8">
      <w:pPr>
        <w:spacing w:after="220"/>
        <w:ind w:left="1080" w:hanging="810"/>
        <w:rPr>
          <w:i/>
          <w:iCs/>
          <w:color w:val="000000"/>
          <w:sz w:val="22"/>
          <w:szCs w:val="22"/>
        </w:rPr>
      </w:pPr>
      <w:hyperlink r:id="rId114" w:history="1">
        <w:r w:rsidR="00FE1C86" w:rsidRPr="00602AB6">
          <w:rPr>
            <w:rStyle w:val="Hyperlink"/>
            <w:iCs/>
            <w:sz w:val="22"/>
            <w:szCs w:val="22"/>
          </w:rPr>
          <w:t>How to Stem the Foreclosure Tide</w:t>
        </w:r>
      </w:hyperlink>
      <w:r w:rsidR="00A522C4" w:rsidRPr="009B1626">
        <w:rPr>
          <w:iCs/>
          <w:color w:val="000000"/>
          <w:sz w:val="22"/>
          <w:szCs w:val="22"/>
        </w:rPr>
        <w:t xml:space="preserve">, 90.9 Boston NPR,” </w:t>
      </w:r>
      <w:proofErr w:type="spellStart"/>
      <w:r>
        <w:rPr>
          <w:i/>
          <w:iCs/>
          <w:color w:val="000000"/>
          <w:sz w:val="22"/>
          <w:szCs w:val="22"/>
        </w:rPr>
        <w:t>OnPoint</w:t>
      </w:r>
      <w:proofErr w:type="spellEnd"/>
      <w:r>
        <w:rPr>
          <w:i/>
          <w:iCs/>
          <w:color w:val="000000"/>
          <w:sz w:val="22"/>
          <w:szCs w:val="22"/>
        </w:rPr>
        <w:t xml:space="preserve"> with Tom Ashbrook,</w:t>
      </w:r>
      <w:r>
        <w:rPr>
          <w:i/>
          <w:iCs/>
          <w:color w:val="000000"/>
          <w:sz w:val="22"/>
          <w:szCs w:val="22"/>
        </w:rPr>
        <w:tab/>
      </w:r>
      <w:r>
        <w:rPr>
          <w:i/>
          <w:iCs/>
          <w:color w:val="000000"/>
          <w:sz w:val="22"/>
          <w:szCs w:val="22"/>
        </w:rPr>
        <w:tab/>
      </w:r>
      <w:bookmarkStart w:id="1" w:name="_GoBack"/>
      <w:bookmarkEnd w:id="1"/>
      <w:r>
        <w:rPr>
          <w:iCs/>
          <w:color w:val="000000"/>
          <w:sz w:val="22"/>
          <w:szCs w:val="22"/>
        </w:rPr>
        <w:t>D</w:t>
      </w:r>
      <w:r w:rsidR="00A522C4" w:rsidRPr="009B1626">
        <w:rPr>
          <w:iCs/>
          <w:color w:val="000000"/>
          <w:sz w:val="22"/>
          <w:szCs w:val="22"/>
        </w:rPr>
        <w:t>ecember 9, 2009</w:t>
      </w:r>
    </w:p>
    <w:p w:rsidR="00A522C4" w:rsidRPr="009B1626" w:rsidRDefault="00FE1C86" w:rsidP="00A522C4">
      <w:pPr>
        <w:widowControl/>
        <w:tabs>
          <w:tab w:val="left" w:pos="270"/>
        </w:tabs>
        <w:spacing w:after="220"/>
        <w:ind w:left="446" w:hanging="176"/>
        <w:rPr>
          <w:color w:val="000000"/>
          <w:sz w:val="22"/>
          <w:szCs w:val="22"/>
        </w:rPr>
      </w:pPr>
      <w:r>
        <w:rPr>
          <w:color w:val="000000"/>
          <w:sz w:val="22"/>
          <w:szCs w:val="22"/>
        </w:rPr>
        <w:lastRenderedPageBreak/>
        <w:t xml:space="preserve"> </w:t>
      </w:r>
      <w:r w:rsidR="00A522C4" w:rsidRPr="009B1626">
        <w:rPr>
          <w:color w:val="000000"/>
          <w:sz w:val="22"/>
          <w:szCs w:val="22"/>
        </w:rPr>
        <w:t>Grading Governmen</w:t>
      </w:r>
      <w:r>
        <w:rPr>
          <w:color w:val="000000"/>
          <w:sz w:val="22"/>
          <w:szCs w:val="22"/>
        </w:rPr>
        <w:t>t’s Mortgage Modification Plan,</w:t>
      </w:r>
      <w:r w:rsidR="00A522C4" w:rsidRPr="009B1626">
        <w:rPr>
          <w:color w:val="000000"/>
          <w:sz w:val="22"/>
          <w:szCs w:val="22"/>
        </w:rPr>
        <w:t xml:space="preserve"> CNBC, August 4, 2009</w:t>
      </w:r>
    </w:p>
    <w:p w:rsidR="00A522C4" w:rsidRPr="009B1626" w:rsidRDefault="00FA2DD8" w:rsidP="00A522C4">
      <w:pPr>
        <w:widowControl/>
        <w:spacing w:after="220"/>
        <w:ind w:left="446" w:hanging="176"/>
        <w:rPr>
          <w:sz w:val="22"/>
          <w:szCs w:val="22"/>
        </w:rPr>
      </w:pPr>
      <w:hyperlink r:id="rId115" w:anchor="_blank" w:history="1">
        <w:r w:rsidR="00FE1C86" w:rsidRPr="00602AB6">
          <w:rPr>
            <w:rStyle w:val="Hyperlink"/>
            <w:sz w:val="22"/>
            <w:szCs w:val="22"/>
          </w:rPr>
          <w:t>Sluggish Loan Relief</w:t>
        </w:r>
      </w:hyperlink>
      <w:r w:rsidR="00FE1C86">
        <w:rPr>
          <w:rStyle w:val="Hyperlink"/>
          <w:sz w:val="22"/>
          <w:szCs w:val="22"/>
        </w:rPr>
        <w:t xml:space="preserve">, </w:t>
      </w:r>
      <w:r w:rsidR="00A522C4" w:rsidRPr="009B1626">
        <w:rPr>
          <w:sz w:val="22"/>
          <w:szCs w:val="22"/>
        </w:rPr>
        <w:t>CNBC, August 4, 2009</w:t>
      </w:r>
    </w:p>
    <w:p w:rsidR="00A522C4" w:rsidRPr="009B1626" w:rsidRDefault="00A522C4" w:rsidP="00A522C4">
      <w:pPr>
        <w:widowControl/>
        <w:spacing w:after="220"/>
        <w:ind w:left="1080" w:hanging="810"/>
        <w:rPr>
          <w:color w:val="000000"/>
          <w:sz w:val="22"/>
          <w:szCs w:val="22"/>
        </w:rPr>
      </w:pPr>
      <w:r w:rsidRPr="009B1626">
        <w:rPr>
          <w:color w:val="000000"/>
          <w:sz w:val="22"/>
          <w:szCs w:val="22"/>
        </w:rPr>
        <w:t>Arianna and John Geanakoplos Disc</w:t>
      </w:r>
      <w:r w:rsidR="00FE1C86">
        <w:rPr>
          <w:color w:val="000000"/>
          <w:sz w:val="22"/>
          <w:szCs w:val="22"/>
        </w:rPr>
        <w:t>uss Foreclosures on Squawk Box,</w:t>
      </w:r>
      <w:r w:rsidRPr="009B1626">
        <w:rPr>
          <w:color w:val="000000"/>
          <w:sz w:val="22"/>
          <w:szCs w:val="22"/>
        </w:rPr>
        <w:t xml:space="preserve"> March 31, 2009</w:t>
      </w:r>
    </w:p>
    <w:p w:rsidR="00A522C4" w:rsidRPr="009B1626" w:rsidRDefault="00FE1C86" w:rsidP="00A522C4">
      <w:pPr>
        <w:widowControl/>
        <w:spacing w:after="220"/>
        <w:ind w:left="1080" w:hanging="810"/>
        <w:rPr>
          <w:color w:val="000000"/>
          <w:sz w:val="22"/>
          <w:szCs w:val="22"/>
        </w:rPr>
      </w:pPr>
      <w:r>
        <w:rPr>
          <w:color w:val="000000"/>
          <w:sz w:val="22"/>
          <w:szCs w:val="22"/>
        </w:rPr>
        <w:t>Life after Leverage,</w:t>
      </w:r>
      <w:r w:rsidR="00A522C4" w:rsidRPr="009B1626">
        <w:rPr>
          <w:color w:val="000000"/>
          <w:sz w:val="22"/>
          <w:szCs w:val="22"/>
        </w:rPr>
        <w:t xml:space="preserve"> CNBC, March 31, 2009</w:t>
      </w:r>
    </w:p>
    <w:p w:rsidR="00A522C4" w:rsidRPr="009B1626" w:rsidRDefault="00FA2DD8" w:rsidP="00A522C4">
      <w:pPr>
        <w:widowControl/>
        <w:spacing w:after="220"/>
        <w:ind w:left="630" w:hanging="360"/>
        <w:rPr>
          <w:color w:val="000000"/>
          <w:sz w:val="22"/>
          <w:szCs w:val="22"/>
        </w:rPr>
      </w:pPr>
      <w:hyperlink r:id="rId116" w:anchor="_blank" w:history="1">
        <w:r w:rsidR="00FE1C86" w:rsidRPr="00602AB6">
          <w:rPr>
            <w:rStyle w:val="Hyperlink"/>
            <w:sz w:val="22"/>
            <w:szCs w:val="22"/>
          </w:rPr>
          <w:t>Will New Mortgage Modifications Plan Work?</w:t>
        </w:r>
      </w:hyperlink>
      <w:r w:rsidR="00FE1C86" w:rsidRPr="00602AB6">
        <w:rPr>
          <w:sz w:val="22"/>
          <w:szCs w:val="22"/>
        </w:rPr>
        <w:t xml:space="preserve">, </w:t>
      </w:r>
      <w:r w:rsidR="00A522C4" w:rsidRPr="009B1626">
        <w:rPr>
          <w:color w:val="000000"/>
          <w:sz w:val="22"/>
          <w:szCs w:val="22"/>
        </w:rPr>
        <w:t xml:space="preserve">CNBC, </w:t>
      </w:r>
      <w:proofErr w:type="spellStart"/>
      <w:r w:rsidR="00A522C4" w:rsidRPr="009B1626">
        <w:rPr>
          <w:i/>
          <w:color w:val="000000"/>
          <w:sz w:val="22"/>
          <w:szCs w:val="22"/>
        </w:rPr>
        <w:t>TheRealDeal</w:t>
      </w:r>
      <w:proofErr w:type="spellEnd"/>
      <w:r w:rsidR="00A522C4" w:rsidRPr="009B1626">
        <w:rPr>
          <w:color w:val="000000"/>
          <w:sz w:val="22"/>
          <w:szCs w:val="22"/>
        </w:rPr>
        <w:t xml:space="preserve"> with Diane Olick, January 13, 2009</w:t>
      </w:r>
    </w:p>
    <w:p w:rsidR="00A522C4" w:rsidRPr="009B1626" w:rsidRDefault="00FE1C86" w:rsidP="00A522C4">
      <w:pPr>
        <w:widowControl/>
        <w:spacing w:after="220"/>
        <w:ind w:left="1080" w:hanging="810"/>
        <w:rPr>
          <w:color w:val="000000"/>
          <w:sz w:val="22"/>
          <w:szCs w:val="22"/>
        </w:rPr>
      </w:pPr>
      <w:r>
        <w:rPr>
          <w:color w:val="000000"/>
          <w:sz w:val="22"/>
          <w:szCs w:val="22"/>
        </w:rPr>
        <w:t>Housing’s New Fix,</w:t>
      </w:r>
      <w:r w:rsidR="00A522C4" w:rsidRPr="009B1626">
        <w:rPr>
          <w:color w:val="000000"/>
          <w:sz w:val="22"/>
          <w:szCs w:val="22"/>
        </w:rPr>
        <w:t xml:space="preserve"> CNBC, January 9, 2009</w:t>
      </w:r>
    </w:p>
    <w:p w:rsidR="00A522C4" w:rsidRPr="009B1626" w:rsidRDefault="00FE1C86" w:rsidP="00A522C4">
      <w:pPr>
        <w:widowControl/>
        <w:spacing w:after="220"/>
        <w:ind w:left="1080" w:hanging="810"/>
        <w:rPr>
          <w:color w:val="000000"/>
          <w:sz w:val="22"/>
          <w:szCs w:val="22"/>
        </w:rPr>
      </w:pPr>
      <w:r>
        <w:rPr>
          <w:color w:val="000000"/>
          <w:sz w:val="22"/>
          <w:szCs w:val="22"/>
        </w:rPr>
        <w:t xml:space="preserve"> Housing’s New Start, </w:t>
      </w:r>
      <w:r w:rsidR="00A522C4" w:rsidRPr="009B1626">
        <w:rPr>
          <w:color w:val="000000"/>
          <w:sz w:val="22"/>
          <w:szCs w:val="22"/>
        </w:rPr>
        <w:t>CNBC, December 26, 2008</w:t>
      </w:r>
    </w:p>
    <w:p w:rsidR="00A522C4" w:rsidRPr="009B1626" w:rsidRDefault="00A522C4" w:rsidP="00A522C4">
      <w:pPr>
        <w:widowControl/>
        <w:spacing w:after="220"/>
        <w:ind w:left="1080" w:hanging="810"/>
        <w:rPr>
          <w:color w:val="000000"/>
          <w:sz w:val="22"/>
          <w:szCs w:val="22"/>
        </w:rPr>
      </w:pPr>
      <w:r w:rsidRPr="009B1626">
        <w:rPr>
          <w:color w:val="000000"/>
          <w:sz w:val="22"/>
          <w:szCs w:val="22"/>
        </w:rPr>
        <w:t>Ba</w:t>
      </w:r>
      <w:r w:rsidR="00FE1C86">
        <w:rPr>
          <w:color w:val="000000"/>
          <w:sz w:val="22"/>
          <w:szCs w:val="22"/>
        </w:rPr>
        <w:t>cking Mortgages: Will It Work</w:t>
      </w:r>
      <w:proofErr w:type="gramStart"/>
      <w:r w:rsidR="00FE1C86">
        <w:rPr>
          <w:color w:val="000000"/>
          <w:sz w:val="22"/>
          <w:szCs w:val="22"/>
        </w:rPr>
        <w:t>?,</w:t>
      </w:r>
      <w:proofErr w:type="gramEnd"/>
      <w:r w:rsidRPr="009B1626">
        <w:rPr>
          <w:color w:val="000000"/>
          <w:sz w:val="22"/>
          <w:szCs w:val="22"/>
        </w:rPr>
        <w:t xml:space="preserve"> CNBC, November 25, 2008</w:t>
      </w:r>
    </w:p>
    <w:p w:rsidR="00A522C4" w:rsidRPr="009B1626" w:rsidRDefault="00FE1C86" w:rsidP="00A522C4">
      <w:pPr>
        <w:widowControl/>
        <w:spacing w:after="220"/>
        <w:ind w:left="1080" w:hanging="810"/>
        <w:rPr>
          <w:color w:val="000000"/>
          <w:sz w:val="22"/>
          <w:szCs w:val="22"/>
        </w:rPr>
      </w:pPr>
      <w:r>
        <w:rPr>
          <w:color w:val="000000"/>
          <w:sz w:val="22"/>
          <w:szCs w:val="22"/>
        </w:rPr>
        <w:t xml:space="preserve">Reworking Housing, </w:t>
      </w:r>
      <w:r w:rsidR="00A522C4" w:rsidRPr="009B1626">
        <w:rPr>
          <w:color w:val="000000"/>
          <w:sz w:val="22"/>
          <w:szCs w:val="22"/>
        </w:rPr>
        <w:t>CNBC, October 30, 2008</w:t>
      </w:r>
    </w:p>
    <w:p w:rsidR="00A522C4" w:rsidRPr="007E11C5" w:rsidRDefault="00A522C4" w:rsidP="00A522C4">
      <w:pPr>
        <w:widowControl/>
        <w:spacing w:after="220"/>
        <w:ind w:left="1080" w:hanging="810"/>
        <w:rPr>
          <w:color w:val="000000"/>
          <w:sz w:val="22"/>
          <w:szCs w:val="22"/>
        </w:rPr>
      </w:pPr>
      <w:proofErr w:type="gramStart"/>
      <w:r w:rsidRPr="009B1626">
        <w:rPr>
          <w:color w:val="000000"/>
          <w:sz w:val="22"/>
          <w:szCs w:val="22"/>
        </w:rPr>
        <w:t>More Home Rescue Plans?</w:t>
      </w:r>
      <w:proofErr w:type="gramEnd"/>
      <w:r w:rsidRPr="009B1626">
        <w:rPr>
          <w:color w:val="000000"/>
          <w:sz w:val="22"/>
          <w:szCs w:val="22"/>
        </w:rPr>
        <w:t xml:space="preserve"> Let Prices Fall and Start over</w:t>
      </w:r>
      <w:r w:rsidR="00FE1C86">
        <w:rPr>
          <w:color w:val="000000"/>
          <w:sz w:val="22"/>
          <w:szCs w:val="22"/>
        </w:rPr>
        <w:t xml:space="preserve"> Again,</w:t>
      </w:r>
      <w:r>
        <w:rPr>
          <w:color w:val="000000"/>
          <w:sz w:val="22"/>
          <w:szCs w:val="22"/>
        </w:rPr>
        <w:t xml:space="preserve"> CNBC, October 30, 2008</w:t>
      </w:r>
    </w:p>
    <w:p w:rsidR="00A522C4" w:rsidRPr="007E11C5" w:rsidRDefault="00A522C4" w:rsidP="00A522C4">
      <w:pPr>
        <w:spacing w:line="360" w:lineRule="auto"/>
        <w:rPr>
          <w:b/>
          <w:bCs/>
          <w:sz w:val="22"/>
          <w:szCs w:val="22"/>
        </w:rPr>
      </w:pPr>
      <w:r w:rsidRPr="009B1626">
        <w:rPr>
          <w:b/>
          <w:bCs/>
          <w:sz w:val="22"/>
          <w:szCs w:val="22"/>
        </w:rPr>
        <w:t>Papers under Revision</w:t>
      </w:r>
    </w:p>
    <w:p w:rsidR="00A522C4" w:rsidRPr="009B1626" w:rsidRDefault="00A522C4" w:rsidP="00A522C4">
      <w:pPr>
        <w:ind w:left="720" w:hanging="720"/>
        <w:rPr>
          <w:sz w:val="22"/>
          <w:szCs w:val="22"/>
        </w:rPr>
      </w:pPr>
      <w:r>
        <w:rPr>
          <w:sz w:val="22"/>
          <w:szCs w:val="22"/>
        </w:rPr>
        <w:t>103</w:t>
      </w:r>
      <w:r w:rsidRPr="009B1626">
        <w:rPr>
          <w:sz w:val="22"/>
          <w:szCs w:val="22"/>
        </w:rPr>
        <w:t>.</w:t>
      </w:r>
      <w:r w:rsidRPr="009B1626">
        <w:rPr>
          <w:sz w:val="22"/>
          <w:szCs w:val="22"/>
        </w:rPr>
        <w:tab/>
        <w:t xml:space="preserve">“Dollar Denominated Debt and Optimal Security Design, Cowles Foundation Discussion Paper No. 1449 (2003).  (Previously appeared as “Financial Security Design, Ex Ante Welfare and Dollar Denominated Debt” (with F. </w:t>
      </w:r>
      <w:proofErr w:type="spellStart"/>
      <w:r w:rsidRPr="009B1626">
        <w:rPr>
          <w:sz w:val="22"/>
          <w:szCs w:val="22"/>
        </w:rPr>
        <w:t>Kubler</w:t>
      </w:r>
      <w:proofErr w:type="spellEnd"/>
      <w:r w:rsidRPr="009B1626">
        <w:rPr>
          <w:sz w:val="22"/>
          <w:szCs w:val="22"/>
        </w:rPr>
        <w:t>) August 2000 and “Financial Securities Design, Dollar Denominated Debt, and Welfare,” Yale mimeo).</w:t>
      </w:r>
    </w:p>
    <w:p w:rsidR="00A522C4" w:rsidRPr="009B1626" w:rsidRDefault="00A522C4" w:rsidP="00A522C4">
      <w:pPr>
        <w:rPr>
          <w:sz w:val="22"/>
          <w:szCs w:val="22"/>
        </w:rPr>
      </w:pPr>
    </w:p>
    <w:p w:rsidR="00A522C4" w:rsidRPr="009B1626" w:rsidRDefault="00A522C4" w:rsidP="00A522C4">
      <w:pPr>
        <w:ind w:left="720" w:hanging="720"/>
        <w:rPr>
          <w:sz w:val="22"/>
          <w:szCs w:val="22"/>
        </w:rPr>
      </w:pPr>
      <w:r>
        <w:rPr>
          <w:sz w:val="22"/>
          <w:szCs w:val="22"/>
        </w:rPr>
        <w:t>104</w:t>
      </w:r>
      <w:r w:rsidRPr="009B1626">
        <w:rPr>
          <w:sz w:val="22"/>
          <w:szCs w:val="22"/>
        </w:rPr>
        <w:t>.</w:t>
      </w:r>
      <w:r w:rsidRPr="009B1626">
        <w:rPr>
          <w:sz w:val="22"/>
          <w:szCs w:val="22"/>
        </w:rPr>
        <w:tab/>
        <w:t>“Comparative Statics and Local Indeterminacy in OLG Economics: An Application of the Multiplicative Ergodic Theorem” (with D. Brown), Cowles Foundation Discussion Paper No.773 (1985).</w:t>
      </w:r>
    </w:p>
    <w:p w:rsidR="00A522C4" w:rsidRPr="009B1626" w:rsidRDefault="00A522C4" w:rsidP="00A522C4">
      <w:pPr>
        <w:rPr>
          <w:sz w:val="22"/>
          <w:szCs w:val="22"/>
        </w:rPr>
      </w:pPr>
    </w:p>
    <w:p w:rsidR="00A522C4" w:rsidRPr="009B1626" w:rsidRDefault="00A522C4" w:rsidP="00A522C4">
      <w:pPr>
        <w:ind w:left="1440" w:hanging="1440"/>
        <w:rPr>
          <w:sz w:val="22"/>
          <w:szCs w:val="22"/>
        </w:rPr>
      </w:pPr>
      <w:r>
        <w:rPr>
          <w:sz w:val="22"/>
          <w:szCs w:val="22"/>
        </w:rPr>
        <w:t xml:space="preserve">105.      </w:t>
      </w:r>
      <w:r w:rsidRPr="009B1626">
        <w:rPr>
          <w:sz w:val="22"/>
          <w:szCs w:val="22"/>
        </w:rPr>
        <w:t xml:space="preserve">“Insurance Contracts Designed by Competitive Pooling” (with Pradeep Dubey), </w:t>
      </w:r>
    </w:p>
    <w:p w:rsidR="00A522C4" w:rsidRPr="009B1626" w:rsidRDefault="00A522C4" w:rsidP="00A522C4">
      <w:pPr>
        <w:ind w:left="1440" w:hanging="720"/>
        <w:rPr>
          <w:sz w:val="22"/>
          <w:szCs w:val="22"/>
        </w:rPr>
      </w:pPr>
      <w:proofErr w:type="gramStart"/>
      <w:r w:rsidRPr="009B1626">
        <w:rPr>
          <w:sz w:val="22"/>
          <w:szCs w:val="22"/>
        </w:rPr>
        <w:t>Cowles Foundation Discussion Paper No. 1315 (2001).</w:t>
      </w:r>
      <w:proofErr w:type="gramEnd"/>
    </w:p>
    <w:p w:rsidR="00A522C4" w:rsidRPr="009B1626" w:rsidRDefault="00A522C4" w:rsidP="00A522C4">
      <w:pPr>
        <w:ind w:left="720" w:hanging="720"/>
        <w:rPr>
          <w:sz w:val="22"/>
          <w:szCs w:val="22"/>
        </w:rPr>
      </w:pPr>
    </w:p>
    <w:p w:rsidR="00A522C4" w:rsidRDefault="00A522C4" w:rsidP="00A522C4">
      <w:pPr>
        <w:rPr>
          <w:sz w:val="22"/>
          <w:szCs w:val="22"/>
        </w:rPr>
      </w:pPr>
      <w:r>
        <w:rPr>
          <w:sz w:val="22"/>
          <w:szCs w:val="22"/>
        </w:rPr>
        <w:t xml:space="preserve">106.  </w:t>
      </w:r>
      <w:r>
        <w:rPr>
          <w:sz w:val="22"/>
          <w:szCs w:val="22"/>
        </w:rPr>
        <w:tab/>
      </w:r>
      <w:r w:rsidRPr="009B1626">
        <w:rPr>
          <w:sz w:val="22"/>
          <w:szCs w:val="22"/>
        </w:rPr>
        <w:t>“</w:t>
      </w:r>
      <w:r w:rsidRPr="009B1626">
        <w:rPr>
          <w:iCs/>
          <w:sz w:val="22"/>
          <w:szCs w:val="22"/>
        </w:rPr>
        <w:t>Beyond Equilibrium and Efficiency”</w:t>
      </w:r>
      <w:r w:rsidRPr="009B1626">
        <w:rPr>
          <w:sz w:val="22"/>
          <w:szCs w:val="22"/>
        </w:rPr>
        <w:t xml:space="preserve"> (with J. </w:t>
      </w:r>
      <w:proofErr w:type="spellStart"/>
      <w:r w:rsidRPr="009B1626">
        <w:rPr>
          <w:sz w:val="22"/>
          <w:szCs w:val="22"/>
        </w:rPr>
        <w:t>Doyne</w:t>
      </w:r>
      <w:proofErr w:type="spellEnd"/>
      <w:r w:rsidRPr="009B1626">
        <w:rPr>
          <w:sz w:val="22"/>
          <w:szCs w:val="22"/>
        </w:rPr>
        <w:t xml:space="preserve"> Farmer) (2007).</w:t>
      </w:r>
    </w:p>
    <w:p w:rsidR="00A522C4" w:rsidRDefault="00A522C4" w:rsidP="00A522C4">
      <w:pPr>
        <w:rPr>
          <w:sz w:val="22"/>
          <w:szCs w:val="22"/>
        </w:rPr>
      </w:pPr>
    </w:p>
    <w:p w:rsidR="00A522C4" w:rsidRDefault="00A522C4" w:rsidP="00A522C4">
      <w:pPr>
        <w:rPr>
          <w:sz w:val="22"/>
          <w:szCs w:val="22"/>
        </w:rPr>
      </w:pPr>
    </w:p>
    <w:p w:rsidR="00A522C4" w:rsidRDefault="00A522C4" w:rsidP="00A522C4">
      <w:pPr>
        <w:rPr>
          <w:sz w:val="22"/>
          <w:szCs w:val="22"/>
        </w:rPr>
      </w:pPr>
      <w:r>
        <w:rPr>
          <w:sz w:val="22"/>
          <w:szCs w:val="22"/>
        </w:rPr>
        <w:t>IMF paper—johns papers</w:t>
      </w:r>
    </w:p>
    <w:p w:rsidR="00A522C4" w:rsidRPr="009B1626" w:rsidRDefault="00A522C4" w:rsidP="00A522C4">
      <w:pPr>
        <w:rPr>
          <w:color w:val="000000"/>
          <w:sz w:val="22"/>
          <w:szCs w:val="22"/>
        </w:rPr>
      </w:pPr>
    </w:p>
    <w:p w:rsidR="00A522C4" w:rsidRDefault="00A522C4" w:rsidP="00A522C4"/>
    <w:p w:rsidR="0098343E" w:rsidRDefault="0098343E"/>
    <w:sectPr w:rsidR="0098343E" w:rsidSect="00107761">
      <w:footerReference w:type="even" r:id="rId117"/>
      <w:footerReference w:type="default" r:id="rId118"/>
      <w:endnotePr>
        <w:numFmt w:val="decimal"/>
      </w:endnotePr>
      <w:pgSz w:w="12240" w:h="15840" w:code="1"/>
      <w:pgMar w:top="1440" w:right="1440" w:bottom="1080" w:left="1440" w:header="1152" w:footer="28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03D" w:rsidRDefault="007A703D">
      <w:r>
        <w:separator/>
      </w:r>
    </w:p>
  </w:endnote>
  <w:endnote w:type="continuationSeparator" w:id="0">
    <w:p w:rsidR="007A703D" w:rsidRDefault="007A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mtt10">
    <w:charset w:val="00"/>
    <w:family w:val="roman"/>
    <w:pitch w:val="variable"/>
    <w:sig w:usb0="8000004F" w:usb1="5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D8" w:rsidRDefault="00FA2D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2DD8" w:rsidRDefault="00FA2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D8" w:rsidRDefault="00FA2DD8">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FF1EB5">
      <w:rPr>
        <w:rStyle w:val="PageNumber"/>
        <w:noProof/>
        <w:sz w:val="22"/>
      </w:rPr>
      <w:t>24</w:t>
    </w:r>
    <w:r>
      <w:rPr>
        <w:rStyle w:val="PageNumber"/>
        <w:sz w:val="22"/>
      </w:rPr>
      <w:fldChar w:fldCharType="end"/>
    </w:r>
  </w:p>
  <w:p w:rsidR="00FA2DD8" w:rsidRDefault="00FA2DD8">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03D" w:rsidRDefault="007A703D">
      <w:r>
        <w:separator/>
      </w:r>
    </w:p>
  </w:footnote>
  <w:footnote w:type="continuationSeparator" w:id="0">
    <w:p w:rsidR="007A703D" w:rsidRDefault="007A7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rPr>
        <w:rFonts w:ascii="umtt10" w:hAnsi="umtt10"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4"/>
    <w:multiLevelType w:val="multilevel"/>
    <w:tmpl w:val="00000000"/>
    <w:lvl w:ilvl="0">
      <w:start w:val="1"/>
      <w:numFmt w:val="decimal"/>
      <w:pStyle w:val="Level1"/>
      <w:lvlText w:val="%1."/>
      <w:lvlJc w:val="left"/>
      <w:pPr>
        <w:tabs>
          <w:tab w:val="num" w:pos="720"/>
        </w:tabs>
        <w:ind w:left="720" w:hanging="720"/>
      </w:pPr>
      <w:rPr>
        <w:rFonts w:ascii="umtt10" w:hAnsi="umtt10"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FC82FFC"/>
    <w:multiLevelType w:val="hybridMultilevel"/>
    <w:tmpl w:val="B8E23878"/>
    <w:lvl w:ilvl="0" w:tplc="0409000F">
      <w:start w:val="6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D418C"/>
    <w:multiLevelType w:val="multilevel"/>
    <w:tmpl w:val="1090CF0C"/>
    <w:lvl w:ilvl="0">
      <w:start w:val="79"/>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D16A7C"/>
    <w:multiLevelType w:val="hybridMultilevel"/>
    <w:tmpl w:val="C5527C04"/>
    <w:lvl w:ilvl="0" w:tplc="1A7099CC">
      <w:start w:val="79"/>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203EEE"/>
    <w:multiLevelType w:val="hybridMultilevel"/>
    <w:tmpl w:val="FDDC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068E7"/>
    <w:multiLevelType w:val="hybridMultilevel"/>
    <w:tmpl w:val="900A530A"/>
    <w:lvl w:ilvl="0" w:tplc="56FE9F10">
      <w:start w:val="8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7">
    <w:nsid w:val="1FC4569E"/>
    <w:multiLevelType w:val="hybridMultilevel"/>
    <w:tmpl w:val="779E65C6"/>
    <w:lvl w:ilvl="0" w:tplc="0409000F">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F460F"/>
    <w:multiLevelType w:val="hybridMultilevel"/>
    <w:tmpl w:val="F86CFB4E"/>
    <w:lvl w:ilvl="0" w:tplc="0409000F">
      <w:start w:val="9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6F22DD"/>
    <w:multiLevelType w:val="hybridMultilevel"/>
    <w:tmpl w:val="F49487EA"/>
    <w:lvl w:ilvl="0" w:tplc="0409000F">
      <w:start w:val="8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329DA"/>
    <w:multiLevelType w:val="hybridMultilevel"/>
    <w:tmpl w:val="1FF43860"/>
    <w:lvl w:ilvl="0" w:tplc="5CD4948A">
      <w:start w:val="77"/>
      <w:numFmt w:val="decimal"/>
      <w:lvlText w:val="%1."/>
      <w:lvlJc w:val="left"/>
      <w:pPr>
        <w:tabs>
          <w:tab w:val="num" w:pos="720"/>
        </w:tabs>
        <w:ind w:left="720" w:hanging="720"/>
      </w:pPr>
      <w:rPr>
        <w:rFonts w:ascii="Times New Roman" w:hAnsi="Times New Roman" w:hint="default"/>
        <w:color w:val="auto"/>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116660"/>
    <w:multiLevelType w:val="hybridMultilevel"/>
    <w:tmpl w:val="AD562C40"/>
    <w:lvl w:ilvl="0" w:tplc="0409000F">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02533"/>
    <w:multiLevelType w:val="hybridMultilevel"/>
    <w:tmpl w:val="B4940C12"/>
    <w:lvl w:ilvl="0" w:tplc="0409000F">
      <w:start w:val="8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FB6119"/>
    <w:multiLevelType w:val="hybridMultilevel"/>
    <w:tmpl w:val="FCE46896"/>
    <w:lvl w:ilvl="0" w:tplc="0409000F">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1312A"/>
    <w:multiLevelType w:val="hybridMultilevel"/>
    <w:tmpl w:val="1090CF0C"/>
    <w:lvl w:ilvl="0" w:tplc="49FA8B36">
      <w:start w:val="79"/>
      <w:numFmt w:val="decimal"/>
      <w:lvlText w:val="%1."/>
      <w:lvlJc w:val="left"/>
      <w:pPr>
        <w:tabs>
          <w:tab w:val="num" w:pos="885"/>
        </w:tabs>
        <w:ind w:left="88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AA1C97"/>
    <w:multiLevelType w:val="hybridMultilevel"/>
    <w:tmpl w:val="007A86DC"/>
    <w:lvl w:ilvl="0" w:tplc="CF06C638">
      <w:start w:val="102"/>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3750C"/>
    <w:multiLevelType w:val="hybridMultilevel"/>
    <w:tmpl w:val="E3E6B32C"/>
    <w:lvl w:ilvl="0" w:tplc="0409000F">
      <w:start w:val="9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DDF1FD2"/>
    <w:multiLevelType w:val="hybridMultilevel"/>
    <w:tmpl w:val="BE2A016C"/>
    <w:lvl w:ilvl="0" w:tplc="B04A9EA6">
      <w:start w:val="8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DA4F27"/>
    <w:multiLevelType w:val="hybridMultilevel"/>
    <w:tmpl w:val="B4C2F14E"/>
    <w:lvl w:ilvl="0" w:tplc="DCC63A0E">
      <w:start w:val="100"/>
      <w:numFmt w:val="decimal"/>
      <w:lvlText w:val="%1."/>
      <w:lvlJc w:val="left"/>
      <w:pPr>
        <w:tabs>
          <w:tab w:val="num" w:pos="375"/>
        </w:tabs>
        <w:ind w:left="375" w:hanging="375"/>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16D7C5B"/>
    <w:multiLevelType w:val="hybridMultilevel"/>
    <w:tmpl w:val="0B0AF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36B21"/>
    <w:multiLevelType w:val="hybridMultilevel"/>
    <w:tmpl w:val="614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745FC"/>
    <w:multiLevelType w:val="hybridMultilevel"/>
    <w:tmpl w:val="45541E50"/>
    <w:lvl w:ilvl="0" w:tplc="68BA1F54">
      <w:start w:val="8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D20119"/>
    <w:multiLevelType w:val="hybridMultilevel"/>
    <w:tmpl w:val="0598FF1C"/>
    <w:lvl w:ilvl="0" w:tplc="0409000F">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9A33C2"/>
    <w:multiLevelType w:val="hybridMultilevel"/>
    <w:tmpl w:val="0C36C316"/>
    <w:lvl w:ilvl="0" w:tplc="3FB09852">
      <w:start w:val="7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077B4"/>
    <w:multiLevelType w:val="hybridMultilevel"/>
    <w:tmpl w:val="A31E3A02"/>
    <w:lvl w:ilvl="0" w:tplc="0409000F">
      <w:start w:val="1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F2D63"/>
    <w:multiLevelType w:val="hybridMultilevel"/>
    <w:tmpl w:val="159A1740"/>
    <w:lvl w:ilvl="0" w:tplc="0409000F">
      <w:start w:val="7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5570BA"/>
    <w:multiLevelType w:val="hybridMultilevel"/>
    <w:tmpl w:val="26FCDF2E"/>
    <w:lvl w:ilvl="0" w:tplc="0409000F">
      <w:start w:val="8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7280689E"/>
    <w:multiLevelType w:val="hybridMultilevel"/>
    <w:tmpl w:val="C36C9A1A"/>
    <w:lvl w:ilvl="0" w:tplc="E11C7B82">
      <w:start w:val="98"/>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2E2601"/>
    <w:multiLevelType w:val="hybridMultilevel"/>
    <w:tmpl w:val="BB5EA220"/>
    <w:lvl w:ilvl="0" w:tplc="0409000F">
      <w:start w:val="6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1008D1"/>
    <w:multiLevelType w:val="hybridMultilevel"/>
    <w:tmpl w:val="ED289B9A"/>
    <w:lvl w:ilvl="0" w:tplc="0409000F">
      <w:start w:val="6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48"/>
      <w:lvl w:ilvl="0">
        <w:start w:val="4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60"/>
      <w:lvl w:ilvl="0">
        <w:start w:val="6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8"/>
  </w:num>
  <w:num w:numId="4">
    <w:abstractNumId w:val="29"/>
  </w:num>
  <w:num w:numId="5">
    <w:abstractNumId w:val="2"/>
  </w:num>
  <w:num w:numId="6">
    <w:abstractNumId w:val="17"/>
  </w:num>
  <w:num w:numId="7">
    <w:abstractNumId w:val="25"/>
  </w:num>
  <w:num w:numId="8">
    <w:abstractNumId w:val="4"/>
  </w:num>
  <w:num w:numId="9">
    <w:abstractNumId w:val="10"/>
  </w:num>
  <w:num w:numId="10">
    <w:abstractNumId w:val="6"/>
  </w:num>
  <w:num w:numId="11">
    <w:abstractNumId w:val="14"/>
  </w:num>
  <w:num w:numId="12">
    <w:abstractNumId w:val="3"/>
  </w:num>
  <w:num w:numId="13">
    <w:abstractNumId w:val="21"/>
  </w:num>
  <w:num w:numId="14">
    <w:abstractNumId w:val="27"/>
  </w:num>
  <w:num w:numId="15">
    <w:abstractNumId w:val="16"/>
  </w:num>
  <w:num w:numId="16">
    <w:abstractNumId w:val="8"/>
  </w:num>
  <w:num w:numId="17">
    <w:abstractNumId w:val="12"/>
  </w:num>
  <w:num w:numId="18">
    <w:abstractNumId w:val="18"/>
  </w:num>
  <w:num w:numId="19">
    <w:abstractNumId w:val="15"/>
  </w:num>
  <w:num w:numId="20">
    <w:abstractNumId w:val="24"/>
  </w:num>
  <w:num w:numId="21">
    <w:abstractNumId w:val="7"/>
  </w:num>
  <w:num w:numId="22">
    <w:abstractNumId w:val="22"/>
  </w:num>
  <w:num w:numId="23">
    <w:abstractNumId w:val="11"/>
  </w:num>
  <w:num w:numId="24">
    <w:abstractNumId w:val="13"/>
  </w:num>
  <w:num w:numId="25">
    <w:abstractNumId w:val="9"/>
  </w:num>
  <w:num w:numId="26">
    <w:abstractNumId w:val="26"/>
  </w:num>
  <w:num w:numId="27">
    <w:abstractNumId w:val="23"/>
  </w:num>
  <w:num w:numId="28">
    <w:abstractNumId w:val="5"/>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4"/>
    <w:rsid w:val="00107761"/>
    <w:rsid w:val="0013584E"/>
    <w:rsid w:val="00477391"/>
    <w:rsid w:val="004C035F"/>
    <w:rsid w:val="005D0F0C"/>
    <w:rsid w:val="006F13C4"/>
    <w:rsid w:val="007A703D"/>
    <w:rsid w:val="0098343E"/>
    <w:rsid w:val="00A522C4"/>
    <w:rsid w:val="00BE26B2"/>
    <w:rsid w:val="00FA2DD8"/>
    <w:rsid w:val="00FE1C86"/>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4"/>
    <w:pPr>
      <w:widowControl w:val="0"/>
      <w:autoSpaceDE w:val="0"/>
      <w:autoSpaceDN w:val="0"/>
      <w:adjustRightInd w:val="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522C4"/>
    <w:pPr>
      <w:keepNext/>
      <w:outlineLvl w:val="0"/>
    </w:pPr>
    <w:rPr>
      <w:b/>
      <w:bCs/>
      <w:color w:val="000000"/>
      <w:sz w:val="22"/>
      <w:szCs w:val="22"/>
    </w:rPr>
  </w:style>
  <w:style w:type="paragraph" w:styleId="Heading2">
    <w:name w:val="heading 2"/>
    <w:basedOn w:val="Normal"/>
    <w:next w:val="Normal"/>
    <w:link w:val="Heading2Char"/>
    <w:qFormat/>
    <w:rsid w:val="00A522C4"/>
    <w:pPr>
      <w:keepNext/>
      <w:outlineLvl w:val="1"/>
    </w:pPr>
    <w:rPr>
      <w:b/>
      <w:bCs/>
      <w:sz w:val="22"/>
      <w:szCs w:val="22"/>
    </w:rPr>
  </w:style>
  <w:style w:type="paragraph" w:styleId="Heading3">
    <w:name w:val="heading 3"/>
    <w:basedOn w:val="Normal"/>
    <w:next w:val="Normal"/>
    <w:link w:val="Heading3Char"/>
    <w:qFormat/>
    <w:rsid w:val="00A522C4"/>
    <w:pPr>
      <w:keepNext/>
      <w:ind w:left="720"/>
      <w:outlineLvl w:val="2"/>
    </w:pPr>
    <w:rPr>
      <w:b/>
      <w:bCs/>
      <w:sz w:val="22"/>
      <w:szCs w:val="22"/>
    </w:rPr>
  </w:style>
  <w:style w:type="paragraph" w:styleId="Heading4">
    <w:name w:val="heading 4"/>
    <w:basedOn w:val="Normal"/>
    <w:next w:val="Normal"/>
    <w:link w:val="Heading4Char"/>
    <w:qFormat/>
    <w:rsid w:val="00A522C4"/>
    <w:pPr>
      <w:keepNext/>
      <w:ind w:left="720" w:hanging="720"/>
      <w:outlineLvl w:val="3"/>
    </w:pPr>
    <w:rPr>
      <w:b/>
      <w:bCs/>
      <w:sz w:val="22"/>
      <w:szCs w:val="22"/>
    </w:rPr>
  </w:style>
  <w:style w:type="paragraph" w:styleId="Heading5">
    <w:name w:val="heading 5"/>
    <w:basedOn w:val="Normal"/>
    <w:next w:val="Normal"/>
    <w:link w:val="Heading5Char"/>
    <w:qFormat/>
    <w:rsid w:val="00A522C4"/>
    <w:pPr>
      <w:keepNext/>
      <w:jc w:val="center"/>
      <w:outlineLvl w:val="4"/>
    </w:pPr>
    <w:rPr>
      <w:b/>
      <w:bCs/>
      <w:sz w:val="22"/>
      <w:szCs w:val="22"/>
    </w:rPr>
  </w:style>
  <w:style w:type="paragraph" w:styleId="Heading6">
    <w:name w:val="heading 6"/>
    <w:basedOn w:val="Normal"/>
    <w:next w:val="Normal"/>
    <w:link w:val="Heading6Char"/>
    <w:qFormat/>
    <w:rsid w:val="00A522C4"/>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2C4"/>
    <w:rPr>
      <w:rFonts w:ascii="Times New Roman" w:eastAsia="Times New Roman" w:hAnsi="Times New Roman" w:cs="Times New Roman"/>
      <w:b/>
      <w:bCs/>
      <w:color w:val="000000"/>
    </w:rPr>
  </w:style>
  <w:style w:type="character" w:customStyle="1" w:styleId="Heading2Char">
    <w:name w:val="Heading 2 Char"/>
    <w:basedOn w:val="DefaultParagraphFont"/>
    <w:link w:val="Heading2"/>
    <w:rsid w:val="00A522C4"/>
    <w:rPr>
      <w:rFonts w:ascii="Times New Roman" w:eastAsia="Times New Roman" w:hAnsi="Times New Roman" w:cs="Times New Roman"/>
      <w:b/>
      <w:bCs/>
    </w:rPr>
  </w:style>
  <w:style w:type="character" w:customStyle="1" w:styleId="Heading3Char">
    <w:name w:val="Heading 3 Char"/>
    <w:basedOn w:val="DefaultParagraphFont"/>
    <w:link w:val="Heading3"/>
    <w:rsid w:val="00A522C4"/>
    <w:rPr>
      <w:rFonts w:ascii="Times New Roman" w:eastAsia="Times New Roman" w:hAnsi="Times New Roman" w:cs="Times New Roman"/>
      <w:b/>
      <w:bCs/>
    </w:rPr>
  </w:style>
  <w:style w:type="character" w:customStyle="1" w:styleId="Heading4Char">
    <w:name w:val="Heading 4 Char"/>
    <w:basedOn w:val="DefaultParagraphFont"/>
    <w:link w:val="Heading4"/>
    <w:rsid w:val="00A522C4"/>
    <w:rPr>
      <w:rFonts w:ascii="Times New Roman" w:eastAsia="Times New Roman" w:hAnsi="Times New Roman" w:cs="Times New Roman"/>
      <w:b/>
      <w:bCs/>
    </w:rPr>
  </w:style>
  <w:style w:type="character" w:customStyle="1" w:styleId="Heading5Char">
    <w:name w:val="Heading 5 Char"/>
    <w:basedOn w:val="DefaultParagraphFont"/>
    <w:link w:val="Heading5"/>
    <w:rsid w:val="00A522C4"/>
    <w:rPr>
      <w:rFonts w:ascii="Times New Roman" w:eastAsia="Times New Roman" w:hAnsi="Times New Roman" w:cs="Times New Roman"/>
      <w:b/>
      <w:bCs/>
    </w:rPr>
  </w:style>
  <w:style w:type="character" w:customStyle="1" w:styleId="Heading6Char">
    <w:name w:val="Heading 6 Char"/>
    <w:basedOn w:val="DefaultParagraphFont"/>
    <w:link w:val="Heading6"/>
    <w:rsid w:val="00A522C4"/>
    <w:rPr>
      <w:rFonts w:ascii="Times New Roman" w:eastAsia="Times New Roman" w:hAnsi="Times New Roman" w:cs="Times New Roman"/>
      <w:b/>
      <w:bCs/>
      <w:sz w:val="24"/>
      <w:szCs w:val="20"/>
    </w:rPr>
  </w:style>
  <w:style w:type="character" w:styleId="FootnoteReference">
    <w:name w:val="footnote reference"/>
    <w:semiHidden/>
    <w:rsid w:val="00A522C4"/>
  </w:style>
  <w:style w:type="paragraph" w:customStyle="1" w:styleId="Level1">
    <w:name w:val="Level 1"/>
    <w:basedOn w:val="Normal"/>
    <w:rsid w:val="00A522C4"/>
    <w:pPr>
      <w:numPr>
        <w:numId w:val="2"/>
      </w:numPr>
      <w:ind w:left="720" w:hanging="720"/>
      <w:outlineLvl w:val="0"/>
    </w:pPr>
  </w:style>
  <w:style w:type="character" w:customStyle="1" w:styleId="Level11">
    <w:name w:val="Level 11"/>
    <w:rsid w:val="00A522C4"/>
  </w:style>
  <w:style w:type="paragraph" w:styleId="Header">
    <w:name w:val="header"/>
    <w:basedOn w:val="Normal"/>
    <w:link w:val="HeaderChar"/>
    <w:rsid w:val="00A522C4"/>
    <w:pPr>
      <w:tabs>
        <w:tab w:val="center" w:pos="4320"/>
        <w:tab w:val="right" w:pos="8640"/>
      </w:tabs>
    </w:pPr>
  </w:style>
  <w:style w:type="character" w:customStyle="1" w:styleId="HeaderChar">
    <w:name w:val="Header Char"/>
    <w:basedOn w:val="DefaultParagraphFont"/>
    <w:link w:val="Header"/>
    <w:rsid w:val="00A522C4"/>
    <w:rPr>
      <w:rFonts w:ascii="Times New Roman" w:eastAsia="Times New Roman" w:hAnsi="Times New Roman" w:cs="Times New Roman"/>
      <w:sz w:val="24"/>
      <w:szCs w:val="20"/>
    </w:rPr>
  </w:style>
  <w:style w:type="paragraph" w:styleId="Footer">
    <w:name w:val="footer"/>
    <w:basedOn w:val="Normal"/>
    <w:link w:val="FooterChar"/>
    <w:rsid w:val="00A522C4"/>
    <w:pPr>
      <w:tabs>
        <w:tab w:val="center" w:pos="4320"/>
        <w:tab w:val="right" w:pos="8640"/>
      </w:tabs>
    </w:pPr>
  </w:style>
  <w:style w:type="character" w:customStyle="1" w:styleId="FooterChar">
    <w:name w:val="Footer Char"/>
    <w:basedOn w:val="DefaultParagraphFont"/>
    <w:link w:val="Footer"/>
    <w:rsid w:val="00A522C4"/>
    <w:rPr>
      <w:rFonts w:ascii="Times New Roman" w:eastAsia="Times New Roman" w:hAnsi="Times New Roman" w:cs="Times New Roman"/>
      <w:sz w:val="24"/>
      <w:szCs w:val="20"/>
    </w:rPr>
  </w:style>
  <w:style w:type="paragraph" w:styleId="BodyTextIndent">
    <w:name w:val="Body Text Indent"/>
    <w:basedOn w:val="Normal"/>
    <w:link w:val="BodyTextIndentChar"/>
    <w:rsid w:val="00A522C4"/>
    <w:pPr>
      <w:ind w:left="1260" w:hanging="684"/>
    </w:pPr>
    <w:rPr>
      <w:sz w:val="22"/>
    </w:rPr>
  </w:style>
  <w:style w:type="character" w:customStyle="1" w:styleId="BodyTextIndentChar">
    <w:name w:val="Body Text Indent Char"/>
    <w:basedOn w:val="DefaultParagraphFont"/>
    <w:link w:val="BodyTextIndent"/>
    <w:rsid w:val="00A522C4"/>
    <w:rPr>
      <w:rFonts w:ascii="Times New Roman" w:eastAsia="Times New Roman" w:hAnsi="Times New Roman" w:cs="Times New Roman"/>
      <w:szCs w:val="20"/>
    </w:rPr>
  </w:style>
  <w:style w:type="paragraph" w:styleId="BodyTextIndent2">
    <w:name w:val="Body Text Indent 2"/>
    <w:basedOn w:val="Normal"/>
    <w:link w:val="BodyTextIndent2Char"/>
    <w:rsid w:val="00A522C4"/>
    <w:pPr>
      <w:ind w:left="1440" w:hanging="864"/>
    </w:pPr>
    <w:rPr>
      <w:sz w:val="22"/>
    </w:rPr>
  </w:style>
  <w:style w:type="character" w:customStyle="1" w:styleId="BodyTextIndent2Char">
    <w:name w:val="Body Text Indent 2 Char"/>
    <w:basedOn w:val="DefaultParagraphFont"/>
    <w:link w:val="BodyTextIndent2"/>
    <w:rsid w:val="00A522C4"/>
    <w:rPr>
      <w:rFonts w:ascii="Times New Roman" w:eastAsia="Times New Roman" w:hAnsi="Times New Roman" w:cs="Times New Roman"/>
      <w:szCs w:val="20"/>
    </w:rPr>
  </w:style>
  <w:style w:type="character" w:styleId="PageNumber">
    <w:name w:val="page number"/>
    <w:basedOn w:val="DefaultParagraphFont"/>
    <w:rsid w:val="00A522C4"/>
  </w:style>
  <w:style w:type="paragraph" w:styleId="BodyTextIndent3">
    <w:name w:val="Body Text Indent 3"/>
    <w:basedOn w:val="Normal"/>
    <w:link w:val="BodyTextIndent3Char"/>
    <w:rsid w:val="00A522C4"/>
    <w:pPr>
      <w:ind w:left="720" w:hanging="720"/>
    </w:pPr>
    <w:rPr>
      <w:sz w:val="22"/>
    </w:rPr>
  </w:style>
  <w:style w:type="character" w:customStyle="1" w:styleId="BodyTextIndent3Char">
    <w:name w:val="Body Text Indent 3 Char"/>
    <w:basedOn w:val="DefaultParagraphFont"/>
    <w:link w:val="BodyTextIndent3"/>
    <w:rsid w:val="00A522C4"/>
    <w:rPr>
      <w:rFonts w:ascii="Times New Roman" w:eastAsia="Times New Roman" w:hAnsi="Times New Roman" w:cs="Times New Roman"/>
      <w:szCs w:val="20"/>
    </w:rPr>
  </w:style>
  <w:style w:type="character" w:styleId="Hyperlink">
    <w:name w:val="Hyperlink"/>
    <w:rsid w:val="00A522C4"/>
    <w:rPr>
      <w:color w:val="1B22B1"/>
      <w:u w:val="single"/>
    </w:rPr>
  </w:style>
  <w:style w:type="character" w:styleId="Emphasis">
    <w:name w:val="Emphasis"/>
    <w:qFormat/>
    <w:rsid w:val="00A522C4"/>
    <w:rPr>
      <w:i/>
      <w:iCs/>
    </w:rPr>
  </w:style>
  <w:style w:type="paragraph" w:styleId="HTMLPreformatted">
    <w:name w:val="HTML Preformatted"/>
    <w:basedOn w:val="Normal"/>
    <w:link w:val="HTMLPreformattedChar"/>
    <w:rsid w:val="00A5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character" w:customStyle="1" w:styleId="HTMLPreformattedChar">
    <w:name w:val="HTML Preformatted Char"/>
    <w:basedOn w:val="DefaultParagraphFont"/>
    <w:link w:val="HTMLPreformatted"/>
    <w:rsid w:val="00A522C4"/>
    <w:rPr>
      <w:rFonts w:ascii="Courier New" w:eastAsia="Times New Roman" w:hAnsi="Courier New" w:cs="Courier New"/>
      <w:sz w:val="20"/>
      <w:szCs w:val="20"/>
    </w:rPr>
  </w:style>
  <w:style w:type="character" w:styleId="FollowedHyperlink">
    <w:name w:val="FollowedHyperlink"/>
    <w:rsid w:val="00A522C4"/>
    <w:rPr>
      <w:color w:val="800080"/>
      <w:u w:val="single"/>
    </w:rPr>
  </w:style>
  <w:style w:type="character" w:customStyle="1" w:styleId="EmailStyle40">
    <w:name w:val="EmailStyle40"/>
    <w:semiHidden/>
    <w:rsid w:val="00A522C4"/>
    <w:rPr>
      <w:rFonts w:ascii="Arial" w:hAnsi="Arial" w:cs="Arial"/>
      <w:color w:val="000080"/>
      <w:sz w:val="20"/>
      <w:szCs w:val="20"/>
    </w:rPr>
  </w:style>
  <w:style w:type="character" w:styleId="Strong">
    <w:name w:val="Strong"/>
    <w:qFormat/>
    <w:rsid w:val="00A522C4"/>
    <w:rPr>
      <w:b/>
      <w:bCs/>
    </w:rPr>
  </w:style>
  <w:style w:type="character" w:customStyle="1" w:styleId="ft">
    <w:name w:val="ft"/>
    <w:basedOn w:val="DefaultParagraphFont"/>
    <w:rsid w:val="00A522C4"/>
  </w:style>
  <w:style w:type="character" w:customStyle="1" w:styleId="st1">
    <w:name w:val="st1"/>
    <w:basedOn w:val="DefaultParagraphFont"/>
    <w:rsid w:val="00A522C4"/>
  </w:style>
  <w:style w:type="paragraph" w:styleId="BalloonText">
    <w:name w:val="Balloon Text"/>
    <w:basedOn w:val="Normal"/>
    <w:link w:val="BalloonTextChar"/>
    <w:semiHidden/>
    <w:rsid w:val="00A522C4"/>
    <w:rPr>
      <w:rFonts w:ascii="Tahoma" w:hAnsi="Tahoma" w:cs="Tahoma"/>
      <w:sz w:val="16"/>
      <w:szCs w:val="16"/>
    </w:rPr>
  </w:style>
  <w:style w:type="character" w:customStyle="1" w:styleId="BalloonTextChar">
    <w:name w:val="Balloon Text Char"/>
    <w:basedOn w:val="DefaultParagraphFont"/>
    <w:link w:val="BalloonText"/>
    <w:semiHidden/>
    <w:rsid w:val="00A522C4"/>
    <w:rPr>
      <w:rFonts w:ascii="Tahoma" w:eastAsia="Times New Roman" w:hAnsi="Tahoma" w:cs="Tahoma"/>
      <w:sz w:val="16"/>
      <w:szCs w:val="16"/>
    </w:rPr>
  </w:style>
  <w:style w:type="paragraph" w:styleId="ListParagraph">
    <w:name w:val="List Paragraph"/>
    <w:basedOn w:val="Normal"/>
    <w:uiPriority w:val="34"/>
    <w:qFormat/>
    <w:rsid w:val="00A522C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4"/>
    <w:pPr>
      <w:widowControl w:val="0"/>
      <w:autoSpaceDE w:val="0"/>
      <w:autoSpaceDN w:val="0"/>
      <w:adjustRightInd w:val="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522C4"/>
    <w:pPr>
      <w:keepNext/>
      <w:outlineLvl w:val="0"/>
    </w:pPr>
    <w:rPr>
      <w:b/>
      <w:bCs/>
      <w:color w:val="000000"/>
      <w:sz w:val="22"/>
      <w:szCs w:val="22"/>
    </w:rPr>
  </w:style>
  <w:style w:type="paragraph" w:styleId="Heading2">
    <w:name w:val="heading 2"/>
    <w:basedOn w:val="Normal"/>
    <w:next w:val="Normal"/>
    <w:link w:val="Heading2Char"/>
    <w:qFormat/>
    <w:rsid w:val="00A522C4"/>
    <w:pPr>
      <w:keepNext/>
      <w:outlineLvl w:val="1"/>
    </w:pPr>
    <w:rPr>
      <w:b/>
      <w:bCs/>
      <w:sz w:val="22"/>
      <w:szCs w:val="22"/>
    </w:rPr>
  </w:style>
  <w:style w:type="paragraph" w:styleId="Heading3">
    <w:name w:val="heading 3"/>
    <w:basedOn w:val="Normal"/>
    <w:next w:val="Normal"/>
    <w:link w:val="Heading3Char"/>
    <w:qFormat/>
    <w:rsid w:val="00A522C4"/>
    <w:pPr>
      <w:keepNext/>
      <w:ind w:left="720"/>
      <w:outlineLvl w:val="2"/>
    </w:pPr>
    <w:rPr>
      <w:b/>
      <w:bCs/>
      <w:sz w:val="22"/>
      <w:szCs w:val="22"/>
    </w:rPr>
  </w:style>
  <w:style w:type="paragraph" w:styleId="Heading4">
    <w:name w:val="heading 4"/>
    <w:basedOn w:val="Normal"/>
    <w:next w:val="Normal"/>
    <w:link w:val="Heading4Char"/>
    <w:qFormat/>
    <w:rsid w:val="00A522C4"/>
    <w:pPr>
      <w:keepNext/>
      <w:ind w:left="720" w:hanging="720"/>
      <w:outlineLvl w:val="3"/>
    </w:pPr>
    <w:rPr>
      <w:b/>
      <w:bCs/>
      <w:sz w:val="22"/>
      <w:szCs w:val="22"/>
    </w:rPr>
  </w:style>
  <w:style w:type="paragraph" w:styleId="Heading5">
    <w:name w:val="heading 5"/>
    <w:basedOn w:val="Normal"/>
    <w:next w:val="Normal"/>
    <w:link w:val="Heading5Char"/>
    <w:qFormat/>
    <w:rsid w:val="00A522C4"/>
    <w:pPr>
      <w:keepNext/>
      <w:jc w:val="center"/>
      <w:outlineLvl w:val="4"/>
    </w:pPr>
    <w:rPr>
      <w:b/>
      <w:bCs/>
      <w:sz w:val="22"/>
      <w:szCs w:val="22"/>
    </w:rPr>
  </w:style>
  <w:style w:type="paragraph" w:styleId="Heading6">
    <w:name w:val="heading 6"/>
    <w:basedOn w:val="Normal"/>
    <w:next w:val="Normal"/>
    <w:link w:val="Heading6Char"/>
    <w:qFormat/>
    <w:rsid w:val="00A522C4"/>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2C4"/>
    <w:rPr>
      <w:rFonts w:ascii="Times New Roman" w:eastAsia="Times New Roman" w:hAnsi="Times New Roman" w:cs="Times New Roman"/>
      <w:b/>
      <w:bCs/>
      <w:color w:val="000000"/>
    </w:rPr>
  </w:style>
  <w:style w:type="character" w:customStyle="1" w:styleId="Heading2Char">
    <w:name w:val="Heading 2 Char"/>
    <w:basedOn w:val="DefaultParagraphFont"/>
    <w:link w:val="Heading2"/>
    <w:rsid w:val="00A522C4"/>
    <w:rPr>
      <w:rFonts w:ascii="Times New Roman" w:eastAsia="Times New Roman" w:hAnsi="Times New Roman" w:cs="Times New Roman"/>
      <w:b/>
      <w:bCs/>
    </w:rPr>
  </w:style>
  <w:style w:type="character" w:customStyle="1" w:styleId="Heading3Char">
    <w:name w:val="Heading 3 Char"/>
    <w:basedOn w:val="DefaultParagraphFont"/>
    <w:link w:val="Heading3"/>
    <w:rsid w:val="00A522C4"/>
    <w:rPr>
      <w:rFonts w:ascii="Times New Roman" w:eastAsia="Times New Roman" w:hAnsi="Times New Roman" w:cs="Times New Roman"/>
      <w:b/>
      <w:bCs/>
    </w:rPr>
  </w:style>
  <w:style w:type="character" w:customStyle="1" w:styleId="Heading4Char">
    <w:name w:val="Heading 4 Char"/>
    <w:basedOn w:val="DefaultParagraphFont"/>
    <w:link w:val="Heading4"/>
    <w:rsid w:val="00A522C4"/>
    <w:rPr>
      <w:rFonts w:ascii="Times New Roman" w:eastAsia="Times New Roman" w:hAnsi="Times New Roman" w:cs="Times New Roman"/>
      <w:b/>
      <w:bCs/>
    </w:rPr>
  </w:style>
  <w:style w:type="character" w:customStyle="1" w:styleId="Heading5Char">
    <w:name w:val="Heading 5 Char"/>
    <w:basedOn w:val="DefaultParagraphFont"/>
    <w:link w:val="Heading5"/>
    <w:rsid w:val="00A522C4"/>
    <w:rPr>
      <w:rFonts w:ascii="Times New Roman" w:eastAsia="Times New Roman" w:hAnsi="Times New Roman" w:cs="Times New Roman"/>
      <w:b/>
      <w:bCs/>
    </w:rPr>
  </w:style>
  <w:style w:type="character" w:customStyle="1" w:styleId="Heading6Char">
    <w:name w:val="Heading 6 Char"/>
    <w:basedOn w:val="DefaultParagraphFont"/>
    <w:link w:val="Heading6"/>
    <w:rsid w:val="00A522C4"/>
    <w:rPr>
      <w:rFonts w:ascii="Times New Roman" w:eastAsia="Times New Roman" w:hAnsi="Times New Roman" w:cs="Times New Roman"/>
      <w:b/>
      <w:bCs/>
      <w:sz w:val="24"/>
      <w:szCs w:val="20"/>
    </w:rPr>
  </w:style>
  <w:style w:type="character" w:styleId="FootnoteReference">
    <w:name w:val="footnote reference"/>
    <w:semiHidden/>
    <w:rsid w:val="00A522C4"/>
  </w:style>
  <w:style w:type="paragraph" w:customStyle="1" w:styleId="Level1">
    <w:name w:val="Level 1"/>
    <w:basedOn w:val="Normal"/>
    <w:rsid w:val="00A522C4"/>
    <w:pPr>
      <w:numPr>
        <w:numId w:val="2"/>
      </w:numPr>
      <w:ind w:left="720" w:hanging="720"/>
      <w:outlineLvl w:val="0"/>
    </w:pPr>
  </w:style>
  <w:style w:type="character" w:customStyle="1" w:styleId="Level11">
    <w:name w:val="Level 11"/>
    <w:rsid w:val="00A522C4"/>
  </w:style>
  <w:style w:type="paragraph" w:styleId="Header">
    <w:name w:val="header"/>
    <w:basedOn w:val="Normal"/>
    <w:link w:val="HeaderChar"/>
    <w:rsid w:val="00A522C4"/>
    <w:pPr>
      <w:tabs>
        <w:tab w:val="center" w:pos="4320"/>
        <w:tab w:val="right" w:pos="8640"/>
      </w:tabs>
    </w:pPr>
  </w:style>
  <w:style w:type="character" w:customStyle="1" w:styleId="HeaderChar">
    <w:name w:val="Header Char"/>
    <w:basedOn w:val="DefaultParagraphFont"/>
    <w:link w:val="Header"/>
    <w:rsid w:val="00A522C4"/>
    <w:rPr>
      <w:rFonts w:ascii="Times New Roman" w:eastAsia="Times New Roman" w:hAnsi="Times New Roman" w:cs="Times New Roman"/>
      <w:sz w:val="24"/>
      <w:szCs w:val="20"/>
    </w:rPr>
  </w:style>
  <w:style w:type="paragraph" w:styleId="Footer">
    <w:name w:val="footer"/>
    <w:basedOn w:val="Normal"/>
    <w:link w:val="FooterChar"/>
    <w:rsid w:val="00A522C4"/>
    <w:pPr>
      <w:tabs>
        <w:tab w:val="center" w:pos="4320"/>
        <w:tab w:val="right" w:pos="8640"/>
      </w:tabs>
    </w:pPr>
  </w:style>
  <w:style w:type="character" w:customStyle="1" w:styleId="FooterChar">
    <w:name w:val="Footer Char"/>
    <w:basedOn w:val="DefaultParagraphFont"/>
    <w:link w:val="Footer"/>
    <w:rsid w:val="00A522C4"/>
    <w:rPr>
      <w:rFonts w:ascii="Times New Roman" w:eastAsia="Times New Roman" w:hAnsi="Times New Roman" w:cs="Times New Roman"/>
      <w:sz w:val="24"/>
      <w:szCs w:val="20"/>
    </w:rPr>
  </w:style>
  <w:style w:type="paragraph" w:styleId="BodyTextIndent">
    <w:name w:val="Body Text Indent"/>
    <w:basedOn w:val="Normal"/>
    <w:link w:val="BodyTextIndentChar"/>
    <w:rsid w:val="00A522C4"/>
    <w:pPr>
      <w:ind w:left="1260" w:hanging="684"/>
    </w:pPr>
    <w:rPr>
      <w:sz w:val="22"/>
    </w:rPr>
  </w:style>
  <w:style w:type="character" w:customStyle="1" w:styleId="BodyTextIndentChar">
    <w:name w:val="Body Text Indent Char"/>
    <w:basedOn w:val="DefaultParagraphFont"/>
    <w:link w:val="BodyTextIndent"/>
    <w:rsid w:val="00A522C4"/>
    <w:rPr>
      <w:rFonts w:ascii="Times New Roman" w:eastAsia="Times New Roman" w:hAnsi="Times New Roman" w:cs="Times New Roman"/>
      <w:szCs w:val="20"/>
    </w:rPr>
  </w:style>
  <w:style w:type="paragraph" w:styleId="BodyTextIndent2">
    <w:name w:val="Body Text Indent 2"/>
    <w:basedOn w:val="Normal"/>
    <w:link w:val="BodyTextIndent2Char"/>
    <w:rsid w:val="00A522C4"/>
    <w:pPr>
      <w:ind w:left="1440" w:hanging="864"/>
    </w:pPr>
    <w:rPr>
      <w:sz w:val="22"/>
    </w:rPr>
  </w:style>
  <w:style w:type="character" w:customStyle="1" w:styleId="BodyTextIndent2Char">
    <w:name w:val="Body Text Indent 2 Char"/>
    <w:basedOn w:val="DefaultParagraphFont"/>
    <w:link w:val="BodyTextIndent2"/>
    <w:rsid w:val="00A522C4"/>
    <w:rPr>
      <w:rFonts w:ascii="Times New Roman" w:eastAsia="Times New Roman" w:hAnsi="Times New Roman" w:cs="Times New Roman"/>
      <w:szCs w:val="20"/>
    </w:rPr>
  </w:style>
  <w:style w:type="character" w:styleId="PageNumber">
    <w:name w:val="page number"/>
    <w:basedOn w:val="DefaultParagraphFont"/>
    <w:rsid w:val="00A522C4"/>
  </w:style>
  <w:style w:type="paragraph" w:styleId="BodyTextIndent3">
    <w:name w:val="Body Text Indent 3"/>
    <w:basedOn w:val="Normal"/>
    <w:link w:val="BodyTextIndent3Char"/>
    <w:rsid w:val="00A522C4"/>
    <w:pPr>
      <w:ind w:left="720" w:hanging="720"/>
    </w:pPr>
    <w:rPr>
      <w:sz w:val="22"/>
    </w:rPr>
  </w:style>
  <w:style w:type="character" w:customStyle="1" w:styleId="BodyTextIndent3Char">
    <w:name w:val="Body Text Indent 3 Char"/>
    <w:basedOn w:val="DefaultParagraphFont"/>
    <w:link w:val="BodyTextIndent3"/>
    <w:rsid w:val="00A522C4"/>
    <w:rPr>
      <w:rFonts w:ascii="Times New Roman" w:eastAsia="Times New Roman" w:hAnsi="Times New Roman" w:cs="Times New Roman"/>
      <w:szCs w:val="20"/>
    </w:rPr>
  </w:style>
  <w:style w:type="character" w:styleId="Hyperlink">
    <w:name w:val="Hyperlink"/>
    <w:rsid w:val="00A522C4"/>
    <w:rPr>
      <w:color w:val="1B22B1"/>
      <w:u w:val="single"/>
    </w:rPr>
  </w:style>
  <w:style w:type="character" w:styleId="Emphasis">
    <w:name w:val="Emphasis"/>
    <w:qFormat/>
    <w:rsid w:val="00A522C4"/>
    <w:rPr>
      <w:i/>
      <w:iCs/>
    </w:rPr>
  </w:style>
  <w:style w:type="paragraph" w:styleId="HTMLPreformatted">
    <w:name w:val="HTML Preformatted"/>
    <w:basedOn w:val="Normal"/>
    <w:link w:val="HTMLPreformattedChar"/>
    <w:rsid w:val="00A5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character" w:customStyle="1" w:styleId="HTMLPreformattedChar">
    <w:name w:val="HTML Preformatted Char"/>
    <w:basedOn w:val="DefaultParagraphFont"/>
    <w:link w:val="HTMLPreformatted"/>
    <w:rsid w:val="00A522C4"/>
    <w:rPr>
      <w:rFonts w:ascii="Courier New" w:eastAsia="Times New Roman" w:hAnsi="Courier New" w:cs="Courier New"/>
      <w:sz w:val="20"/>
      <w:szCs w:val="20"/>
    </w:rPr>
  </w:style>
  <w:style w:type="character" w:styleId="FollowedHyperlink">
    <w:name w:val="FollowedHyperlink"/>
    <w:rsid w:val="00A522C4"/>
    <w:rPr>
      <w:color w:val="800080"/>
      <w:u w:val="single"/>
    </w:rPr>
  </w:style>
  <w:style w:type="character" w:customStyle="1" w:styleId="EmailStyle40">
    <w:name w:val="EmailStyle40"/>
    <w:semiHidden/>
    <w:rsid w:val="00A522C4"/>
    <w:rPr>
      <w:rFonts w:ascii="Arial" w:hAnsi="Arial" w:cs="Arial"/>
      <w:color w:val="000080"/>
      <w:sz w:val="20"/>
      <w:szCs w:val="20"/>
    </w:rPr>
  </w:style>
  <w:style w:type="character" w:styleId="Strong">
    <w:name w:val="Strong"/>
    <w:qFormat/>
    <w:rsid w:val="00A522C4"/>
    <w:rPr>
      <w:b/>
      <w:bCs/>
    </w:rPr>
  </w:style>
  <w:style w:type="character" w:customStyle="1" w:styleId="ft">
    <w:name w:val="ft"/>
    <w:basedOn w:val="DefaultParagraphFont"/>
    <w:rsid w:val="00A522C4"/>
  </w:style>
  <w:style w:type="character" w:customStyle="1" w:styleId="st1">
    <w:name w:val="st1"/>
    <w:basedOn w:val="DefaultParagraphFont"/>
    <w:rsid w:val="00A522C4"/>
  </w:style>
  <w:style w:type="paragraph" w:styleId="BalloonText">
    <w:name w:val="Balloon Text"/>
    <w:basedOn w:val="Normal"/>
    <w:link w:val="BalloonTextChar"/>
    <w:semiHidden/>
    <w:rsid w:val="00A522C4"/>
    <w:rPr>
      <w:rFonts w:ascii="Tahoma" w:hAnsi="Tahoma" w:cs="Tahoma"/>
      <w:sz w:val="16"/>
      <w:szCs w:val="16"/>
    </w:rPr>
  </w:style>
  <w:style w:type="character" w:customStyle="1" w:styleId="BalloonTextChar">
    <w:name w:val="Balloon Text Char"/>
    <w:basedOn w:val="DefaultParagraphFont"/>
    <w:link w:val="BalloonText"/>
    <w:semiHidden/>
    <w:rsid w:val="00A522C4"/>
    <w:rPr>
      <w:rFonts w:ascii="Tahoma" w:eastAsia="Times New Roman" w:hAnsi="Tahoma" w:cs="Tahoma"/>
      <w:sz w:val="16"/>
      <w:szCs w:val="16"/>
    </w:rPr>
  </w:style>
  <w:style w:type="paragraph" w:styleId="ListParagraph">
    <w:name w:val="List Paragraph"/>
    <w:basedOn w:val="Normal"/>
    <w:uiPriority w:val="34"/>
    <w:qFormat/>
    <w:rsid w:val="00A522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ido.econ.yale.edu/P/cd/d09a/d0914.pdf" TargetMode="External"/><Relationship Id="rId117" Type="http://schemas.openxmlformats.org/officeDocument/2006/relationships/footer" Target="footer1.xml"/><Relationship Id="rId21" Type="http://schemas.openxmlformats.org/officeDocument/2006/relationships/hyperlink" Target="http://dido.econ.yale.edu/~gean/art/p0726.pdf" TargetMode="External"/><Relationship Id="rId42" Type="http://schemas.openxmlformats.org/officeDocument/2006/relationships/hyperlink" Target="http://dido.econ.yale.edu/~gean/art/p1002.pdf" TargetMode="External"/><Relationship Id="rId47" Type="http://schemas.openxmlformats.org/officeDocument/2006/relationships/hyperlink" Target="http://dido.econ.yale.edu/~gean/art/p1078.pdf" TargetMode="External"/><Relationship Id="rId63" Type="http://schemas.openxmlformats.org/officeDocument/2006/relationships/hyperlink" Target="http://dido.econ.yale.edu/~gean/art/p1201.pdf" TargetMode="External"/><Relationship Id="rId68" Type="http://schemas.openxmlformats.org/officeDocument/2006/relationships/hyperlink" Target="http://dido.econ.yale.edu/~gean/art/p1275.pdf" TargetMode="External"/><Relationship Id="rId84" Type="http://schemas.openxmlformats.org/officeDocument/2006/relationships/hyperlink" Target="http://dido.econ.yale.edu/~gean/art/asymptotic-behavior.pdf" TargetMode="External"/><Relationship Id="rId89" Type="http://schemas.openxmlformats.org/officeDocument/2006/relationships/hyperlink" Target="http://dido.econ.yale.edu/~gean/art/p1430.pdf" TargetMode="External"/><Relationship Id="rId112" Type="http://schemas.openxmlformats.org/officeDocument/2006/relationships/hyperlink" Target="http://video.cnbc.com/gallery/?video=3000046201" TargetMode="External"/><Relationship Id="rId16" Type="http://schemas.openxmlformats.org/officeDocument/2006/relationships/hyperlink" Target="http://dido.econ.yale.edu/~gean/art/p0652.pdf" TargetMode="External"/><Relationship Id="rId107" Type="http://schemas.openxmlformats.org/officeDocument/2006/relationships/hyperlink" Target="http://www.huffingtonpost.com/2009/11/12/the-economist-the-obama-a_n_355022.html" TargetMode="External"/><Relationship Id="rId11" Type="http://schemas.openxmlformats.org/officeDocument/2006/relationships/hyperlink" Target="http://dido.econ.yale.edu/~gean/art/p0572.pdf" TargetMode="External"/><Relationship Id="rId24" Type="http://schemas.openxmlformats.org/officeDocument/2006/relationships/hyperlink" Target="http://dido.econ.yale.edu/~gean/art/p0751.pdf" TargetMode="External"/><Relationship Id="rId32" Type="http://schemas.openxmlformats.org/officeDocument/2006/relationships/hyperlink" Target="http://dido.econ.yale.edu/~gean/art/p0797.pdf" TargetMode="External"/><Relationship Id="rId37" Type="http://schemas.openxmlformats.org/officeDocument/2006/relationships/hyperlink" Target="http://dido.econ.yale.edu/~gean/art/p0828.pdf" TargetMode="External"/><Relationship Id="rId40" Type="http://schemas.openxmlformats.org/officeDocument/2006/relationships/hyperlink" Target="http://dido.econ.yale.edu/~gean/art/p1057.pdf" TargetMode="External"/><Relationship Id="rId45" Type="http://schemas.openxmlformats.org/officeDocument/2006/relationships/hyperlink" Target="http://cowles.econ.yale.edu/~gean/art/p1005.pdf" TargetMode="External"/><Relationship Id="rId53" Type="http://schemas.openxmlformats.org/officeDocument/2006/relationships/hyperlink" Target="http://dido.econ.yale.edu/~gean/art/2003-jme39.pdf" TargetMode="External"/><Relationship Id="rId58" Type="http://schemas.openxmlformats.org/officeDocument/2006/relationships/hyperlink" Target="http://dido.econ.yale.edu/~gean/art/p1108.pdf" TargetMode="External"/><Relationship Id="rId66" Type="http://schemas.openxmlformats.org/officeDocument/2006/relationships/hyperlink" Target="http://dido.econ.yale.edu/~gean/art/p1236.pdf" TargetMode="External"/><Relationship Id="rId74" Type="http://schemas.openxmlformats.org/officeDocument/2006/relationships/hyperlink" Target="http://dido.econ.yale.edu/~gean/art/p1304.pdf" TargetMode="External"/><Relationship Id="rId79" Type="http://schemas.openxmlformats.org/officeDocument/2006/relationships/hyperlink" Target="http://dido.econ.yale.edu/~gean/art/p1342.pdf" TargetMode="External"/><Relationship Id="rId87" Type="http://schemas.openxmlformats.org/officeDocument/2006/relationships/hyperlink" Target="http://dido.econ.yale.edu/~gean/art/p1420.pdf" TargetMode="External"/><Relationship Id="rId102" Type="http://schemas.openxmlformats.org/officeDocument/2006/relationships/hyperlink" Target="http://dido.econ.yale.edu/news/gean/jg_090304-nyt.htm" TargetMode="External"/><Relationship Id="rId110" Type="http://schemas.openxmlformats.org/officeDocument/2006/relationships/hyperlink" Target="https://yale.hosted.panopto.com/Panopto/Pages/Viewer.aspx?id=18665845-8222-4dcb-bfd4-b08657f86011&amp;start=2.7182666" TargetMode="External"/><Relationship Id="rId115" Type="http://schemas.openxmlformats.org/officeDocument/2006/relationships/hyperlink" Target="http://www.msnbc.msn.com/id/22425001/vp/32287620" TargetMode="External"/><Relationship Id="rId5" Type="http://schemas.openxmlformats.org/officeDocument/2006/relationships/webSettings" Target="webSettings.xml"/><Relationship Id="rId61" Type="http://schemas.openxmlformats.org/officeDocument/2006/relationships/hyperlink" Target="http://dido.econ.yale.edu/~gean/art/p1111.pdf" TargetMode="External"/><Relationship Id="rId82" Type="http://schemas.openxmlformats.org/officeDocument/2006/relationships/hyperlink" Target="http://dido.econ.yale.edu/~gean/art/p1358.pdf" TargetMode="External"/><Relationship Id="rId90" Type="http://schemas.openxmlformats.org/officeDocument/2006/relationships/hyperlink" Target="http://dido.econ.yale.edu/~gean/art/p1419.pdf" TargetMode="External"/><Relationship Id="rId95" Type="http://schemas.openxmlformats.org/officeDocument/2006/relationships/hyperlink" Target="http://cowles.yale.edu/sites/default/files/files/pub/d19/d1954-r2.pdf" TargetMode="External"/><Relationship Id="rId19" Type="http://schemas.openxmlformats.org/officeDocument/2006/relationships/hyperlink" Target="http://dido.econ.yale.edu/~gean/art/1987-newpalgrave2.pdf" TargetMode="External"/><Relationship Id="rId14" Type="http://schemas.openxmlformats.org/officeDocument/2006/relationships/hyperlink" Target="http://dido.econ.yale.edu/~gean/art/p0609.pdf" TargetMode="External"/><Relationship Id="rId22" Type="http://schemas.openxmlformats.org/officeDocument/2006/relationships/hyperlink" Target="http://dido.econ.yale.edu/~gean/art/p0749.pdf" TargetMode="External"/><Relationship Id="rId27" Type="http://schemas.openxmlformats.org/officeDocument/2006/relationships/hyperlink" Target="http://dido.econ.yale.edu/~gean/art/p0759.pdf" TargetMode="External"/><Relationship Id="rId30" Type="http://schemas.openxmlformats.org/officeDocument/2006/relationships/hyperlink" Target="http://dido.econ.yale.edu/~gean/art/p0794.pdf" TargetMode="External"/><Relationship Id="rId35" Type="http://schemas.openxmlformats.org/officeDocument/2006/relationships/hyperlink" Target="http://dido.econ.yale.edu/~gean/art/ex-power.pdf" TargetMode="External"/><Relationship Id="rId43" Type="http://schemas.openxmlformats.org/officeDocument/2006/relationships/hyperlink" Target="http://dido.econ.yale.edu/~gean/art/2002-policies-aging.pdf" TargetMode="External"/><Relationship Id="rId48" Type="http://schemas.openxmlformats.org/officeDocument/2006/relationships/hyperlink" Target="http://dido.econ.yale.edu/~gean/art/p1048.pdf" TargetMode="External"/><Relationship Id="rId56" Type="http://schemas.openxmlformats.org/officeDocument/2006/relationships/hyperlink" Target="http://dido.econ.yale.edu/~gean/art/p1070.pdf" TargetMode="External"/><Relationship Id="rId64" Type="http://schemas.openxmlformats.org/officeDocument/2006/relationships/hyperlink" Target="http://cowles.econ.yale.edu/~gean/art/p1200.pdf" TargetMode="External"/><Relationship Id="rId69" Type="http://schemas.openxmlformats.org/officeDocument/2006/relationships/hyperlink" Target="http://dido.econ.yale.edu/~gean/art/p1274.pdf" TargetMode="External"/><Relationship Id="rId77" Type="http://schemas.openxmlformats.org/officeDocument/2006/relationships/hyperlink" Target="http://dido.econ.yale.edu/~gean/art/p1331.pdf" TargetMode="External"/><Relationship Id="rId100" Type="http://schemas.openxmlformats.org/officeDocument/2006/relationships/hyperlink" Target="http://dido.econ.yale.edu/~gean/art/too-much-leverage.pdf" TargetMode="External"/><Relationship Id="rId105" Type="http://schemas.openxmlformats.org/officeDocument/2006/relationships/hyperlink" Target="http://dido.econ.yale.edu/~gean/crisis/d1837.pdf" TargetMode="External"/><Relationship Id="rId113" Type="http://schemas.openxmlformats.org/officeDocument/2006/relationships/hyperlink" Target="http://onpoint.wbur.org/2009/12/09/how-to-stem-the-foreclosure-tide" TargetMode="External"/><Relationship Id="rId118" Type="http://schemas.openxmlformats.org/officeDocument/2006/relationships/footer" Target="footer2.xml"/><Relationship Id="rId8" Type="http://schemas.openxmlformats.org/officeDocument/2006/relationships/hyperlink" Target="http://dido.econ.yale.edu/~gean/art/1980-ecmetrica48-1.pdf" TargetMode="External"/><Relationship Id="rId51" Type="http://schemas.openxmlformats.org/officeDocument/2006/relationships/hyperlink" Target="http://dido.econ.yale.edu/~gean/art/p1052.pdf" TargetMode="External"/><Relationship Id="rId72" Type="http://schemas.openxmlformats.org/officeDocument/2006/relationships/hyperlink" Target="http://dido.econ.yale.edu/~gean/art/p1330.pdf" TargetMode="External"/><Relationship Id="rId80" Type="http://schemas.openxmlformats.org/officeDocument/2006/relationships/hyperlink" Target="http://dido.econ.yale.edu/~gean/art/p1354.pdf" TargetMode="External"/><Relationship Id="rId85" Type="http://schemas.openxmlformats.org/officeDocument/2006/relationships/hyperlink" Target="http://dido.econ.yale.edu/~gean/art/monitoring-leverage-2011.pdf" TargetMode="External"/><Relationship Id="rId93" Type="http://schemas.openxmlformats.org/officeDocument/2006/relationships/hyperlink" Target="http://dido.econ.yale.edu/~gean/art/p1419.pdf" TargetMode="External"/><Relationship Id="rId98" Type="http://schemas.openxmlformats.org/officeDocument/2006/relationships/hyperlink" Target="http://cowles.yale.edu/sites/default/files/files/pub/d17/d1719.pdf" TargetMode="External"/><Relationship Id="rId3" Type="http://schemas.microsoft.com/office/2007/relationships/stylesWithEffects" Target="stylesWithEffects.xml"/><Relationship Id="rId12" Type="http://schemas.openxmlformats.org/officeDocument/2006/relationships/hyperlink" Target="http://dido.econ.yale.edu/~gean/art/p0577.pdf" TargetMode="External"/><Relationship Id="rId17" Type="http://schemas.openxmlformats.org/officeDocument/2006/relationships/hyperlink" Target="http://dido.econ.yale.edu/~gean/art/p0686.pdf" TargetMode="External"/><Relationship Id="rId25" Type="http://schemas.openxmlformats.org/officeDocument/2006/relationships/hyperlink" Target="http://dido.econ.yale.edu/~gean/art/p0752.pdf" TargetMode="External"/><Relationship Id="rId33" Type="http://schemas.openxmlformats.org/officeDocument/2006/relationships/hyperlink" Target="http://dido.econ.yale.edu/~gean/art/p0901.pdf" TargetMode="External"/><Relationship Id="rId38" Type="http://schemas.openxmlformats.org/officeDocument/2006/relationships/hyperlink" Target="http://dido.econ.yale.edu/~gean/art/p0882.pdf" TargetMode="External"/><Relationship Id="rId46" Type="http://schemas.openxmlformats.org/officeDocument/2006/relationships/hyperlink" Target="http://dido.econ.yale.edu/~gean/art/p1008.pdf" TargetMode="External"/><Relationship Id="rId59" Type="http://schemas.openxmlformats.org/officeDocument/2006/relationships/hyperlink" Target="http://dido.econ.yale.edu/~gean/art/p1116.pdf" TargetMode="External"/><Relationship Id="rId67" Type="http://schemas.openxmlformats.org/officeDocument/2006/relationships/hyperlink" Target="http://dido.econ.yale.edu/~gean/art/p1233.pdf" TargetMode="External"/><Relationship Id="rId103" Type="http://schemas.openxmlformats.org/officeDocument/2006/relationships/hyperlink" Target="http://www.nature.com/nature/journal/v457/n7232/pdf/457963a.pdf" TargetMode="External"/><Relationship Id="rId108" Type="http://schemas.openxmlformats.org/officeDocument/2006/relationships/hyperlink" Target="http://www.economicprincipals.com/issues/2009.04.12/398.html" TargetMode="External"/><Relationship Id="rId116" Type="http://schemas.openxmlformats.org/officeDocument/2006/relationships/hyperlink" Target="http://www.youtube.com/watch?v=kvrXQd4vnvI" TargetMode="External"/><Relationship Id="rId20" Type="http://schemas.openxmlformats.org/officeDocument/2006/relationships/hyperlink" Target="http://dido.econ.yale.edu/~gean/art/p0721.pdf" TargetMode="External"/><Relationship Id="rId41" Type="http://schemas.openxmlformats.org/officeDocument/2006/relationships/hyperlink" Target="http://dido.econ.yale.edu/~gean/art/1998-el58.pdf" TargetMode="External"/><Relationship Id="rId54" Type="http://schemas.openxmlformats.org/officeDocument/2006/relationships/hyperlink" Target="http://dido.econ.yale.edu/~gean/art/p1084.pdf" TargetMode="External"/><Relationship Id="rId62" Type="http://schemas.openxmlformats.org/officeDocument/2006/relationships/hyperlink" Target="http://dido.econ.yale.edu/~gean/art/p1199.pdf" TargetMode="External"/><Relationship Id="rId70" Type="http://schemas.openxmlformats.org/officeDocument/2006/relationships/hyperlink" Target="http://dido.econ.yale.edu/~gean/art/p1276.pdf" TargetMode="External"/><Relationship Id="rId75" Type="http://schemas.openxmlformats.org/officeDocument/2006/relationships/hyperlink" Target="http://dido.econ.yale.edu/~gean/art/p1305.pdf" TargetMode="External"/><Relationship Id="rId83" Type="http://schemas.openxmlformats.org/officeDocument/2006/relationships/hyperlink" Target="http://dido.econ.yale.edu/~gean/art/p1367.pdf" TargetMode="External"/><Relationship Id="rId88" Type="http://schemas.openxmlformats.org/officeDocument/2006/relationships/hyperlink" Target="https://campuspress.yale.edu/johngeanakoplos/files/2017/03/100.Leverage-induced-systemic-risk-under-Basle-II-and-other-19cvszp.pdf" TargetMode="External"/><Relationship Id="rId91" Type="http://schemas.openxmlformats.org/officeDocument/2006/relationships/hyperlink" Target="http://dido.econ.yale.edu/~gean/art/p1431.pdf" TargetMode="External"/><Relationship Id="rId96" Type="http://schemas.openxmlformats.org/officeDocument/2006/relationships/hyperlink" Target="http://cowles.yale.edu/sites/default/files/files/pub/d19/d1954-r2.pdf" TargetMode="External"/><Relationship Id="rId111" Type="http://schemas.openxmlformats.org/officeDocument/2006/relationships/hyperlink" Target="https://www.youtube.com/watch?v=jGMgLLo4RSA&amp;t=9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ido.econ.yale.edu/~gean/art/p0620.pdf" TargetMode="External"/><Relationship Id="rId23" Type="http://schemas.openxmlformats.org/officeDocument/2006/relationships/hyperlink" Target="http://dido.econ.yale.edu/~gean/art/p0750.pdf" TargetMode="External"/><Relationship Id="rId28" Type="http://schemas.openxmlformats.org/officeDocument/2006/relationships/hyperlink" Target="http://dido.econ.yale.edu/~gean/art/1990-ecmetrica58-5.pdf" TargetMode="External"/><Relationship Id="rId36" Type="http://schemas.openxmlformats.org/officeDocument/2006/relationships/hyperlink" Target="http://dido.econ.yale.edu/P/cd/d08b/d0885.pdf" TargetMode="External"/><Relationship Id="rId49" Type="http://schemas.openxmlformats.org/officeDocument/2006/relationships/hyperlink" Target="http://dido.econ.yale.edu/~gean/art/p1082.pdf" TargetMode="External"/><Relationship Id="rId57" Type="http://schemas.openxmlformats.org/officeDocument/2006/relationships/hyperlink" Target="http://dido.econ.yale.edu/~gean/art/p1099.pdf" TargetMode="External"/><Relationship Id="rId106" Type="http://schemas.openxmlformats.org/officeDocument/2006/relationships/hyperlink" Target="http://online.wsj.com/article/SB125720159912223873.html" TargetMode="External"/><Relationship Id="rId114" Type="http://schemas.openxmlformats.org/officeDocument/2006/relationships/hyperlink" Target="http://onpoint.wbur.org/2009/12/09/how-to-stem-the-foreclosure-tide" TargetMode="External"/><Relationship Id="rId119" Type="http://schemas.openxmlformats.org/officeDocument/2006/relationships/fontTable" Target="fontTable.xml"/><Relationship Id="rId10" Type="http://schemas.openxmlformats.org/officeDocument/2006/relationships/hyperlink" Target="http://dido.econ.yale.edu/~gean/art/p0552.pdf" TargetMode="External"/><Relationship Id="rId31" Type="http://schemas.openxmlformats.org/officeDocument/2006/relationships/hyperlink" Target="http://dido.econ.yale.edu/~gean/art/over-gen.pdf" TargetMode="External"/><Relationship Id="rId44" Type="http://schemas.openxmlformats.org/officeDocument/2006/relationships/hyperlink" Target="http://dido.econ.yale.edu/~gean/art/p0984.pdf" TargetMode="External"/><Relationship Id="rId52" Type="http://schemas.openxmlformats.org/officeDocument/2006/relationships/hyperlink" Target="http://dido.econ.yale.edu/~gean/art/p1058.pdf" TargetMode="External"/><Relationship Id="rId60" Type="http://schemas.openxmlformats.org/officeDocument/2006/relationships/hyperlink" Target="http://dido.econ.yale.edu/~gean/art/p1198.pdf" TargetMode="External"/><Relationship Id="rId65" Type="http://schemas.openxmlformats.org/officeDocument/2006/relationships/hyperlink" Target="http://dido.econ.yale.edu/~gean/art/p1235.pdf" TargetMode="External"/><Relationship Id="rId73" Type="http://schemas.openxmlformats.org/officeDocument/2006/relationships/hyperlink" Target="http://dido.econ.yale.edu/~gean/art/p1303.pdf" TargetMode="External"/><Relationship Id="rId78" Type="http://schemas.openxmlformats.org/officeDocument/2006/relationships/hyperlink" Target="http://dido.econ.yale.edu/~gean/art/p1332.pdf" TargetMode="External"/><Relationship Id="rId81" Type="http://schemas.openxmlformats.org/officeDocument/2006/relationships/hyperlink" Target="http://dido.econ.yale.edu/~gean/art/p1371.pdf" TargetMode="External"/><Relationship Id="rId86" Type="http://schemas.openxmlformats.org/officeDocument/2006/relationships/hyperlink" Target="http://www.nber.org/books/brun11-1" TargetMode="External"/><Relationship Id="rId94" Type="http://schemas.openxmlformats.org/officeDocument/2006/relationships/hyperlink" Target="https://campuspress.yale.edu/johngeanakoplos/files/2017/03/108.-Credit-Surface-Published-Version-v3i32v.pdf" TargetMode="External"/><Relationship Id="rId99" Type="http://schemas.openxmlformats.org/officeDocument/2006/relationships/hyperlink" Target="http://cowles.yale.edu/sites/default/files/files/pub/d19/d1930.pdf" TargetMode="External"/><Relationship Id="rId101" Type="http://schemas.openxmlformats.org/officeDocument/2006/relationships/hyperlink" Target="http://dido.econ.yale.edu/~gean/crisis/mortgage-justice.pdf" TargetMode="External"/><Relationship Id="rId4" Type="http://schemas.openxmlformats.org/officeDocument/2006/relationships/settings" Target="settings.xml"/><Relationship Id="rId9" Type="http://schemas.openxmlformats.org/officeDocument/2006/relationships/hyperlink" Target="http://dido.econ.yale.edu/~gean/art/p0544.pdf" TargetMode="External"/><Relationship Id="rId13" Type="http://schemas.openxmlformats.org/officeDocument/2006/relationships/hyperlink" Target="http://dido.econ.yale.edu/~gean/art/p0600.pdf" TargetMode="External"/><Relationship Id="rId18" Type="http://schemas.openxmlformats.org/officeDocument/2006/relationships/hyperlink" Target="http://dido.econ.yale.edu/~gean/art/1987-newpalgrave1.pdf" TargetMode="External"/><Relationship Id="rId39" Type="http://schemas.openxmlformats.org/officeDocument/2006/relationships/hyperlink" Target="http://dido.econ.yale.edu/~gean/art/p0873.pdf" TargetMode="External"/><Relationship Id="rId109" Type="http://schemas.openxmlformats.org/officeDocument/2006/relationships/hyperlink" Target="https://www.bloomberg.com/view/articles/2014-12-09/five-economists-who-deserve-nobels" TargetMode="External"/><Relationship Id="rId34" Type="http://schemas.openxmlformats.org/officeDocument/2006/relationships/hyperlink" Target="http://dido.econ.yale.edu/~gean/art/p0819.pdf" TargetMode="External"/><Relationship Id="rId50" Type="http://schemas.openxmlformats.org/officeDocument/2006/relationships/hyperlink" Target="http://dido.econ.yale.edu/~gean/art/p1074.pdf" TargetMode="External"/><Relationship Id="rId55" Type="http://schemas.openxmlformats.org/officeDocument/2006/relationships/hyperlink" Target="http://dido.econ.yale.edu/~gean/art/p1063.pdf" TargetMode="External"/><Relationship Id="rId76" Type="http://schemas.openxmlformats.org/officeDocument/2006/relationships/hyperlink" Target="http://dido.econ.yale.edu/~gean/crisis/p1306.pdf" TargetMode="External"/><Relationship Id="rId97" Type="http://schemas.openxmlformats.org/officeDocument/2006/relationships/hyperlink" Target="http://cowles.yale.edu/sites/default/files/files/pub/d11/d1128.pdf" TargetMode="External"/><Relationship Id="rId104" Type="http://schemas.openxmlformats.org/officeDocument/2006/relationships/hyperlink" Target="http://dido.econ.yale.edu/news/gean/jg_00-10-23_genx.htm"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ido.econ.yale.edu/~gean/art/p1302.pdf" TargetMode="External"/><Relationship Id="rId92" Type="http://schemas.openxmlformats.org/officeDocument/2006/relationships/hyperlink" Target="http://dido.econ.yale.edu/~gean/art/financial-innovation-collateral-investment.pdf" TargetMode="External"/><Relationship Id="rId2" Type="http://schemas.openxmlformats.org/officeDocument/2006/relationships/styles" Target="styles.xml"/><Relationship Id="rId29" Type="http://schemas.openxmlformats.org/officeDocument/2006/relationships/hyperlink" Target="http://dido.econ.yale.edu/~gean/art/comment-1991v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10447</Words>
  <Characters>59548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69856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Geanakoplos, John</dc:creator>
  <cp:lastModifiedBy>Geanakoplos, John</cp:lastModifiedBy>
  <cp:revision>3</cp:revision>
  <dcterms:created xsi:type="dcterms:W3CDTF">2017-03-17T21:23:00Z</dcterms:created>
  <dcterms:modified xsi:type="dcterms:W3CDTF">2017-03-17T21:24:00Z</dcterms:modified>
</cp:coreProperties>
</file>